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32D9" w14:textId="055B28F1" w:rsidR="00AC13D0" w:rsidRDefault="00AC13D0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>
        <w:rPr>
          <w:noProof/>
        </w:rPr>
        <w:drawing>
          <wp:inline distT="0" distB="0" distL="0" distR="0" wp14:anchorId="153E6086" wp14:editId="1509A649">
            <wp:extent cx="466725" cy="600075"/>
            <wp:effectExtent l="0" t="0" r="9525" b="9525"/>
            <wp:docPr id="9695334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33459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A734" w14:textId="77777777" w:rsidR="00AC13D0" w:rsidRPr="00AC13D0" w:rsidRDefault="00AC13D0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14:paraId="257814B2" w14:textId="126F4246" w:rsidR="00A42EDD" w:rsidRPr="00A42EDD" w:rsidRDefault="00A42EDD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14:paraId="0ABEB501" w14:textId="77777777" w:rsidR="00A42EDD" w:rsidRPr="00AC13D0" w:rsidRDefault="00A42EDD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AC13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> </w:t>
      </w:r>
    </w:p>
    <w:p w14:paraId="51328DA7" w14:textId="77777777" w:rsidR="00A42EDD" w:rsidRPr="00A42EDD" w:rsidRDefault="00A42EDD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>XXI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>I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сесія VІІ скликання</w:t>
      </w:r>
    </w:p>
    <w:p w14:paraId="1B71128B" w14:textId="77777777" w:rsidR="00A42EDD" w:rsidRPr="00AC13D0" w:rsidRDefault="00A42EDD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AC13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> </w:t>
      </w:r>
    </w:p>
    <w:p w14:paraId="5BE10DED" w14:textId="77777777" w:rsidR="00A42EDD" w:rsidRPr="00AC13D0" w:rsidRDefault="00A42EDD" w:rsidP="00A42EDD">
      <w:pPr>
        <w:spacing w:after="0" w:line="240" w:lineRule="auto"/>
        <w:ind w:left="28" w:right="-1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AC1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 І Ш Е Н </w:t>
      </w:r>
      <w:proofErr w:type="spellStart"/>
      <w:r w:rsidRPr="00AC1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</w:t>
      </w:r>
      <w:proofErr w:type="spellEnd"/>
      <w:r w:rsidRPr="00AC1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Я</w:t>
      </w:r>
    </w:p>
    <w:p w14:paraId="63E0161C" w14:textId="77777777" w:rsidR="00A42EDD" w:rsidRPr="00A42EDD" w:rsidRDefault="00A42EDD" w:rsidP="00A42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26BD2849" w14:textId="77777777" w:rsidR="00A42EDD" w:rsidRPr="00A42EDD" w:rsidRDefault="00A42EDD" w:rsidP="00A42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41BF3284" w14:textId="77777777" w:rsidR="00A42EDD" w:rsidRPr="00A42EDD" w:rsidRDefault="00A42EDD" w:rsidP="00A4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 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27 лютого 2020 року                                                                              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1199-VІІ</w:t>
      </w:r>
    </w:p>
    <w:p w14:paraId="5F01BC0E" w14:textId="77777777" w:rsidR="00A42EDD" w:rsidRPr="00A42EDD" w:rsidRDefault="00A42EDD" w:rsidP="00A42EDD">
      <w:pPr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14:paraId="4F649138" w14:textId="52F3A86F" w:rsidR="00A42EDD" w:rsidRPr="00A42EDD" w:rsidRDefault="00A42EDD" w:rsidP="00A42EDD">
      <w:pPr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затвердження комплексної регіональної Програми</w:t>
      </w:r>
      <w:r w:rsidR="00AC13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забезпечення публічної безпеки і порядку та протидії</w:t>
      </w:r>
    </w:p>
    <w:p w14:paraId="602403FB" w14:textId="1B799586" w:rsidR="00A42EDD" w:rsidRPr="00A42EDD" w:rsidRDefault="00A42EDD" w:rsidP="00A42EDD">
      <w:pPr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злочинності на території Харківської області на 2020 – 202</w:t>
      </w:r>
      <w:r w:rsidR="001C7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6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роки</w:t>
      </w:r>
      <w:r w:rsidR="00C86145">
        <w:rPr>
          <w:rStyle w:val="a5"/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footnoteReference w:id="1"/>
      </w:r>
    </w:p>
    <w:p w14:paraId="60B9B0F0" w14:textId="77777777" w:rsidR="00A42EDD" w:rsidRPr="00A42EDD" w:rsidRDefault="00A42EDD" w:rsidP="00A42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14:paraId="4EC5D196" w14:textId="77777777" w:rsidR="00A42EDD" w:rsidRPr="00A42EDD" w:rsidRDefault="00A42EDD" w:rsidP="00A42E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uk-UA"/>
        </w:rPr>
        <w:t>З метою 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забезпечення публічної безпеки і порядку, охорони прав і свобод людини, а також інтересів суспільства і держави та протидії злочинності, </w:t>
      </w:r>
      <w:r w:rsidRPr="00A42EDD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uk-UA"/>
        </w:rPr>
        <w:t>в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ідповідно до статей 43, 59 Закону України «Про місцеве самоврядування в Україні» </w:t>
      </w:r>
      <w:r w:rsidRPr="00A42EDD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uk-UA"/>
        </w:rPr>
        <w:t> 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обласна рада</w:t>
      </w:r>
    </w:p>
    <w:p w14:paraId="16063EA3" w14:textId="77777777" w:rsidR="00A42EDD" w:rsidRPr="00A42EDD" w:rsidRDefault="00A42EDD" w:rsidP="00A42E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089DB036" w14:textId="77777777" w:rsidR="00A42EDD" w:rsidRPr="00A42EDD" w:rsidRDefault="00A42EDD" w:rsidP="00A42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14:paraId="247DB58D" w14:textId="77777777" w:rsidR="00A42EDD" w:rsidRPr="00A42EDD" w:rsidRDefault="00A42EDD" w:rsidP="00A42E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05AAA2F7" w14:textId="54CEED71" w:rsidR="00A42EDD" w:rsidRPr="00A42EDD" w:rsidRDefault="00A42EDD" w:rsidP="00A42E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 Затвердити комплексну регіональну Програму 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забезпечення публічної безпеки і порядку та протидії злочинності 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 території  Харківської області на 2020 – 202</w:t>
      </w:r>
      <w:r w:rsidR="001C7C2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6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роки</w:t>
      </w:r>
      <w:r w:rsidR="00C86145">
        <w:rPr>
          <w:rStyle w:val="a5"/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footnoteReference w:id="2"/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(далі – Програма), додається.  </w:t>
      </w:r>
    </w:p>
    <w:p w14:paraId="7E3A8ECE" w14:textId="77777777" w:rsidR="00A42EDD" w:rsidRPr="00A42EDD" w:rsidRDefault="00A42EDD" w:rsidP="00A42E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27857411" w14:textId="77777777" w:rsidR="00A42EDD" w:rsidRPr="00A42EDD" w:rsidRDefault="00A42EDD" w:rsidP="00A42ED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 Харківській обласній державній адміністрації щороку при формуванні обласного бюджету передбачати кошти на реалізацію Програми виходячи з можливостей бюджету.</w:t>
      </w:r>
    </w:p>
    <w:p w14:paraId="45C27423" w14:textId="77777777" w:rsidR="00A42EDD" w:rsidRPr="00A42EDD" w:rsidRDefault="00A42EDD" w:rsidP="00A42ED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4FEE32E3" w14:textId="77777777" w:rsidR="00A42EDD" w:rsidRPr="00A42EDD" w:rsidRDefault="00A42EDD" w:rsidP="00A42E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 Рекомендувати районним державним адміністраціям, міським радам міст обласного значення розробити і затвердити відповідні програми на місцевому рівні.</w:t>
      </w:r>
    </w:p>
    <w:p w14:paraId="002315F2" w14:textId="77777777" w:rsidR="00A42EDD" w:rsidRPr="00A42EDD" w:rsidRDefault="00A42EDD" w:rsidP="00A42ED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5D0D9278" w14:textId="1C69AE88" w:rsidR="00A42EDD" w:rsidRPr="00A42EDD" w:rsidRDefault="00A42EDD" w:rsidP="00A42ED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 Контроль за виконанням рішення покласти на постійні комісії обласної ради: </w:t>
      </w:r>
      <w:r w:rsidR="00B6087C" w:rsidRPr="006671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антикорупційної та регуляторної політики, законності, боротьби зі злочинністю, регламенту та місцевого самоврядування;</w:t>
      </w: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 питань бюджету.</w:t>
      </w:r>
    </w:p>
    <w:p w14:paraId="0DE4686B" w14:textId="0CF89728" w:rsidR="00A42EDD" w:rsidRPr="00A42EDD" w:rsidRDefault="00A42EDD" w:rsidP="00A42ED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</w:t>
      </w:r>
    </w:p>
    <w:p w14:paraId="0E867CDB" w14:textId="77777777" w:rsidR="00A42EDD" w:rsidRPr="00A42EDD" w:rsidRDefault="00A42EDD" w:rsidP="00A42EDD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5870A8EF" w14:textId="1E92A78B" w:rsidR="00A42EDD" w:rsidRPr="00A42EDD" w:rsidRDefault="00A42EDD" w:rsidP="00A4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                                                                  </w:t>
      </w:r>
      <w:r w:rsidR="00AC13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     </w:t>
      </w:r>
      <w:r w:rsidRPr="00A42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Сергій ЧЕРНОВ</w:t>
      </w:r>
    </w:p>
    <w:p w14:paraId="750DCEAF" w14:textId="77777777" w:rsidR="00345598" w:rsidRDefault="00345598"/>
    <w:sectPr w:rsidR="003455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8AA7" w14:textId="77777777" w:rsidR="00401F88" w:rsidRDefault="00401F88" w:rsidP="00C86145">
      <w:pPr>
        <w:spacing w:after="0" w:line="240" w:lineRule="auto"/>
      </w:pPr>
      <w:r>
        <w:separator/>
      </w:r>
    </w:p>
  </w:endnote>
  <w:endnote w:type="continuationSeparator" w:id="0">
    <w:p w14:paraId="443B1066" w14:textId="77777777" w:rsidR="00401F88" w:rsidRDefault="00401F88" w:rsidP="00C8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8EFF" w14:textId="77777777" w:rsidR="00401F88" w:rsidRDefault="00401F88" w:rsidP="00C86145">
      <w:pPr>
        <w:spacing w:after="0" w:line="240" w:lineRule="auto"/>
      </w:pPr>
      <w:r>
        <w:separator/>
      </w:r>
    </w:p>
  </w:footnote>
  <w:footnote w:type="continuationSeparator" w:id="0">
    <w:p w14:paraId="17D33E8E" w14:textId="77777777" w:rsidR="00401F88" w:rsidRDefault="00401F88" w:rsidP="00C86145">
      <w:pPr>
        <w:spacing w:after="0" w:line="240" w:lineRule="auto"/>
      </w:pPr>
      <w:r>
        <w:continuationSeparator/>
      </w:r>
    </w:p>
  </w:footnote>
  <w:footnote w:id="1">
    <w:p w14:paraId="4AD7D132" w14:textId="5A2E21D5" w:rsidR="00C86145" w:rsidRDefault="00C86145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ідповідно до рішення ХОР № </w:t>
      </w:r>
      <w:r w:rsidR="002F00EB">
        <w:rPr>
          <w:rFonts w:ascii="Times New Roman" w:hAnsi="Times New Roman" w:cs="Times New Roman"/>
          <w:sz w:val="24"/>
          <w:szCs w:val="24"/>
        </w:rPr>
        <w:t>1</w:t>
      </w:r>
      <w:r w:rsidR="001C7C20">
        <w:rPr>
          <w:rFonts w:ascii="Times New Roman" w:hAnsi="Times New Roman" w:cs="Times New Roman"/>
          <w:sz w:val="24"/>
          <w:szCs w:val="24"/>
        </w:rPr>
        <w:t>369</w:t>
      </w:r>
      <w:r>
        <w:rPr>
          <w:rFonts w:ascii="Times New Roman" w:hAnsi="Times New Roman" w:cs="Times New Roman"/>
          <w:sz w:val="24"/>
          <w:szCs w:val="24"/>
        </w:rPr>
        <w:t xml:space="preserve">-VIII від </w:t>
      </w:r>
      <w:r w:rsidR="001C7C20">
        <w:rPr>
          <w:rFonts w:ascii="Times New Roman" w:hAnsi="Times New Roman" w:cs="Times New Roman"/>
          <w:sz w:val="24"/>
          <w:szCs w:val="24"/>
        </w:rPr>
        <w:t>24.12.2025</w:t>
      </w:r>
    </w:p>
  </w:footnote>
  <w:footnote w:id="2">
    <w:p w14:paraId="44089230" w14:textId="4264F283" w:rsidR="00C86145" w:rsidRDefault="00C86145">
      <w:pPr>
        <w:pStyle w:val="a3"/>
      </w:pPr>
      <w:r>
        <w:rPr>
          <w:rStyle w:val="a5"/>
        </w:rPr>
        <w:footnoteRef/>
      </w:r>
      <w:r>
        <w:t xml:space="preserve"> </w:t>
      </w:r>
      <w:r w:rsidR="001C7C20">
        <w:rPr>
          <w:rFonts w:ascii="Times New Roman" w:hAnsi="Times New Roman" w:cs="Times New Roman"/>
        </w:rPr>
        <w:t>В</w:t>
      </w:r>
      <w:r w:rsidR="001C7C20">
        <w:rPr>
          <w:rFonts w:ascii="Times New Roman" w:hAnsi="Times New Roman" w:cs="Times New Roman"/>
          <w:sz w:val="24"/>
          <w:szCs w:val="24"/>
        </w:rPr>
        <w:t>ідповідно до рішення ХОР № 1369-VIII від 24.12.2025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EDD"/>
    <w:rsid w:val="000A2FCF"/>
    <w:rsid w:val="000F16E1"/>
    <w:rsid w:val="00143C21"/>
    <w:rsid w:val="001C7C20"/>
    <w:rsid w:val="00214DFB"/>
    <w:rsid w:val="00252BD2"/>
    <w:rsid w:val="002C65E9"/>
    <w:rsid w:val="002F00EB"/>
    <w:rsid w:val="00345598"/>
    <w:rsid w:val="00401F88"/>
    <w:rsid w:val="00696A7A"/>
    <w:rsid w:val="006D596D"/>
    <w:rsid w:val="00820213"/>
    <w:rsid w:val="008559E2"/>
    <w:rsid w:val="008A71C9"/>
    <w:rsid w:val="00A42EDD"/>
    <w:rsid w:val="00AC13D0"/>
    <w:rsid w:val="00B6087C"/>
    <w:rsid w:val="00C86145"/>
    <w:rsid w:val="00F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B4C1"/>
  <w15:docId w15:val="{3E678E1C-56F7-4C2D-A2DF-3137E2F4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EDD"/>
  </w:style>
  <w:style w:type="paragraph" w:styleId="a3">
    <w:name w:val="footnote text"/>
    <w:basedOn w:val="a"/>
    <w:link w:val="a4"/>
    <w:uiPriority w:val="99"/>
    <w:semiHidden/>
    <w:unhideWhenUsed/>
    <w:rsid w:val="00C861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61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8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900B-BAB7-4397-80CF-43C40DD6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2024-12-05T09:52:00Z</cp:lastPrinted>
  <dcterms:created xsi:type="dcterms:W3CDTF">2023-07-19T08:02:00Z</dcterms:created>
  <dcterms:modified xsi:type="dcterms:W3CDTF">2026-01-07T07:09:00Z</dcterms:modified>
</cp:coreProperties>
</file>