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E3C3" w14:textId="77777777" w:rsidR="00472154" w:rsidRDefault="0082550E" w:rsidP="0082550E">
      <w:pPr>
        <w:ind w:left="2127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Примірна форма Акта приймання-передачі майна в оренду розроблена Фондом державного майна України </w:t>
      </w:r>
      <w:r w:rsidRPr="0082550E">
        <w:rPr>
          <w:i/>
          <w:iCs/>
          <w:lang w:val="uk-UA"/>
        </w:rPr>
        <w:t>відповідно до</w:t>
      </w:r>
      <w:r w:rsidR="006957D7" w:rsidRPr="0082550E">
        <w:rPr>
          <w:i/>
          <w:iCs/>
          <w:lang w:val="uk-UA"/>
        </w:rPr>
        <w:t xml:space="preserve"> 2.1. Примірного договору оренди нерухомого або іншого індивідуально визначеного майна, що належить до державної власності, затвердженого постановою Кабінету Міністрів України від 12 серпня 2020 року №820 </w:t>
      </w:r>
    </w:p>
    <w:p w14:paraId="450D5F7F" w14:textId="77777777" w:rsidR="0082550E" w:rsidRPr="007C5AB7" w:rsidRDefault="0082550E" w:rsidP="0082550E">
      <w:pPr>
        <w:ind w:left="2127"/>
        <w:jc w:val="both"/>
        <w:rPr>
          <w:b/>
          <w:sz w:val="28"/>
          <w:szCs w:val="28"/>
          <w:lang w:val="uk-UA"/>
        </w:rPr>
      </w:pPr>
    </w:p>
    <w:p w14:paraId="2D1552B2" w14:textId="77777777" w:rsidR="007C5AB7" w:rsidRPr="001619B8" w:rsidRDefault="007C5AB7" w:rsidP="007C5AB7">
      <w:pPr>
        <w:jc w:val="center"/>
        <w:rPr>
          <w:b/>
          <w:bCs/>
          <w:sz w:val="28"/>
          <w:szCs w:val="28"/>
          <w:lang w:val="uk-UA"/>
        </w:rPr>
      </w:pPr>
      <w:r w:rsidRPr="001619B8">
        <w:rPr>
          <w:b/>
          <w:bCs/>
          <w:sz w:val="28"/>
          <w:szCs w:val="28"/>
          <w:lang w:val="uk-UA"/>
        </w:rPr>
        <w:t>Акт</w:t>
      </w:r>
    </w:p>
    <w:p w14:paraId="26123C0D" w14:textId="77777777" w:rsidR="007C5AB7" w:rsidRPr="001619B8" w:rsidRDefault="007C5AB7" w:rsidP="007C5AB7">
      <w:pPr>
        <w:jc w:val="center"/>
        <w:rPr>
          <w:b/>
          <w:bCs/>
          <w:sz w:val="28"/>
          <w:szCs w:val="28"/>
          <w:lang w:val="uk-UA"/>
        </w:rPr>
      </w:pPr>
      <w:r w:rsidRPr="001619B8">
        <w:rPr>
          <w:b/>
          <w:bCs/>
          <w:sz w:val="28"/>
          <w:szCs w:val="28"/>
          <w:lang w:val="uk-UA"/>
        </w:rPr>
        <w:t>приймання-передачі в оренду</w:t>
      </w:r>
      <w:r w:rsidR="007866D4" w:rsidRPr="001619B8">
        <w:rPr>
          <w:b/>
          <w:bCs/>
          <w:sz w:val="28"/>
          <w:szCs w:val="28"/>
          <w:lang w:val="uk-UA"/>
        </w:rPr>
        <w:t xml:space="preserve"> </w:t>
      </w:r>
      <w:r w:rsidR="00EE2B7B" w:rsidRPr="001619B8">
        <w:rPr>
          <w:b/>
          <w:bCs/>
          <w:sz w:val="28"/>
          <w:szCs w:val="28"/>
          <w:lang w:val="uk-UA"/>
        </w:rPr>
        <w:t xml:space="preserve">нерухомого або іншого окремого індивідуально визначеного </w:t>
      </w:r>
      <w:r w:rsidR="0034620B" w:rsidRPr="001619B8">
        <w:rPr>
          <w:b/>
          <w:bCs/>
          <w:sz w:val="28"/>
          <w:szCs w:val="28"/>
          <w:lang w:val="uk-UA"/>
        </w:rPr>
        <w:t>майна</w:t>
      </w:r>
      <w:r w:rsidR="00EE2B7B" w:rsidRPr="001619B8">
        <w:rPr>
          <w:b/>
          <w:bCs/>
          <w:sz w:val="28"/>
          <w:szCs w:val="28"/>
          <w:lang w:val="uk-UA"/>
        </w:rPr>
        <w:t>, що належить до державної власності</w:t>
      </w:r>
    </w:p>
    <w:p w14:paraId="249679D8" w14:textId="77777777" w:rsidR="007866D4" w:rsidRDefault="007866D4" w:rsidP="007C5AB7">
      <w:pPr>
        <w:jc w:val="center"/>
        <w:rPr>
          <w:b/>
          <w:sz w:val="28"/>
          <w:szCs w:val="28"/>
          <w:lang w:val="uk-UA"/>
        </w:rPr>
      </w:pPr>
    </w:p>
    <w:p w14:paraId="3BCD1302" w14:textId="77777777" w:rsidR="00472154" w:rsidRPr="007C5AB7" w:rsidRDefault="00472154" w:rsidP="007C5AB7">
      <w:pPr>
        <w:jc w:val="center"/>
        <w:rPr>
          <w:b/>
          <w:sz w:val="28"/>
          <w:szCs w:val="28"/>
          <w:lang w:val="uk-UA"/>
        </w:rPr>
      </w:pPr>
    </w:p>
    <w:p w14:paraId="455F0EC4" w14:textId="77777777" w:rsidR="007C5AB7" w:rsidRPr="007C5AB7" w:rsidRDefault="007C5AB7" w:rsidP="007C5AB7">
      <w:pPr>
        <w:jc w:val="both"/>
        <w:rPr>
          <w:lang w:val="uk-UA"/>
        </w:rPr>
      </w:pPr>
      <w:r w:rsidRPr="007C5AB7">
        <w:rPr>
          <w:lang w:val="uk-UA"/>
        </w:rPr>
        <w:t xml:space="preserve">м.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lang w:val="uk-UA"/>
        </w:rPr>
        <w:t xml:space="preserve">                    </w:t>
      </w:r>
      <w:r w:rsidRPr="007C5AB7">
        <w:rPr>
          <w:lang w:val="uk-UA"/>
        </w:rPr>
        <w:tab/>
      </w:r>
      <w:r w:rsidRPr="007C5AB7">
        <w:rPr>
          <w:lang w:val="uk-UA"/>
        </w:rPr>
        <w:tab/>
      </w:r>
      <w:r w:rsidRPr="007C5AB7">
        <w:rPr>
          <w:lang w:val="uk-UA"/>
        </w:rPr>
        <w:tab/>
      </w:r>
      <w:r w:rsidR="006957D7">
        <w:rPr>
          <w:lang w:val="uk-UA"/>
        </w:rPr>
        <w:tab/>
      </w:r>
      <w:r w:rsidR="006957D7">
        <w:rPr>
          <w:lang w:val="uk-UA"/>
        </w:rPr>
        <w:tab/>
      </w:r>
      <w:r w:rsidR="006957D7">
        <w:rPr>
          <w:lang w:val="uk-UA"/>
        </w:rPr>
        <w:tab/>
      </w:r>
      <w:r w:rsidR="006957D7">
        <w:rPr>
          <w:lang w:val="uk-UA"/>
        </w:rPr>
        <w:tab/>
      </w:r>
      <w:r w:rsidR="006957D7" w:rsidRPr="00726CE9">
        <w:rPr>
          <w:sz w:val="28"/>
          <w:szCs w:val="28"/>
          <w:lang w:val="uk-UA"/>
        </w:rPr>
        <w:t>[</w:t>
      </w:r>
      <w:r w:rsidR="006957D7" w:rsidRPr="00542CDB">
        <w:rPr>
          <w:i/>
          <w:sz w:val="28"/>
          <w:szCs w:val="28"/>
          <w:lang w:val="uk-UA"/>
        </w:rPr>
        <w:t>ДД.ММ.РРРР</w:t>
      </w:r>
      <w:r w:rsidR="006957D7" w:rsidRPr="002F2471">
        <w:rPr>
          <w:sz w:val="28"/>
          <w:szCs w:val="28"/>
          <w:lang w:val="uk-UA"/>
        </w:rPr>
        <w:t>]</w:t>
      </w:r>
    </w:p>
    <w:p w14:paraId="6AC64347" w14:textId="77777777" w:rsidR="007C5AB7" w:rsidRPr="007C5AB7" w:rsidRDefault="007C5AB7" w:rsidP="007C5AB7">
      <w:pPr>
        <w:jc w:val="both"/>
        <w:rPr>
          <w:lang w:val="uk-UA"/>
        </w:rPr>
      </w:pPr>
    </w:p>
    <w:p w14:paraId="530FDEF9" w14:textId="77777777" w:rsidR="007C5AB7" w:rsidRDefault="007C5AB7" w:rsidP="007C5AB7">
      <w:pPr>
        <w:jc w:val="both"/>
        <w:rPr>
          <w:sz w:val="16"/>
          <w:szCs w:val="16"/>
          <w:lang w:val="uk-UA"/>
        </w:rPr>
      </w:pPr>
    </w:p>
    <w:p w14:paraId="22E9CAC1" w14:textId="77777777" w:rsidR="00472154" w:rsidRPr="007C5AB7" w:rsidRDefault="00472154" w:rsidP="007C5AB7">
      <w:pPr>
        <w:jc w:val="both"/>
        <w:rPr>
          <w:sz w:val="16"/>
          <w:szCs w:val="16"/>
          <w:lang w:val="uk-UA"/>
        </w:rPr>
      </w:pPr>
    </w:p>
    <w:p w14:paraId="7E140ED9" w14:textId="77777777" w:rsidR="007C5AB7" w:rsidRPr="007C5AB7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  <w:r w:rsidRPr="007C5AB7">
        <w:rPr>
          <w:b/>
          <w:lang w:val="uk-UA"/>
        </w:rPr>
        <w:tab/>
      </w:r>
      <w:r w:rsidRPr="007C5AB7">
        <w:rPr>
          <w:b/>
          <w:sz w:val="28"/>
          <w:szCs w:val="28"/>
          <w:lang w:val="uk-UA"/>
        </w:rPr>
        <w:t>Орендар,</w:t>
      </w:r>
      <w:r w:rsidRPr="007C5AB7">
        <w:rPr>
          <w:sz w:val="28"/>
          <w:szCs w:val="28"/>
          <w:lang w:val="uk-UA"/>
        </w:rPr>
        <w:t xml:space="preserve"> код</w:t>
      </w:r>
      <w:r w:rsidR="005C66E1">
        <w:rPr>
          <w:sz w:val="28"/>
          <w:szCs w:val="28"/>
          <w:lang w:val="uk-UA"/>
        </w:rPr>
        <w:t xml:space="preserve"> за</w:t>
      </w:r>
      <w:r w:rsidRPr="007C5AB7">
        <w:rPr>
          <w:sz w:val="28"/>
          <w:szCs w:val="28"/>
          <w:lang w:val="uk-UA"/>
        </w:rPr>
        <w:t xml:space="preserve"> ЄДРПОУ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що знаходиться за адресою: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 в особі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,</w:t>
      </w:r>
      <w:r w:rsidRPr="007C5AB7">
        <w:rPr>
          <w:b/>
          <w:sz w:val="28"/>
          <w:szCs w:val="28"/>
          <w:lang w:val="uk-UA"/>
        </w:rPr>
        <w:t xml:space="preserve"> </w:t>
      </w:r>
      <w:r w:rsidRPr="007C5AB7">
        <w:rPr>
          <w:sz w:val="28"/>
          <w:szCs w:val="28"/>
          <w:lang w:val="uk-UA"/>
        </w:rPr>
        <w:t xml:space="preserve">який діє на підставі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 з однієї сторони, та </w:t>
      </w:r>
      <w:r w:rsidRPr="007C5AB7">
        <w:rPr>
          <w:b/>
          <w:color w:val="000000"/>
          <w:sz w:val="28"/>
          <w:szCs w:val="28"/>
          <w:lang w:val="uk-UA"/>
        </w:rPr>
        <w:t>Балансоутримувач</w:t>
      </w:r>
      <w:r w:rsidRPr="007C5AB7">
        <w:rPr>
          <w:color w:val="000000"/>
          <w:sz w:val="28"/>
          <w:szCs w:val="28"/>
          <w:lang w:val="uk-UA"/>
        </w:rPr>
        <w:t xml:space="preserve">, </w:t>
      </w:r>
      <w:r w:rsidR="006957D7">
        <w:rPr>
          <w:sz w:val="28"/>
          <w:szCs w:val="28"/>
          <w:lang w:val="uk-UA"/>
        </w:rPr>
        <w:t>код</w:t>
      </w:r>
      <w:r w:rsidR="005C66E1">
        <w:rPr>
          <w:sz w:val="28"/>
          <w:szCs w:val="28"/>
          <w:lang w:val="uk-UA"/>
        </w:rPr>
        <w:t xml:space="preserve"> за</w:t>
      </w:r>
      <w:r w:rsidR="006957D7">
        <w:rPr>
          <w:sz w:val="28"/>
          <w:szCs w:val="28"/>
          <w:lang w:val="uk-UA"/>
        </w:rPr>
        <w:t xml:space="preserve"> ЄДРПОУ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що знаходиться за адресою: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,  в особі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,</w:t>
      </w:r>
      <w:r w:rsidRPr="007C5AB7">
        <w:rPr>
          <w:b/>
          <w:sz w:val="28"/>
          <w:szCs w:val="28"/>
          <w:lang w:val="uk-UA"/>
        </w:rPr>
        <w:t xml:space="preserve"> </w:t>
      </w:r>
      <w:r w:rsidRPr="007C5AB7">
        <w:rPr>
          <w:sz w:val="28"/>
          <w:szCs w:val="28"/>
          <w:lang w:val="uk-UA"/>
        </w:rPr>
        <w:t xml:space="preserve">який діє на підставі </w:t>
      </w:r>
      <w:r w:rsidR="006957D7" w:rsidRPr="00726CE9">
        <w:rPr>
          <w:sz w:val="28"/>
          <w:szCs w:val="28"/>
          <w:lang w:val="uk-UA"/>
        </w:rPr>
        <w:t>[</w:t>
      </w:r>
      <w:r w:rsidR="006957D7" w:rsidRPr="00D13249">
        <w:rPr>
          <w:sz w:val="28"/>
          <w:szCs w:val="28"/>
          <w:lang w:val="uk-UA"/>
        </w:rPr>
        <w:t>_____</w:t>
      </w:r>
      <w:r w:rsidR="006957D7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 xml:space="preserve"> з другої сторони, склали цей Акт, про наведене нижче:</w:t>
      </w:r>
    </w:p>
    <w:p w14:paraId="628A98A3" w14:textId="77777777" w:rsidR="007C5AB7" w:rsidRDefault="007C5AB7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7A0E7E27" w14:textId="77777777" w:rsidR="00472154" w:rsidRPr="007C5AB7" w:rsidRDefault="00472154" w:rsidP="007C5AB7">
      <w:pPr>
        <w:tabs>
          <w:tab w:val="left" w:pos="540"/>
        </w:tabs>
        <w:jc w:val="both"/>
        <w:rPr>
          <w:sz w:val="28"/>
          <w:szCs w:val="28"/>
          <w:lang w:val="uk-UA"/>
        </w:rPr>
      </w:pPr>
    </w:p>
    <w:p w14:paraId="190A8F50" w14:textId="77777777" w:rsidR="008A5C1A" w:rsidRDefault="006957D7" w:rsidP="001C708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договору оренди </w:t>
      </w:r>
      <w:r w:rsidRPr="00B47812">
        <w:rPr>
          <w:noProof/>
          <w:sz w:val="28"/>
          <w:szCs w:val="28"/>
          <w:lang w:val="uk-UA"/>
        </w:rPr>
        <w:t xml:space="preserve">нерухомого майна від </w:t>
      </w:r>
      <w:r w:rsidRPr="00726CE9">
        <w:rPr>
          <w:sz w:val="28"/>
          <w:szCs w:val="28"/>
          <w:lang w:val="uk-UA"/>
        </w:rPr>
        <w:t>[</w:t>
      </w:r>
      <w:r w:rsidRPr="00542CDB">
        <w:rPr>
          <w:i/>
          <w:sz w:val="28"/>
          <w:szCs w:val="28"/>
          <w:lang w:val="uk-UA"/>
        </w:rPr>
        <w:t>ДД.ММ.РРРР</w:t>
      </w:r>
      <w:r w:rsidRPr="002F2471">
        <w:rPr>
          <w:sz w:val="28"/>
          <w:szCs w:val="28"/>
          <w:lang w:val="uk-UA"/>
        </w:rPr>
        <w:t>]</w:t>
      </w:r>
      <w:r w:rsidRPr="00025C04">
        <w:rPr>
          <w:sz w:val="28"/>
          <w:szCs w:val="28"/>
          <w:lang w:val="uk-UA"/>
        </w:rPr>
        <w:t xml:space="preserve"> № </w:t>
      </w:r>
      <w:r w:rsidRPr="00726CE9">
        <w:rPr>
          <w:sz w:val="28"/>
          <w:szCs w:val="28"/>
          <w:lang w:val="uk-UA"/>
        </w:rPr>
        <w:t>[</w:t>
      </w:r>
      <w:r w:rsidRPr="00D13249">
        <w:rPr>
          <w:sz w:val="28"/>
          <w:szCs w:val="28"/>
          <w:lang w:val="uk-UA"/>
        </w:rPr>
        <w:t>_____</w:t>
      </w:r>
      <w:r w:rsidRPr="002F2471">
        <w:rPr>
          <w:sz w:val="28"/>
          <w:szCs w:val="28"/>
          <w:lang w:val="uk-UA"/>
        </w:rPr>
        <w:t>]</w:t>
      </w:r>
      <w:r w:rsidRPr="00B478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(далі – Договір</w:t>
      </w:r>
      <w:r w:rsidR="00E40406">
        <w:rPr>
          <w:sz w:val="28"/>
          <w:szCs w:val="28"/>
          <w:lang w:val="uk-UA"/>
        </w:rPr>
        <w:t xml:space="preserve"> оренди</w:t>
      </w:r>
      <w:r>
        <w:rPr>
          <w:sz w:val="28"/>
          <w:szCs w:val="28"/>
          <w:lang w:val="uk-UA"/>
        </w:rPr>
        <w:t xml:space="preserve">) </w:t>
      </w:r>
      <w:r w:rsidR="00971F14" w:rsidRPr="007C5AB7">
        <w:rPr>
          <w:sz w:val="28"/>
          <w:szCs w:val="28"/>
          <w:lang w:val="uk-UA"/>
        </w:rPr>
        <w:t>Балансоутримувач</w:t>
      </w:r>
      <w:r w:rsidR="0034620B">
        <w:rPr>
          <w:sz w:val="28"/>
          <w:szCs w:val="28"/>
          <w:lang w:val="uk-UA"/>
        </w:rPr>
        <w:t xml:space="preserve"> </w:t>
      </w:r>
      <w:r w:rsidR="007C5AB7" w:rsidRPr="007C5AB7">
        <w:rPr>
          <w:sz w:val="28"/>
          <w:szCs w:val="28"/>
          <w:lang w:val="uk-UA"/>
        </w:rPr>
        <w:t xml:space="preserve">передає, а </w:t>
      </w:r>
      <w:r w:rsidR="00EE2B7B">
        <w:rPr>
          <w:sz w:val="28"/>
          <w:szCs w:val="28"/>
          <w:lang w:val="uk-UA"/>
        </w:rPr>
        <w:t>О</w:t>
      </w:r>
      <w:r w:rsidR="00971F14" w:rsidRPr="007C5AB7">
        <w:rPr>
          <w:sz w:val="28"/>
          <w:szCs w:val="28"/>
          <w:lang w:val="uk-UA"/>
        </w:rPr>
        <w:t xml:space="preserve">рендар </w:t>
      </w:r>
      <w:r w:rsidR="007C5AB7" w:rsidRPr="007C5AB7">
        <w:rPr>
          <w:sz w:val="28"/>
          <w:szCs w:val="28"/>
          <w:lang w:val="uk-UA"/>
        </w:rPr>
        <w:t xml:space="preserve">приймає </w:t>
      </w:r>
      <w:r w:rsidR="0075024A">
        <w:rPr>
          <w:sz w:val="28"/>
          <w:szCs w:val="28"/>
          <w:lang w:val="uk-UA"/>
        </w:rPr>
        <w:t>в</w:t>
      </w:r>
      <w:r w:rsidR="007C5AB7" w:rsidRPr="007C5AB7">
        <w:rPr>
          <w:sz w:val="28"/>
          <w:szCs w:val="28"/>
          <w:lang w:val="uk-UA"/>
        </w:rPr>
        <w:t xml:space="preserve"> строков</w:t>
      </w:r>
      <w:r w:rsidR="0075024A">
        <w:rPr>
          <w:sz w:val="28"/>
          <w:szCs w:val="28"/>
          <w:lang w:val="uk-UA"/>
        </w:rPr>
        <w:t>е</w:t>
      </w:r>
      <w:r w:rsidR="007C5AB7" w:rsidRPr="007C5AB7">
        <w:rPr>
          <w:sz w:val="28"/>
          <w:szCs w:val="28"/>
          <w:lang w:val="uk-UA"/>
        </w:rPr>
        <w:t xml:space="preserve"> платн</w:t>
      </w:r>
      <w:r w:rsidR="0075024A">
        <w:rPr>
          <w:sz w:val="28"/>
          <w:szCs w:val="28"/>
          <w:lang w:val="uk-UA"/>
        </w:rPr>
        <w:t>е</w:t>
      </w:r>
      <w:r w:rsidR="007C5AB7" w:rsidRPr="007C5AB7">
        <w:rPr>
          <w:sz w:val="28"/>
          <w:szCs w:val="28"/>
          <w:lang w:val="uk-UA"/>
        </w:rPr>
        <w:t xml:space="preserve"> користування нерухоме майно, що належить до державної власності, –</w:t>
      </w:r>
    </w:p>
    <w:p w14:paraId="4528AE54" w14:textId="77777777" w:rsidR="00385075" w:rsidRDefault="00385075" w:rsidP="00385075">
      <w:pPr>
        <w:tabs>
          <w:tab w:val="left" w:pos="1134"/>
        </w:tabs>
        <w:ind w:left="709"/>
        <w:jc w:val="both"/>
        <w:textAlignment w:val="baseline"/>
        <w:rPr>
          <w:sz w:val="28"/>
          <w:szCs w:val="28"/>
          <w:lang w:val="uk-UA"/>
        </w:rPr>
      </w:pPr>
    </w:p>
    <w:p w14:paraId="44B4A42F" w14:textId="77777777" w:rsidR="00385075" w:rsidRPr="00385075" w:rsidRDefault="00385075" w:rsidP="0001770F">
      <w:pPr>
        <w:tabs>
          <w:tab w:val="left" w:pos="1134"/>
        </w:tabs>
        <w:spacing w:line="360" w:lineRule="auto"/>
        <w:jc w:val="both"/>
        <w:textAlignment w:val="baseline"/>
        <w:rPr>
          <w:i/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Для нерухомого майна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852BDF" w14:paraId="51077D7F" w14:textId="77777777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667B" w14:textId="77777777" w:rsidR="00852BDF" w:rsidRPr="00385075" w:rsidRDefault="00852BDF">
            <w:pPr>
              <w:rPr>
                <w:color w:val="000000"/>
                <w:sz w:val="28"/>
                <w:szCs w:val="20"/>
                <w:lang w:val="uk-UA" w:eastAsia="uk-UA"/>
              </w:rPr>
            </w:pPr>
            <w:r w:rsidRPr="00385075">
              <w:rPr>
                <w:color w:val="000000"/>
                <w:sz w:val="28"/>
                <w:szCs w:val="20"/>
              </w:rPr>
              <w:t xml:space="preserve">Характеристика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нерухомого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майна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5A7F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E2B7B" w14:paraId="288E72A8" w14:textId="77777777" w:rsidTr="00385075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564B" w14:textId="77777777" w:rsidR="00EE2B7B" w:rsidRPr="00E40406" w:rsidRDefault="00EE2B7B">
            <w:pPr>
              <w:rPr>
                <w:color w:val="000000"/>
                <w:sz w:val="28"/>
                <w:szCs w:val="20"/>
                <w:lang w:val="uk-UA"/>
              </w:rPr>
            </w:pPr>
            <w:r>
              <w:rPr>
                <w:color w:val="000000"/>
                <w:sz w:val="28"/>
                <w:szCs w:val="20"/>
                <w:lang w:val="uk-UA"/>
              </w:rPr>
              <w:t>Ключ об’єкта, під яким об’єкт включений до Переліку відповідного типу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36F7" w14:textId="77777777" w:rsidR="00EE2B7B" w:rsidRDefault="00EE2B7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52BDF" w14:paraId="1A5C6D7A" w14:textId="77777777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5119" w14:textId="77777777"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r w:rsidRPr="00385075">
              <w:rPr>
                <w:color w:val="000000"/>
                <w:sz w:val="28"/>
                <w:szCs w:val="20"/>
              </w:rPr>
              <w:t>Поверх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2385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14:paraId="40F10787" w14:textId="77777777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91B9" w14:textId="77777777"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Загальна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площа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(кв. 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D15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14:paraId="5ED2CED9" w14:textId="77777777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AB45" w14:textId="77777777"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Корисна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площа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(кв. 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5F1F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14:paraId="2D784B6B" w14:textId="77777777" w:rsidTr="0038507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4993" w14:textId="77777777" w:rsidR="00852BDF" w:rsidRPr="00385075" w:rsidRDefault="00852BD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Назва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7814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2BDF" w14:paraId="55ED2F52" w14:textId="77777777" w:rsidTr="00385075">
        <w:trPr>
          <w:trHeight w:val="5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0B87" w14:textId="77777777" w:rsidR="00852BDF" w:rsidRPr="00385075" w:rsidRDefault="00852BDF" w:rsidP="00385075">
            <w:pPr>
              <w:rPr>
                <w:color w:val="000000"/>
                <w:sz w:val="28"/>
                <w:szCs w:val="20"/>
              </w:rPr>
            </w:pPr>
            <w:proofErr w:type="spellStart"/>
            <w:r w:rsidRPr="00385075">
              <w:rPr>
                <w:color w:val="000000"/>
                <w:sz w:val="28"/>
                <w:szCs w:val="20"/>
              </w:rPr>
              <w:t>Місцезнаходження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385075">
              <w:rPr>
                <w:color w:val="000000"/>
                <w:sz w:val="28"/>
                <w:szCs w:val="20"/>
              </w:rPr>
              <w:t>об'єкта</w:t>
            </w:r>
            <w:proofErr w:type="spellEnd"/>
            <w:r w:rsidRPr="00385075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4692" w14:textId="77777777" w:rsidR="00852BDF" w:rsidRDefault="00852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73D464B" w14:textId="77777777" w:rsidR="00385075" w:rsidRPr="00385075" w:rsidRDefault="00385075" w:rsidP="00385075">
      <w:pPr>
        <w:spacing w:before="120"/>
        <w:jc w:val="both"/>
        <w:textAlignment w:val="baseline"/>
        <w:rPr>
          <w:i/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Або</w:t>
      </w:r>
      <w:r>
        <w:rPr>
          <w:rStyle w:val="ab"/>
          <w:i/>
          <w:sz w:val="28"/>
          <w:szCs w:val="28"/>
          <w:lang w:val="uk-UA"/>
        </w:rPr>
        <w:footnoteReference w:id="1"/>
      </w:r>
    </w:p>
    <w:p w14:paraId="54BE5521" w14:textId="77777777" w:rsidR="00385075" w:rsidRDefault="00385075" w:rsidP="0001770F">
      <w:pPr>
        <w:spacing w:before="120" w:line="360" w:lineRule="auto"/>
        <w:jc w:val="both"/>
        <w:textAlignment w:val="baseline"/>
        <w:rPr>
          <w:sz w:val="28"/>
          <w:szCs w:val="28"/>
          <w:lang w:val="uk-UA"/>
        </w:rPr>
      </w:pPr>
      <w:r w:rsidRPr="00385075">
        <w:rPr>
          <w:i/>
          <w:sz w:val="28"/>
          <w:szCs w:val="28"/>
          <w:lang w:val="uk-UA"/>
        </w:rPr>
        <w:t>Для індивідуально</w:t>
      </w:r>
      <w:r>
        <w:rPr>
          <w:i/>
          <w:sz w:val="28"/>
          <w:szCs w:val="28"/>
          <w:lang w:val="uk-UA"/>
        </w:rPr>
        <w:t xml:space="preserve"> визначеного</w:t>
      </w:r>
      <w:r w:rsidRPr="0034620B">
        <w:rPr>
          <w:i/>
          <w:sz w:val="28"/>
          <w:szCs w:val="28"/>
          <w:lang w:val="uk-UA"/>
        </w:rPr>
        <w:t xml:space="preserve"> майн</w:t>
      </w:r>
      <w:r>
        <w:rPr>
          <w:i/>
          <w:sz w:val="28"/>
          <w:szCs w:val="28"/>
          <w:lang w:val="uk-UA"/>
        </w:rPr>
        <w:t>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56"/>
        <w:gridCol w:w="4648"/>
      </w:tblGrid>
      <w:tr w:rsidR="00B877CF" w:rsidRPr="00B877CF" w14:paraId="50388342" w14:textId="77777777" w:rsidTr="00B877CF">
        <w:tc>
          <w:tcPr>
            <w:tcW w:w="4644" w:type="dxa"/>
          </w:tcPr>
          <w:p w14:paraId="24D4C16F" w14:textId="77777777" w:rsidR="00B877CF" w:rsidRPr="00B877CF" w:rsidRDefault="00B877CF" w:rsidP="00B877CF">
            <w:pPr>
              <w:rPr>
                <w:color w:val="000000"/>
                <w:sz w:val="28"/>
                <w:szCs w:val="20"/>
              </w:rPr>
            </w:pPr>
            <w:proofErr w:type="spellStart"/>
            <w:r w:rsidRPr="00B877CF">
              <w:rPr>
                <w:color w:val="000000"/>
                <w:sz w:val="28"/>
                <w:szCs w:val="20"/>
              </w:rPr>
              <w:t>Інформація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про </w:t>
            </w:r>
            <w:r>
              <w:rPr>
                <w:color w:val="000000"/>
                <w:sz w:val="28"/>
                <w:szCs w:val="20"/>
              </w:rPr>
              <w:t>об</w:t>
            </w:r>
            <w:r>
              <w:rPr>
                <w:color w:val="000000"/>
                <w:sz w:val="28"/>
                <w:szCs w:val="20"/>
                <w:lang w:val="uk-UA"/>
              </w:rPr>
              <w:t>’</w:t>
            </w:r>
            <w:proofErr w:type="spellStart"/>
            <w:r>
              <w:rPr>
                <w:color w:val="000000"/>
                <w:sz w:val="28"/>
                <w:szCs w:val="20"/>
              </w:rPr>
              <w:t>єк</w:t>
            </w:r>
            <w:r w:rsidRPr="00B877CF">
              <w:rPr>
                <w:color w:val="000000"/>
                <w:sz w:val="28"/>
                <w:szCs w:val="20"/>
              </w:rPr>
              <w:t>т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B877CF">
              <w:rPr>
                <w:color w:val="000000"/>
                <w:sz w:val="28"/>
                <w:szCs w:val="20"/>
              </w:rPr>
              <w:t>оренди</w:t>
            </w:r>
            <w:proofErr w:type="spellEnd"/>
            <w:r w:rsidRPr="00B877CF">
              <w:rPr>
                <w:color w:val="000000"/>
                <w:sz w:val="28"/>
                <w:szCs w:val="20"/>
              </w:rPr>
              <w:t xml:space="preserve"> </w:t>
            </w:r>
          </w:p>
        </w:tc>
        <w:tc>
          <w:tcPr>
            <w:tcW w:w="4786" w:type="dxa"/>
          </w:tcPr>
          <w:p w14:paraId="110D8F20" w14:textId="77777777" w:rsidR="00B877CF" w:rsidRPr="00B877CF" w:rsidRDefault="00B877CF" w:rsidP="001B22A2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E2B7B" w:rsidRPr="00B877CF" w14:paraId="371D848B" w14:textId="77777777" w:rsidTr="00B877CF">
        <w:tc>
          <w:tcPr>
            <w:tcW w:w="4644" w:type="dxa"/>
          </w:tcPr>
          <w:p w14:paraId="23106381" w14:textId="77777777" w:rsidR="00EE2B7B" w:rsidRPr="00B877CF" w:rsidRDefault="00EE2B7B" w:rsidP="00B877CF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  <w:lang w:val="uk-UA"/>
              </w:rPr>
              <w:lastRenderedPageBreak/>
              <w:t>Ключ об’єкта, під яким об’єкт включений до Переліку відповідного типу</w:t>
            </w:r>
          </w:p>
        </w:tc>
        <w:tc>
          <w:tcPr>
            <w:tcW w:w="4786" w:type="dxa"/>
          </w:tcPr>
          <w:p w14:paraId="46C60E40" w14:textId="77777777" w:rsidR="00EE2B7B" w:rsidRPr="00B877CF" w:rsidRDefault="00EE2B7B" w:rsidP="001B22A2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272936E" w14:textId="77777777" w:rsidR="007C5AB7" w:rsidRDefault="007C5AB7" w:rsidP="0065351E">
      <w:pPr>
        <w:spacing w:before="120"/>
        <w:jc w:val="both"/>
        <w:textAlignment w:val="baseline"/>
        <w:rPr>
          <w:sz w:val="28"/>
          <w:szCs w:val="28"/>
          <w:lang w:val="uk-UA"/>
        </w:rPr>
      </w:pPr>
      <w:r w:rsidRPr="007C5AB7">
        <w:rPr>
          <w:sz w:val="28"/>
          <w:szCs w:val="28"/>
          <w:lang w:val="uk-UA"/>
        </w:rPr>
        <w:t xml:space="preserve">(далі </w:t>
      </w:r>
      <w:r w:rsidR="008A5C1A">
        <w:rPr>
          <w:sz w:val="28"/>
          <w:szCs w:val="28"/>
          <w:lang w:val="uk-UA"/>
        </w:rPr>
        <w:t>–</w:t>
      </w:r>
      <w:r w:rsidRPr="007C5AB7">
        <w:rPr>
          <w:sz w:val="28"/>
          <w:szCs w:val="28"/>
          <w:lang w:val="uk-UA"/>
        </w:rPr>
        <w:t xml:space="preserve"> </w:t>
      </w:r>
      <w:r w:rsidR="001C708C">
        <w:rPr>
          <w:sz w:val="28"/>
          <w:szCs w:val="28"/>
          <w:lang w:val="uk-UA"/>
        </w:rPr>
        <w:t>Об’єкт оренди</w:t>
      </w:r>
      <w:r w:rsidR="008A5C1A">
        <w:rPr>
          <w:sz w:val="28"/>
          <w:szCs w:val="28"/>
          <w:lang w:val="uk-UA"/>
        </w:rPr>
        <w:t>)</w:t>
      </w:r>
      <w:r w:rsidRPr="007C5AB7">
        <w:rPr>
          <w:sz w:val="28"/>
          <w:szCs w:val="28"/>
          <w:lang w:val="uk-UA"/>
        </w:rPr>
        <w:t xml:space="preserve">, що перебуває на балансі </w:t>
      </w:r>
      <w:r w:rsidR="008855DF">
        <w:rPr>
          <w:color w:val="000000"/>
          <w:sz w:val="28"/>
          <w:szCs w:val="28"/>
          <w:lang w:val="uk-UA"/>
        </w:rPr>
        <w:t>Балансоутримувача</w:t>
      </w:r>
      <w:r w:rsidRPr="007C5AB7">
        <w:rPr>
          <w:color w:val="000000"/>
          <w:sz w:val="28"/>
          <w:szCs w:val="28"/>
          <w:lang w:val="uk-UA"/>
        </w:rPr>
        <w:t xml:space="preserve"> та н</w:t>
      </w:r>
      <w:r w:rsidRPr="007C5AB7">
        <w:rPr>
          <w:sz w:val="28"/>
          <w:szCs w:val="28"/>
          <w:lang w:val="uk-UA"/>
        </w:rPr>
        <w:t xml:space="preserve">алежить до сфери управління </w:t>
      </w:r>
      <w:r w:rsidR="00852BDF" w:rsidRPr="00726CE9">
        <w:rPr>
          <w:sz w:val="28"/>
          <w:szCs w:val="28"/>
          <w:lang w:val="uk-UA"/>
        </w:rPr>
        <w:t>[</w:t>
      </w:r>
      <w:r w:rsidR="00852BDF" w:rsidRPr="00D13249">
        <w:rPr>
          <w:sz w:val="28"/>
          <w:szCs w:val="28"/>
          <w:lang w:val="uk-UA"/>
        </w:rPr>
        <w:t>_____</w:t>
      </w:r>
      <w:r w:rsidR="00852BDF" w:rsidRPr="002F2471">
        <w:rPr>
          <w:sz w:val="28"/>
          <w:szCs w:val="28"/>
          <w:lang w:val="uk-UA"/>
        </w:rPr>
        <w:t>]</w:t>
      </w:r>
      <w:r w:rsidRPr="007C5AB7">
        <w:rPr>
          <w:sz w:val="28"/>
          <w:szCs w:val="28"/>
          <w:lang w:val="uk-UA"/>
        </w:rPr>
        <w:t>.</w:t>
      </w:r>
    </w:p>
    <w:p w14:paraId="008E88A7" w14:textId="77777777" w:rsidR="00EE2B7B" w:rsidRDefault="009E6366" w:rsidP="0065351E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Балансоутримувач </w:t>
      </w:r>
      <w:r w:rsidR="009274BC">
        <w:rPr>
          <w:sz w:val="28"/>
          <w:szCs w:val="28"/>
          <w:lang w:val="uk-UA"/>
        </w:rPr>
        <w:t xml:space="preserve">і Орендар </w:t>
      </w:r>
      <w:r w:rsidR="00FB4F36">
        <w:rPr>
          <w:sz w:val="28"/>
          <w:szCs w:val="28"/>
          <w:lang w:val="uk-UA"/>
        </w:rPr>
        <w:t>засвідч</w:t>
      </w:r>
      <w:r w:rsidR="009274BC">
        <w:rPr>
          <w:sz w:val="28"/>
          <w:szCs w:val="28"/>
          <w:lang w:val="uk-UA"/>
        </w:rPr>
        <w:t>ують</w:t>
      </w:r>
      <w:r>
        <w:rPr>
          <w:sz w:val="28"/>
          <w:szCs w:val="28"/>
          <w:lang w:val="uk-UA"/>
        </w:rPr>
        <w:t>, що</w:t>
      </w:r>
      <w:r w:rsidR="00EE2B7B">
        <w:rPr>
          <w:sz w:val="28"/>
          <w:szCs w:val="28"/>
          <w:lang w:val="uk-UA"/>
        </w:rPr>
        <w:t xml:space="preserve">, за винятком тих </w:t>
      </w:r>
      <w:r w:rsidR="00241AE3">
        <w:rPr>
          <w:sz w:val="28"/>
          <w:szCs w:val="28"/>
          <w:lang w:val="uk-UA"/>
        </w:rPr>
        <w:t xml:space="preserve">випадків і </w:t>
      </w:r>
      <w:r w:rsidR="00EE2B7B">
        <w:rPr>
          <w:sz w:val="28"/>
          <w:szCs w:val="28"/>
          <w:lang w:val="uk-UA"/>
        </w:rPr>
        <w:t>обставин, про які зазначено у пункті 4 нижче:</w:t>
      </w:r>
    </w:p>
    <w:p w14:paraId="771D3028" w14:textId="77777777" w:rsidR="009E6366" w:rsidRDefault="00E40406" w:rsidP="0065351E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 </w:t>
      </w:r>
      <w:r w:rsidR="008855DF">
        <w:rPr>
          <w:sz w:val="28"/>
          <w:szCs w:val="28"/>
          <w:lang w:val="uk-UA"/>
        </w:rPr>
        <w:t>Об’єкт оренди</w:t>
      </w:r>
      <w:r w:rsidR="008855DF" w:rsidRPr="007A7C12">
        <w:rPr>
          <w:sz w:val="28"/>
          <w:szCs w:val="28"/>
          <w:lang w:val="uk-UA"/>
        </w:rPr>
        <w:t xml:space="preserve"> </w:t>
      </w:r>
      <w:r w:rsidR="009E6366" w:rsidRPr="007A7C12">
        <w:rPr>
          <w:sz w:val="28"/>
          <w:szCs w:val="28"/>
          <w:lang w:val="uk-UA"/>
        </w:rPr>
        <w:t xml:space="preserve">є вільним від третіх осіб, всередині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 xml:space="preserve">б’єкта </w:t>
      </w:r>
      <w:r w:rsidR="008855DF">
        <w:rPr>
          <w:sz w:val="28"/>
          <w:szCs w:val="28"/>
          <w:lang w:val="uk-UA"/>
        </w:rPr>
        <w:t xml:space="preserve">оренди </w:t>
      </w:r>
      <w:r w:rsidR="009E6366" w:rsidRPr="007A7C12">
        <w:rPr>
          <w:sz w:val="28"/>
          <w:szCs w:val="28"/>
          <w:lang w:val="uk-UA"/>
        </w:rPr>
        <w:t xml:space="preserve">немає майна, належного третім особам, повний і безперешкодний доступ до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 xml:space="preserve">б’єкта оренди надається </w:t>
      </w:r>
      <w:r w:rsidR="008855DF">
        <w:rPr>
          <w:sz w:val="28"/>
          <w:szCs w:val="28"/>
          <w:lang w:val="uk-UA"/>
        </w:rPr>
        <w:t>О</w:t>
      </w:r>
      <w:r w:rsidR="009E6366" w:rsidRPr="007A7C12">
        <w:rPr>
          <w:sz w:val="28"/>
          <w:szCs w:val="28"/>
          <w:lang w:val="uk-UA"/>
        </w:rPr>
        <w:t>рендарю в день підписання цього акта приймання-передачі</w:t>
      </w:r>
      <w:r>
        <w:rPr>
          <w:sz w:val="28"/>
          <w:szCs w:val="28"/>
          <w:lang w:val="uk-UA"/>
        </w:rPr>
        <w:t>;</w:t>
      </w:r>
      <w:r w:rsidR="009E6366" w:rsidRPr="007A7C12">
        <w:rPr>
          <w:sz w:val="28"/>
          <w:szCs w:val="28"/>
          <w:lang w:val="uk-UA"/>
        </w:rPr>
        <w:t xml:space="preserve"> </w:t>
      </w:r>
    </w:p>
    <w:p w14:paraId="35CD55ED" w14:textId="77777777" w:rsidR="00241AE3" w:rsidRDefault="00E40406" w:rsidP="00EE2B7B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3.2. </w:t>
      </w:r>
      <w:r w:rsidR="009274BC">
        <w:rPr>
          <w:sz w:val="28"/>
          <w:szCs w:val="28"/>
          <w:lang w:val="uk-UA"/>
        </w:rPr>
        <w:t>повністю відповідає дійсності і</w:t>
      </w:r>
      <w:r w:rsidR="00EE2B7B">
        <w:rPr>
          <w:sz w:val="28"/>
          <w:szCs w:val="28"/>
          <w:lang w:val="uk-UA"/>
        </w:rPr>
        <w:t xml:space="preserve">нформація про </w:t>
      </w:r>
      <w:r>
        <w:rPr>
          <w:sz w:val="28"/>
          <w:szCs w:val="28"/>
          <w:lang w:val="uk-UA"/>
        </w:rPr>
        <w:t>Об’єкт</w:t>
      </w:r>
      <w:r w:rsidR="00EE2B7B">
        <w:rPr>
          <w:sz w:val="28"/>
          <w:szCs w:val="28"/>
          <w:lang w:val="uk-UA"/>
        </w:rPr>
        <w:t xml:space="preserve"> оренди</w:t>
      </w:r>
      <w:r w:rsidR="00241AE3">
        <w:rPr>
          <w:sz w:val="28"/>
          <w:szCs w:val="28"/>
          <w:lang w:val="uk-UA"/>
        </w:rPr>
        <w:t>:</w:t>
      </w:r>
      <w:r w:rsidR="00EE2B7B">
        <w:rPr>
          <w:sz w:val="28"/>
          <w:szCs w:val="28"/>
          <w:lang w:val="uk-UA"/>
        </w:rPr>
        <w:t xml:space="preserve"> </w:t>
      </w:r>
    </w:p>
    <w:p w14:paraId="21664562" w14:textId="77777777" w:rsidR="00241AE3" w:rsidRDefault="00241AE3" w:rsidP="00EE2B7B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оприлюднена </w:t>
      </w:r>
      <w:r w:rsidR="00EE2B7B">
        <w:rPr>
          <w:sz w:val="28"/>
          <w:szCs w:val="28"/>
          <w:lang w:val="uk-UA"/>
        </w:rPr>
        <w:t>в оголошенні про передачу в оренду (інформаційному повідомленні/інформації про об’єкт оренди)</w:t>
      </w:r>
      <w:r w:rsidR="00E40406">
        <w:rPr>
          <w:sz w:val="28"/>
          <w:szCs w:val="28"/>
          <w:lang w:val="uk-UA"/>
        </w:rPr>
        <w:t xml:space="preserve">, а також </w:t>
      </w:r>
    </w:p>
    <w:p w14:paraId="6B8083BC" w14:textId="77777777" w:rsidR="00241AE3" w:rsidRDefault="00E40406" w:rsidP="00EE2B7B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розкрита на сайті Фонду державного майна </w:t>
      </w:r>
      <w:r w:rsidR="00241AE3">
        <w:rPr>
          <w:sz w:val="28"/>
          <w:szCs w:val="28"/>
          <w:lang w:val="uk-UA"/>
        </w:rPr>
        <w:t xml:space="preserve">України </w:t>
      </w:r>
      <w:r w:rsidR="00EE2B7B">
        <w:rPr>
          <w:sz w:val="28"/>
          <w:szCs w:val="28"/>
          <w:lang w:val="uk-UA"/>
        </w:rPr>
        <w:t>у Переліку відповідного типу</w:t>
      </w:r>
      <w:r>
        <w:rPr>
          <w:sz w:val="28"/>
          <w:szCs w:val="28"/>
          <w:lang w:val="uk-UA"/>
        </w:rPr>
        <w:t xml:space="preserve"> або у </w:t>
      </w:r>
      <w:r w:rsidRPr="00241AE3">
        <w:rPr>
          <w:sz w:val="28"/>
          <w:szCs w:val="28"/>
          <w:lang w:val="uk-UA"/>
        </w:rPr>
        <w:t>Перелік</w:t>
      </w:r>
      <w:r>
        <w:rPr>
          <w:sz w:val="28"/>
          <w:szCs w:val="28"/>
          <w:lang w:val="uk-UA"/>
        </w:rPr>
        <w:t>у</w:t>
      </w:r>
      <w:r w:rsidRPr="00241AE3">
        <w:rPr>
          <w:sz w:val="28"/>
          <w:szCs w:val="28"/>
          <w:lang w:val="uk-UA"/>
        </w:rPr>
        <w:t xml:space="preserve"> договорів оренди державного нерухомого майна, щодо яких орендодавцем прийнято рішення про продовження терміну їх дії на аукціоні</w:t>
      </w:r>
      <w:r w:rsidR="00241AE3">
        <w:rPr>
          <w:sz w:val="28"/>
          <w:szCs w:val="28"/>
          <w:lang w:val="uk-UA"/>
        </w:rPr>
        <w:t xml:space="preserve"> (далі – Переліки)</w:t>
      </w:r>
      <w:r w:rsidR="009274BC">
        <w:rPr>
          <w:sz w:val="28"/>
          <w:szCs w:val="28"/>
          <w:lang w:val="uk-UA"/>
        </w:rPr>
        <w:t>.</w:t>
      </w:r>
    </w:p>
    <w:p w14:paraId="3C4AB9E9" w14:textId="77777777" w:rsidR="00241AE3" w:rsidRDefault="009E6366" w:rsidP="00E40406">
      <w:pPr>
        <w:spacing w:before="120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E26937">
        <w:rPr>
          <w:sz w:val="28"/>
          <w:szCs w:val="28"/>
          <w:lang w:val="uk-UA"/>
        </w:rPr>
        <w:t xml:space="preserve">. </w:t>
      </w:r>
      <w:r w:rsidR="00241AE3">
        <w:rPr>
          <w:sz w:val="28"/>
          <w:szCs w:val="28"/>
          <w:lang w:val="uk-UA"/>
        </w:rPr>
        <w:t xml:space="preserve">_______________________________________________________. </w:t>
      </w:r>
    </w:p>
    <w:p w14:paraId="19CAE7CE" w14:textId="77777777" w:rsidR="00241AE3" w:rsidRPr="009274BC" w:rsidRDefault="00EE2B7B" w:rsidP="00E40406">
      <w:pPr>
        <w:spacing w:before="120"/>
        <w:ind w:firstLine="567"/>
        <w:jc w:val="both"/>
        <w:textAlignment w:val="baseline"/>
        <w:rPr>
          <w:i/>
          <w:iCs/>
          <w:lang w:val="uk-UA"/>
        </w:rPr>
      </w:pPr>
      <w:r w:rsidRPr="009274BC">
        <w:rPr>
          <w:i/>
          <w:iCs/>
          <w:lang w:val="uk-UA"/>
        </w:rPr>
        <w:t xml:space="preserve">(Відповідно до підпунктів 9.1.1 і 9.1.2 </w:t>
      </w:r>
      <w:r w:rsidR="00E40406" w:rsidRPr="009274BC">
        <w:rPr>
          <w:i/>
          <w:iCs/>
          <w:lang w:val="uk-UA"/>
        </w:rPr>
        <w:t>Д</w:t>
      </w:r>
      <w:r w:rsidRPr="009274BC">
        <w:rPr>
          <w:i/>
          <w:iCs/>
          <w:lang w:val="uk-UA"/>
        </w:rPr>
        <w:t xml:space="preserve">оговору </w:t>
      </w:r>
      <w:r w:rsidR="00E40406" w:rsidRPr="009274BC">
        <w:rPr>
          <w:i/>
          <w:iCs/>
          <w:lang w:val="uk-UA"/>
        </w:rPr>
        <w:t xml:space="preserve">оренди у цьому пункті зазначається інформація про </w:t>
      </w:r>
      <w:r w:rsidR="00241AE3" w:rsidRPr="009274BC">
        <w:rPr>
          <w:i/>
          <w:iCs/>
          <w:lang w:val="uk-UA"/>
        </w:rPr>
        <w:t xml:space="preserve">випадки і </w:t>
      </w:r>
      <w:r w:rsidR="00E40406" w:rsidRPr="009274BC">
        <w:rPr>
          <w:i/>
          <w:iCs/>
          <w:lang w:val="uk-UA"/>
        </w:rPr>
        <w:t>обставини, що мають значення для визначення стану, в якому перебуває Об’єкт оренди</w:t>
      </w:r>
      <w:r w:rsidR="00241AE3" w:rsidRPr="009274BC">
        <w:rPr>
          <w:i/>
          <w:iCs/>
          <w:lang w:val="uk-UA"/>
        </w:rPr>
        <w:t>,</w:t>
      </w:r>
      <w:r w:rsidR="00E40406" w:rsidRPr="009274BC">
        <w:rPr>
          <w:i/>
          <w:iCs/>
          <w:lang w:val="uk-UA"/>
        </w:rPr>
        <w:t xml:space="preserve"> і  які сталі відомі під час приймання-передачі </w:t>
      </w:r>
      <w:r w:rsidR="009274BC" w:rsidRPr="009274BC">
        <w:rPr>
          <w:i/>
          <w:iCs/>
          <w:lang w:val="uk-UA"/>
        </w:rPr>
        <w:t>О</w:t>
      </w:r>
      <w:r w:rsidR="00241AE3" w:rsidRPr="009274BC">
        <w:rPr>
          <w:i/>
          <w:iCs/>
          <w:lang w:val="uk-UA"/>
        </w:rPr>
        <w:t>б’єкта</w:t>
      </w:r>
      <w:r w:rsidR="00E40406" w:rsidRPr="009274BC">
        <w:rPr>
          <w:i/>
          <w:iCs/>
          <w:lang w:val="uk-UA"/>
        </w:rPr>
        <w:t xml:space="preserve"> оренди, за умови, що такі обставини не були розкриті в оголошенні </w:t>
      </w:r>
      <w:r w:rsidR="009274BC" w:rsidRPr="009274BC">
        <w:rPr>
          <w:i/>
          <w:iCs/>
          <w:lang w:val="uk-UA"/>
        </w:rPr>
        <w:t xml:space="preserve">або інформаційному повідомленні/інформації </w:t>
      </w:r>
      <w:r w:rsidR="00E40406" w:rsidRPr="009274BC">
        <w:rPr>
          <w:i/>
          <w:iCs/>
          <w:lang w:val="uk-UA"/>
        </w:rPr>
        <w:t xml:space="preserve">про </w:t>
      </w:r>
      <w:r w:rsidR="009274BC" w:rsidRPr="009274BC">
        <w:rPr>
          <w:i/>
          <w:iCs/>
          <w:lang w:val="uk-UA"/>
        </w:rPr>
        <w:t xml:space="preserve">Об’єкт </w:t>
      </w:r>
      <w:r w:rsidR="00E40406" w:rsidRPr="009274BC">
        <w:rPr>
          <w:i/>
          <w:iCs/>
          <w:lang w:val="uk-UA"/>
        </w:rPr>
        <w:t>оренд</w:t>
      </w:r>
      <w:r w:rsidR="009274BC" w:rsidRPr="009274BC">
        <w:rPr>
          <w:i/>
          <w:iCs/>
          <w:lang w:val="uk-UA"/>
        </w:rPr>
        <w:t>и</w:t>
      </w:r>
      <w:r w:rsidR="00E40406" w:rsidRPr="009274BC">
        <w:rPr>
          <w:i/>
          <w:iCs/>
          <w:lang w:val="uk-UA"/>
        </w:rPr>
        <w:t xml:space="preserve"> </w:t>
      </w:r>
      <w:r w:rsidR="009274BC" w:rsidRPr="009274BC">
        <w:rPr>
          <w:i/>
          <w:iCs/>
          <w:lang w:val="uk-UA"/>
        </w:rPr>
        <w:t xml:space="preserve">або </w:t>
      </w:r>
      <w:r w:rsidR="00E40406" w:rsidRPr="009274BC">
        <w:rPr>
          <w:i/>
          <w:iCs/>
          <w:lang w:val="uk-UA"/>
        </w:rPr>
        <w:t>у Перелік</w:t>
      </w:r>
      <w:r w:rsidR="00241AE3" w:rsidRPr="009274BC">
        <w:rPr>
          <w:i/>
          <w:iCs/>
          <w:lang w:val="uk-UA"/>
        </w:rPr>
        <w:t xml:space="preserve">ах або були розкриті неповно чи містили інформацію про Об’єкт оренди, яка станом на дату </w:t>
      </w:r>
      <w:r w:rsidR="009274BC" w:rsidRPr="009274BC">
        <w:rPr>
          <w:i/>
          <w:iCs/>
          <w:lang w:val="uk-UA"/>
        </w:rPr>
        <w:t xml:space="preserve">цього Акта </w:t>
      </w:r>
      <w:r w:rsidR="00241AE3" w:rsidRPr="009274BC">
        <w:rPr>
          <w:i/>
          <w:iCs/>
          <w:lang w:val="uk-UA"/>
        </w:rPr>
        <w:t>не відповідає дійсності.</w:t>
      </w:r>
    </w:p>
    <w:p w14:paraId="182B7A3E" w14:textId="77777777" w:rsidR="00990E7C" w:rsidRPr="009274BC" w:rsidRDefault="00241AE3" w:rsidP="00E40406">
      <w:pPr>
        <w:spacing w:before="120"/>
        <w:ind w:firstLine="567"/>
        <w:jc w:val="both"/>
        <w:textAlignment w:val="baseline"/>
        <w:rPr>
          <w:i/>
          <w:iCs/>
          <w:lang w:val="uk-UA"/>
        </w:rPr>
      </w:pPr>
      <w:r w:rsidRPr="009274BC">
        <w:rPr>
          <w:i/>
          <w:iCs/>
          <w:lang w:val="uk-UA"/>
        </w:rPr>
        <w:t>Якщо такої інформації немає, Сторони зазначають в цьому пункті: «</w:t>
      </w:r>
      <w:r w:rsidR="0082550E">
        <w:rPr>
          <w:b/>
          <w:bCs/>
          <w:i/>
          <w:iCs/>
          <w:lang w:val="uk-UA"/>
        </w:rPr>
        <w:t>З</w:t>
      </w:r>
      <w:r w:rsidRPr="009274BC">
        <w:rPr>
          <w:b/>
          <w:bCs/>
          <w:i/>
          <w:iCs/>
          <w:lang w:val="uk-UA"/>
        </w:rPr>
        <w:t xml:space="preserve">апевнення Балансоутримувача, зазначені у </w:t>
      </w:r>
      <w:r w:rsidR="0082550E">
        <w:rPr>
          <w:b/>
          <w:bCs/>
          <w:i/>
          <w:iCs/>
          <w:lang w:val="uk-UA"/>
        </w:rPr>
        <w:t>пунктах 9.1.1 і 9.1.2 Договору оренди, повністю відповідають дійсності, а випадки і обставини, на які є посилання у цих пунктах Договору оренди, відсутні</w:t>
      </w:r>
      <w:r w:rsidR="009274BC" w:rsidRPr="009274BC">
        <w:rPr>
          <w:i/>
          <w:iCs/>
          <w:lang w:val="uk-UA"/>
        </w:rPr>
        <w:t>»</w:t>
      </w:r>
      <w:r w:rsidR="00E40406" w:rsidRPr="009274BC">
        <w:rPr>
          <w:i/>
          <w:iCs/>
          <w:lang w:val="uk-UA"/>
        </w:rPr>
        <w:t xml:space="preserve">). </w:t>
      </w:r>
    </w:p>
    <w:p w14:paraId="56FD5D09" w14:textId="77777777" w:rsidR="00472154" w:rsidRDefault="00472154" w:rsidP="0065351E">
      <w:pPr>
        <w:pStyle w:val="a5"/>
        <w:ind w:left="0" w:firstLine="567"/>
        <w:rPr>
          <w:sz w:val="28"/>
          <w:szCs w:val="28"/>
          <w:lang w:val="uk-UA"/>
        </w:rPr>
      </w:pPr>
    </w:p>
    <w:p w14:paraId="50E70B2B" w14:textId="77777777" w:rsidR="0082550E" w:rsidRDefault="004C3187" w:rsidP="0082550E">
      <w:pPr>
        <w:tabs>
          <w:tab w:val="left" w:pos="1134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FB4F36">
        <w:rPr>
          <w:sz w:val="28"/>
          <w:szCs w:val="28"/>
          <w:lang w:val="uk-UA"/>
        </w:rPr>
        <w:t xml:space="preserve">. </w:t>
      </w:r>
      <w:r w:rsidR="001C7ACA" w:rsidRPr="00FB4F36">
        <w:rPr>
          <w:sz w:val="28"/>
          <w:szCs w:val="28"/>
          <w:lang w:val="uk-UA"/>
        </w:rPr>
        <w:t xml:space="preserve">Цим </w:t>
      </w:r>
      <w:r w:rsidR="00241AE3">
        <w:rPr>
          <w:sz w:val="28"/>
          <w:szCs w:val="28"/>
          <w:lang w:val="uk-UA"/>
        </w:rPr>
        <w:t>А</w:t>
      </w:r>
      <w:r w:rsidR="001C7ACA" w:rsidRPr="00FB4F36">
        <w:rPr>
          <w:sz w:val="28"/>
          <w:szCs w:val="28"/>
          <w:lang w:val="uk-UA"/>
        </w:rPr>
        <w:t xml:space="preserve">ктом орендар засвідчує, що отримав </w:t>
      </w:r>
      <w:r w:rsidR="00241AE3">
        <w:rPr>
          <w:sz w:val="28"/>
          <w:szCs w:val="28"/>
          <w:lang w:val="uk-UA"/>
        </w:rPr>
        <w:t xml:space="preserve">від Балансоутримувача </w:t>
      </w:r>
      <w:r w:rsidR="001C7ACA" w:rsidRPr="00FB4F36">
        <w:rPr>
          <w:sz w:val="28"/>
          <w:szCs w:val="28"/>
          <w:lang w:val="uk-UA"/>
        </w:rPr>
        <w:t xml:space="preserve">необхідний комплект ключів </w:t>
      </w:r>
      <w:r w:rsidR="00241AE3">
        <w:rPr>
          <w:sz w:val="28"/>
          <w:szCs w:val="28"/>
          <w:lang w:val="uk-UA"/>
        </w:rPr>
        <w:t>в</w:t>
      </w:r>
      <w:r w:rsidR="001C7ACA" w:rsidRPr="00FB4F36">
        <w:rPr>
          <w:sz w:val="28"/>
          <w:szCs w:val="28"/>
          <w:lang w:val="uk-UA"/>
        </w:rPr>
        <w:t>ід</w:t>
      </w:r>
      <w:r w:rsidR="00241AE3">
        <w:rPr>
          <w:sz w:val="28"/>
          <w:szCs w:val="28"/>
          <w:lang w:val="uk-UA"/>
        </w:rPr>
        <w:t xml:space="preserve"> Об’єкта у</w:t>
      </w:r>
      <w:r w:rsidR="00FB4F36" w:rsidRPr="00FB4F36">
        <w:rPr>
          <w:sz w:val="28"/>
          <w:szCs w:val="28"/>
          <w:lang w:val="uk-UA"/>
        </w:rPr>
        <w:t xml:space="preserve"> кількості </w:t>
      </w:r>
      <w:r w:rsidRPr="00726CE9">
        <w:rPr>
          <w:sz w:val="28"/>
          <w:szCs w:val="28"/>
          <w:lang w:val="uk-UA"/>
        </w:rPr>
        <w:t>[</w:t>
      </w:r>
      <w:r w:rsidRPr="00D13249">
        <w:rPr>
          <w:sz w:val="28"/>
          <w:szCs w:val="28"/>
          <w:lang w:val="uk-UA"/>
        </w:rPr>
        <w:t>_____</w:t>
      </w:r>
      <w:r w:rsidRPr="002F2471">
        <w:rPr>
          <w:sz w:val="28"/>
          <w:szCs w:val="28"/>
          <w:lang w:val="uk-UA"/>
        </w:rPr>
        <w:t>]</w:t>
      </w:r>
      <w:r w:rsidRPr="00241AE3">
        <w:rPr>
          <w:sz w:val="28"/>
          <w:szCs w:val="28"/>
          <w:lang w:val="uk-UA"/>
        </w:rPr>
        <w:t xml:space="preserve"> </w:t>
      </w:r>
      <w:r w:rsidR="00FB4F36" w:rsidRPr="00FB4F36">
        <w:rPr>
          <w:sz w:val="28"/>
          <w:szCs w:val="28"/>
          <w:lang w:val="uk-UA"/>
        </w:rPr>
        <w:t>штук</w:t>
      </w:r>
      <w:r w:rsidR="00241AE3">
        <w:rPr>
          <w:rStyle w:val="ab"/>
          <w:sz w:val="28"/>
          <w:szCs w:val="28"/>
          <w:lang w:val="uk-UA"/>
        </w:rPr>
        <w:footnoteReference w:id="2"/>
      </w:r>
      <w:r w:rsidR="00FB4F36" w:rsidRPr="00FB4F36">
        <w:rPr>
          <w:sz w:val="28"/>
          <w:szCs w:val="28"/>
          <w:lang w:val="uk-UA"/>
        </w:rPr>
        <w:t>.</w:t>
      </w:r>
      <w:r w:rsidR="0082550E">
        <w:rPr>
          <w:sz w:val="28"/>
          <w:szCs w:val="28"/>
          <w:lang w:val="uk-UA"/>
        </w:rPr>
        <w:t xml:space="preserve"> </w:t>
      </w:r>
    </w:p>
    <w:p w14:paraId="4AA455D9" w14:textId="77777777" w:rsidR="004C3187" w:rsidRPr="00FB4F36" w:rsidRDefault="00241AE3" w:rsidP="00FB4F36">
      <w:pPr>
        <w:tabs>
          <w:tab w:val="left" w:pos="1134"/>
        </w:tabs>
        <w:ind w:firstLine="568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D7E4EE2" w14:textId="77777777" w:rsidR="009274BC" w:rsidRPr="009274BC" w:rsidRDefault="009274BC" w:rsidP="009274BC">
      <w:pPr>
        <w:pStyle w:val="af3"/>
        <w:spacing w:line="230" w:lineRule="auto"/>
        <w:jc w:val="both"/>
        <w:rPr>
          <w:rFonts w:ascii="Times New Roman" w:hAnsi="Times New Roman"/>
          <w:sz w:val="20"/>
        </w:rPr>
      </w:pPr>
      <w:r>
        <w:rPr>
          <w:szCs w:val="26"/>
        </w:rPr>
        <w:tab/>
      </w:r>
      <w:r w:rsidRPr="009274BC">
        <w:rPr>
          <w:rFonts w:ascii="Times New Roman" w:hAnsi="Times New Roman"/>
          <w:sz w:val="20"/>
        </w:rPr>
        <w:t>Довідково: Відповідно до пункту 12.9 Договору</w:t>
      </w:r>
      <w:r>
        <w:rPr>
          <w:rFonts w:ascii="Times New Roman" w:hAnsi="Times New Roman"/>
          <w:sz w:val="20"/>
        </w:rPr>
        <w:t xml:space="preserve"> оренди, </w:t>
      </w:r>
      <w:r w:rsidRPr="009274BC">
        <w:rPr>
          <w:rFonts w:ascii="Times New Roman" w:hAnsi="Times New Roman"/>
          <w:sz w:val="20"/>
        </w:rPr>
        <w:t>договір може бути достроково припинений на вимогу Орендаря, якщо</w:t>
      </w:r>
      <w:r>
        <w:rPr>
          <w:rFonts w:ascii="Times New Roman" w:hAnsi="Times New Roman"/>
          <w:sz w:val="20"/>
        </w:rPr>
        <w:t xml:space="preserve"> </w:t>
      </w:r>
      <w:r w:rsidRPr="009274BC">
        <w:rPr>
          <w:rFonts w:ascii="Times New Roman" w:hAnsi="Times New Roman"/>
          <w:sz w:val="20"/>
        </w:rPr>
        <w:t xml:space="preserve">протягом одного місяця після підписання </w:t>
      </w:r>
      <w:r>
        <w:rPr>
          <w:rFonts w:ascii="Times New Roman" w:hAnsi="Times New Roman"/>
          <w:sz w:val="20"/>
        </w:rPr>
        <w:t>А</w:t>
      </w:r>
      <w:r w:rsidRPr="009274BC">
        <w:rPr>
          <w:rFonts w:ascii="Times New Roman" w:hAnsi="Times New Roman"/>
          <w:sz w:val="20"/>
        </w:rPr>
        <w:t xml:space="preserve">кта приймання-передачі Орендар отримає докази істотної невідповідності об’єкта оренди інформації про нього, зазначеній в оголошенні або інформаційному повідомленні/інформації про об’єкт оренди або в </w:t>
      </w:r>
      <w:r w:rsidRPr="001619B8">
        <w:rPr>
          <w:rFonts w:ascii="Times New Roman" w:hAnsi="Times New Roman"/>
          <w:sz w:val="20"/>
          <w:u w:val="single"/>
        </w:rPr>
        <w:t>Акті приймання-передачі</w:t>
      </w:r>
      <w:r>
        <w:rPr>
          <w:rFonts w:ascii="Times New Roman" w:hAnsi="Times New Roman"/>
          <w:sz w:val="20"/>
        </w:rPr>
        <w:t xml:space="preserve">. </w:t>
      </w:r>
    </w:p>
    <w:p w14:paraId="11A500E8" w14:textId="77777777" w:rsidR="007C5AB7" w:rsidRPr="007C5AB7" w:rsidRDefault="007C5AB7" w:rsidP="00990E7C">
      <w:pPr>
        <w:jc w:val="both"/>
        <w:textAlignment w:val="baseline"/>
        <w:rPr>
          <w:sz w:val="26"/>
          <w:szCs w:val="26"/>
          <w:lang w:val="uk-UA"/>
        </w:rPr>
      </w:pPr>
    </w:p>
    <w:p w14:paraId="02207EBB" w14:textId="77777777" w:rsidR="007C5AB7" w:rsidRPr="007C5AB7" w:rsidRDefault="00472154" w:rsidP="007C5AB7">
      <w:pPr>
        <w:rPr>
          <w:b/>
          <w:sz w:val="26"/>
          <w:szCs w:val="26"/>
          <w:lang w:val="uk-UA"/>
        </w:rPr>
      </w:pPr>
      <w:r w:rsidRPr="007C5AB7">
        <w:rPr>
          <w:b/>
          <w:sz w:val="26"/>
          <w:szCs w:val="26"/>
          <w:lang w:val="uk-UA"/>
        </w:rPr>
        <w:t>Балансоутримувач</w:t>
      </w:r>
      <w:r>
        <w:rPr>
          <w:b/>
          <w:sz w:val="26"/>
          <w:szCs w:val="26"/>
          <w:lang w:val="uk-UA"/>
        </w:rPr>
        <w:t xml:space="preserve">  </w:t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ab/>
        <w:t xml:space="preserve">   </w:t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>
        <w:rPr>
          <w:b/>
          <w:sz w:val="26"/>
          <w:szCs w:val="26"/>
          <w:lang w:val="uk-UA"/>
        </w:rPr>
        <w:t xml:space="preserve">      Орендар</w:t>
      </w:r>
    </w:p>
    <w:p w14:paraId="33AA731F" w14:textId="77777777" w:rsidR="007C5AB7" w:rsidRPr="007C5AB7" w:rsidRDefault="007C5AB7" w:rsidP="007C5AB7">
      <w:pPr>
        <w:rPr>
          <w:rFonts w:eastAsia="SimSun"/>
          <w:b/>
          <w:bCs/>
          <w:sz w:val="26"/>
          <w:szCs w:val="26"/>
          <w:lang w:val="uk-UA"/>
        </w:rPr>
      </w:pPr>
      <w:r w:rsidRPr="007C5AB7">
        <w:rPr>
          <w:rFonts w:eastAsia="SimSun"/>
          <w:b/>
          <w:bCs/>
          <w:sz w:val="26"/>
          <w:szCs w:val="26"/>
          <w:lang w:val="uk-UA"/>
        </w:rPr>
        <w:t>____________</w:t>
      </w:r>
      <w:r w:rsidR="0054685F">
        <w:rPr>
          <w:rFonts w:eastAsia="SimSun"/>
          <w:b/>
          <w:bCs/>
          <w:sz w:val="26"/>
          <w:szCs w:val="26"/>
          <w:lang w:val="uk-UA"/>
        </w:rPr>
        <w:t>____</w:t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__                          </w:t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   </w:t>
      </w:r>
      <w:r w:rsidR="00CA307A">
        <w:rPr>
          <w:rFonts w:eastAsia="SimSun"/>
          <w:b/>
          <w:bCs/>
          <w:sz w:val="26"/>
          <w:szCs w:val="26"/>
          <w:lang w:val="uk-UA"/>
        </w:rPr>
        <w:tab/>
      </w:r>
      <w:r w:rsidRPr="007C5AB7">
        <w:rPr>
          <w:rFonts w:eastAsia="SimSun"/>
          <w:b/>
          <w:bCs/>
          <w:sz w:val="26"/>
          <w:szCs w:val="26"/>
          <w:lang w:val="uk-UA"/>
        </w:rPr>
        <w:t xml:space="preserve">         _________________</w:t>
      </w:r>
    </w:p>
    <w:p w14:paraId="2D0F4608" w14:textId="77777777" w:rsidR="007C5AB7" w:rsidRPr="007C5AB7" w:rsidRDefault="007C5AB7" w:rsidP="007C5AB7">
      <w:pPr>
        <w:rPr>
          <w:b/>
          <w:sz w:val="26"/>
          <w:szCs w:val="26"/>
          <w:lang w:val="uk-UA"/>
        </w:rPr>
      </w:pPr>
    </w:p>
    <w:p w14:paraId="3DFE5C40" w14:textId="77777777" w:rsidR="007866D4" w:rsidRDefault="007C5AB7" w:rsidP="007C5AB7">
      <w:pPr>
        <w:rPr>
          <w:b/>
          <w:sz w:val="26"/>
          <w:szCs w:val="26"/>
          <w:lang w:val="uk-UA"/>
        </w:rPr>
      </w:pPr>
      <w:r w:rsidRPr="007C5AB7">
        <w:rPr>
          <w:b/>
          <w:sz w:val="26"/>
          <w:szCs w:val="26"/>
          <w:lang w:val="uk-UA"/>
        </w:rPr>
        <w:t xml:space="preserve">_________________                             </w:t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 w:rsidR="00CA307A">
        <w:rPr>
          <w:b/>
          <w:sz w:val="26"/>
          <w:szCs w:val="26"/>
          <w:lang w:val="uk-UA"/>
        </w:rPr>
        <w:tab/>
      </w:r>
      <w:r w:rsidRPr="007C5AB7">
        <w:rPr>
          <w:b/>
          <w:sz w:val="26"/>
          <w:szCs w:val="26"/>
          <w:lang w:val="uk-UA"/>
        </w:rPr>
        <w:t xml:space="preserve">        _________________ </w:t>
      </w:r>
    </w:p>
    <w:p w14:paraId="6225D7B1" w14:textId="77777777" w:rsidR="007C5AB7" w:rsidRPr="00990E7C" w:rsidRDefault="007C5AB7" w:rsidP="00543BE0">
      <w:pPr>
        <w:rPr>
          <w:b/>
          <w:sz w:val="26"/>
          <w:szCs w:val="26"/>
          <w:lang w:val="uk-UA"/>
        </w:rPr>
      </w:pPr>
      <w:r w:rsidRPr="007C5AB7">
        <w:rPr>
          <w:lang w:val="uk-UA"/>
        </w:rPr>
        <w:t xml:space="preserve">М.П. (в разі наявності)                               </w:t>
      </w:r>
      <w:r w:rsidR="007866D4">
        <w:rPr>
          <w:lang w:val="uk-UA"/>
        </w:rPr>
        <w:t xml:space="preserve">  </w:t>
      </w:r>
      <w:r w:rsidR="00CA307A">
        <w:rPr>
          <w:lang w:val="uk-UA"/>
        </w:rPr>
        <w:tab/>
      </w:r>
      <w:r w:rsidR="00CA307A">
        <w:rPr>
          <w:lang w:val="uk-UA"/>
        </w:rPr>
        <w:tab/>
      </w:r>
      <w:r w:rsidR="007866D4">
        <w:rPr>
          <w:lang w:val="uk-UA"/>
        </w:rPr>
        <w:t xml:space="preserve">         </w:t>
      </w:r>
      <w:r w:rsidRPr="007C5AB7">
        <w:rPr>
          <w:lang w:val="uk-UA"/>
        </w:rPr>
        <w:t>М.П.(в разі наявності)</w:t>
      </w:r>
    </w:p>
    <w:sectPr w:rsidR="007C5AB7" w:rsidRPr="00990E7C" w:rsidSect="00990E7C">
      <w:footerReference w:type="even" r:id="rId8"/>
      <w:footerReference w:type="default" r:id="rId9"/>
      <w:pgSz w:w="11906" w:h="16838"/>
      <w:pgMar w:top="567" w:right="99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B609" w14:textId="77777777" w:rsidR="00C033DC" w:rsidRDefault="00C033DC">
      <w:r>
        <w:separator/>
      </w:r>
    </w:p>
  </w:endnote>
  <w:endnote w:type="continuationSeparator" w:id="0">
    <w:p w14:paraId="34628692" w14:textId="77777777" w:rsidR="00C033DC" w:rsidRDefault="00C0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0F14" w14:textId="77777777" w:rsidR="005E468D" w:rsidRDefault="00CB29A9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807491" w14:textId="77777777" w:rsidR="005E468D" w:rsidRDefault="005E468D" w:rsidP="0051629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79E8" w14:textId="77777777" w:rsidR="005E468D" w:rsidRDefault="00CB29A9" w:rsidP="0051629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5E468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D58A8">
      <w:rPr>
        <w:rStyle w:val="a4"/>
        <w:noProof/>
      </w:rPr>
      <w:t>2</w:t>
    </w:r>
    <w:r>
      <w:rPr>
        <w:rStyle w:val="a4"/>
      </w:rPr>
      <w:fldChar w:fldCharType="end"/>
    </w:r>
  </w:p>
  <w:p w14:paraId="71A467A9" w14:textId="77777777" w:rsidR="005E468D" w:rsidRDefault="005E468D" w:rsidP="0051629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9656" w14:textId="77777777" w:rsidR="00C033DC" w:rsidRDefault="00C033DC">
      <w:r>
        <w:separator/>
      </w:r>
    </w:p>
  </w:footnote>
  <w:footnote w:type="continuationSeparator" w:id="0">
    <w:p w14:paraId="3622F673" w14:textId="77777777" w:rsidR="00C033DC" w:rsidRDefault="00C033DC">
      <w:r>
        <w:continuationSeparator/>
      </w:r>
    </w:p>
  </w:footnote>
  <w:footnote w:id="1">
    <w:p w14:paraId="5F015D57" w14:textId="77777777" w:rsidR="00385075" w:rsidRPr="00385075" w:rsidRDefault="00385075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>Обрати один із двох варіантів опису майна</w:t>
      </w:r>
    </w:p>
  </w:footnote>
  <w:footnote w:id="2">
    <w:p w14:paraId="5266C5C5" w14:textId="77777777" w:rsidR="00241AE3" w:rsidRPr="00241AE3" w:rsidRDefault="00241AE3">
      <w:pPr>
        <w:pStyle w:val="a9"/>
        <w:rPr>
          <w:lang w:val="uk-UA"/>
        </w:rPr>
      </w:pPr>
      <w:r>
        <w:rPr>
          <w:rStyle w:val="ab"/>
        </w:rPr>
        <w:footnoteRef/>
      </w:r>
      <w:r>
        <w:t xml:space="preserve"> </w:t>
      </w:r>
      <w:r>
        <w:rPr>
          <w:lang w:val="uk-UA"/>
        </w:rPr>
        <w:t xml:space="preserve">Цей пункт не включається до Акта, якщо доступ до Об’єкта оренди забезпечується без ключів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200DF"/>
    <w:multiLevelType w:val="hybridMultilevel"/>
    <w:tmpl w:val="2230072E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508059673">
    <w:abstractNumId w:val="1"/>
  </w:num>
  <w:num w:numId="2" w16cid:durableId="77201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298"/>
    <w:rsid w:val="0001770F"/>
    <w:rsid w:val="00020F4E"/>
    <w:rsid w:val="000372BE"/>
    <w:rsid w:val="000E29D3"/>
    <w:rsid w:val="00110809"/>
    <w:rsid w:val="001332B2"/>
    <w:rsid w:val="00156C86"/>
    <w:rsid w:val="001619B8"/>
    <w:rsid w:val="001B76A1"/>
    <w:rsid w:val="001C708C"/>
    <w:rsid w:val="001C7ACA"/>
    <w:rsid w:val="002148E5"/>
    <w:rsid w:val="00241AE3"/>
    <w:rsid w:val="00270A90"/>
    <w:rsid w:val="002C69A2"/>
    <w:rsid w:val="003010A8"/>
    <w:rsid w:val="003060A0"/>
    <w:rsid w:val="00321724"/>
    <w:rsid w:val="00327884"/>
    <w:rsid w:val="0034620B"/>
    <w:rsid w:val="00383254"/>
    <w:rsid w:val="00385075"/>
    <w:rsid w:val="003D54EE"/>
    <w:rsid w:val="00447078"/>
    <w:rsid w:val="00472154"/>
    <w:rsid w:val="004C3187"/>
    <w:rsid w:val="004F7079"/>
    <w:rsid w:val="005107BE"/>
    <w:rsid w:val="00516298"/>
    <w:rsid w:val="00543BE0"/>
    <w:rsid w:val="0054685F"/>
    <w:rsid w:val="0057196B"/>
    <w:rsid w:val="005B1A34"/>
    <w:rsid w:val="005C66E1"/>
    <w:rsid w:val="005D58A8"/>
    <w:rsid w:val="005E468D"/>
    <w:rsid w:val="0062186F"/>
    <w:rsid w:val="0062311B"/>
    <w:rsid w:val="0065351E"/>
    <w:rsid w:val="006957D7"/>
    <w:rsid w:val="006C1276"/>
    <w:rsid w:val="00737080"/>
    <w:rsid w:val="0075024A"/>
    <w:rsid w:val="00767563"/>
    <w:rsid w:val="00776FC5"/>
    <w:rsid w:val="007866D4"/>
    <w:rsid w:val="007939CD"/>
    <w:rsid w:val="007A7C12"/>
    <w:rsid w:val="007C2DCE"/>
    <w:rsid w:val="007C5AB7"/>
    <w:rsid w:val="0082550E"/>
    <w:rsid w:val="008446C3"/>
    <w:rsid w:val="00852BDF"/>
    <w:rsid w:val="00870FD9"/>
    <w:rsid w:val="008855DF"/>
    <w:rsid w:val="008A5C1A"/>
    <w:rsid w:val="008D6DC1"/>
    <w:rsid w:val="009274BC"/>
    <w:rsid w:val="00940A0B"/>
    <w:rsid w:val="009511C4"/>
    <w:rsid w:val="00971F14"/>
    <w:rsid w:val="00990E7C"/>
    <w:rsid w:val="009E6366"/>
    <w:rsid w:val="00A03655"/>
    <w:rsid w:val="00AD07E6"/>
    <w:rsid w:val="00AF598E"/>
    <w:rsid w:val="00B566BB"/>
    <w:rsid w:val="00B877CF"/>
    <w:rsid w:val="00BD52C0"/>
    <w:rsid w:val="00C033DC"/>
    <w:rsid w:val="00C21AF6"/>
    <w:rsid w:val="00C22083"/>
    <w:rsid w:val="00C53A24"/>
    <w:rsid w:val="00C63E0C"/>
    <w:rsid w:val="00C75486"/>
    <w:rsid w:val="00CA307A"/>
    <w:rsid w:val="00CA7970"/>
    <w:rsid w:val="00CB29A9"/>
    <w:rsid w:val="00CE0894"/>
    <w:rsid w:val="00CF40BF"/>
    <w:rsid w:val="00D01BF6"/>
    <w:rsid w:val="00E26937"/>
    <w:rsid w:val="00E40406"/>
    <w:rsid w:val="00E86F39"/>
    <w:rsid w:val="00ED47B9"/>
    <w:rsid w:val="00EE2B7B"/>
    <w:rsid w:val="00F43745"/>
    <w:rsid w:val="00F83799"/>
    <w:rsid w:val="00FB4F36"/>
    <w:rsid w:val="00FE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9F8E5C"/>
  <w15:docId w15:val="{1BAE63C2-CA09-42F6-8CAF-E3842FB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6298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16298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16298"/>
  </w:style>
  <w:style w:type="paragraph" w:styleId="a5">
    <w:name w:val="List Paragraph"/>
    <w:basedOn w:val="a"/>
    <w:uiPriority w:val="34"/>
    <w:qFormat/>
    <w:rsid w:val="008D6DC1"/>
    <w:pPr>
      <w:ind w:left="720"/>
      <w:contextualSpacing/>
    </w:pPr>
  </w:style>
  <w:style w:type="paragraph" w:styleId="a6">
    <w:name w:val="Balloon Text"/>
    <w:basedOn w:val="a"/>
    <w:link w:val="a7"/>
    <w:rsid w:val="005107B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07BE"/>
    <w:rPr>
      <w:rFonts w:ascii="Tahoma" w:hAnsi="Tahoma" w:cs="Tahoma"/>
      <w:sz w:val="16"/>
      <w:szCs w:val="16"/>
      <w:lang w:val="ru-RU" w:eastAsia="ru-RU"/>
    </w:rPr>
  </w:style>
  <w:style w:type="character" w:styleId="a8">
    <w:name w:val="Emphasis"/>
    <w:basedOn w:val="a0"/>
    <w:qFormat/>
    <w:rsid w:val="00852BDF"/>
    <w:rPr>
      <w:i/>
      <w:iCs/>
    </w:rPr>
  </w:style>
  <w:style w:type="paragraph" w:styleId="a9">
    <w:name w:val="footnote text"/>
    <w:basedOn w:val="a"/>
    <w:link w:val="aa"/>
    <w:semiHidden/>
    <w:unhideWhenUsed/>
    <w:rsid w:val="00385075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85075"/>
    <w:rPr>
      <w:lang w:val="ru-RU" w:eastAsia="ru-RU"/>
    </w:rPr>
  </w:style>
  <w:style w:type="character" w:styleId="ab">
    <w:name w:val="footnote reference"/>
    <w:basedOn w:val="a0"/>
    <w:semiHidden/>
    <w:unhideWhenUsed/>
    <w:rsid w:val="00385075"/>
    <w:rPr>
      <w:vertAlign w:val="superscript"/>
    </w:rPr>
  </w:style>
  <w:style w:type="table" w:styleId="ac">
    <w:name w:val="Table Grid"/>
    <w:basedOn w:val="a1"/>
    <w:rsid w:val="00B8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semiHidden/>
    <w:unhideWhenUsed/>
    <w:rsid w:val="004C3187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4C318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semiHidden/>
    <w:rsid w:val="004C3187"/>
    <w:rPr>
      <w:lang w:val="ru-RU" w:eastAsia="ru-RU"/>
    </w:rPr>
  </w:style>
  <w:style w:type="paragraph" w:styleId="af0">
    <w:name w:val="annotation subject"/>
    <w:basedOn w:val="ae"/>
    <w:next w:val="ae"/>
    <w:link w:val="af1"/>
    <w:semiHidden/>
    <w:unhideWhenUsed/>
    <w:rsid w:val="004C3187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4C3187"/>
    <w:rPr>
      <w:b/>
      <w:bCs/>
      <w:lang w:val="ru-RU" w:eastAsia="ru-RU"/>
    </w:rPr>
  </w:style>
  <w:style w:type="character" w:styleId="af2">
    <w:name w:val="Strong"/>
    <w:basedOn w:val="a0"/>
    <w:uiPriority w:val="22"/>
    <w:qFormat/>
    <w:rsid w:val="00E40406"/>
    <w:rPr>
      <w:b/>
      <w:bCs/>
    </w:rPr>
  </w:style>
  <w:style w:type="paragraph" w:customStyle="1" w:styleId="af3">
    <w:name w:val="Нормальний текст"/>
    <w:basedOn w:val="a"/>
    <w:rsid w:val="009274BC"/>
    <w:pPr>
      <w:spacing w:before="120"/>
      <w:ind w:firstLine="567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BF8B8-A47B-4C13-98A4-629ABAE2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3469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olena402</dc:creator>
  <cp:keywords/>
  <dc:description/>
  <cp:lastModifiedBy>USER</cp:lastModifiedBy>
  <cp:revision>2</cp:revision>
  <cp:lastPrinted>2023-02-03T07:11:00Z</cp:lastPrinted>
  <dcterms:created xsi:type="dcterms:W3CDTF">2023-10-04T07:34:00Z</dcterms:created>
  <dcterms:modified xsi:type="dcterms:W3CDTF">2023-10-04T07:34:00Z</dcterms:modified>
</cp:coreProperties>
</file>