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A5" w:rsidRDefault="00686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28"/>
          <w:shd w:val="clear" w:color="auto" w:fill="FFFFFF"/>
        </w:rPr>
      </w:pPr>
      <w:r>
        <w:object w:dxaOrig="794" w:dyaOrig="1013">
          <v:rect id="rectole0000000000" o:spid="_x0000_i1025" style="width:39.75pt;height:51pt" o:ole="" o:preferrelative="t" stroked="f">
            <v:imagedata r:id="rId5" o:title=""/>
          </v:rect>
          <o:OLEObject Type="Embed" ProgID="StaticMetafile" ShapeID="rectole0000000000" DrawAspect="Content" ObjectID="_1738415536" r:id="rId6"/>
        </w:object>
      </w:r>
    </w:p>
    <w:p w:rsidR="00E11EA5" w:rsidRDefault="00E11EA5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16"/>
          <w:shd w:val="clear" w:color="auto" w:fill="FFFFFF"/>
        </w:rPr>
      </w:pPr>
    </w:p>
    <w:p w:rsidR="00E11EA5" w:rsidRDefault="00686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ХАРКІВСЬКА ОБЛАСНА РАДА</w:t>
      </w:r>
    </w:p>
    <w:p w:rsidR="00E11EA5" w:rsidRDefault="00E11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E11EA5" w:rsidRDefault="00686AF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E11EA5" w:rsidRDefault="00686AF7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E11EA5" w:rsidRDefault="00686AF7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>
        <w:rPr>
          <w:rFonts w:ascii="Times New Roman" w:eastAsia="Times New Roman" w:hAnsi="Times New Roman" w:cs="Times New Roman"/>
          <w:i/>
        </w:rPr>
        <w:t>тел</w:t>
      </w:r>
      <w:proofErr w:type="spellEnd"/>
      <w:r>
        <w:rPr>
          <w:rFonts w:ascii="Times New Roman" w:eastAsia="Times New Roman" w:hAnsi="Times New Roman" w:cs="Times New Roman"/>
          <w:i/>
        </w:rPr>
        <w:t>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7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sc12-or@ukr.net</w:t>
        </w:r>
      </w:hyperlink>
    </w:p>
    <w:p w:rsidR="00E11EA5" w:rsidRDefault="00E11EA5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E11EA5" w:rsidRDefault="00686A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:rsidR="00E11EA5" w:rsidRDefault="00686AF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:rsidR="00E11EA5" w:rsidRDefault="00E11EA5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:rsidR="00E11EA5" w:rsidRDefault="00E11EA5">
      <w:pPr>
        <w:tabs>
          <w:tab w:val="left" w:pos="993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:rsidR="00E11EA5" w:rsidRDefault="00686AF7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:rsidR="00E11EA5" w:rsidRDefault="00686AF7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E11EA5" w:rsidRDefault="00E11EA5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11EA5" w:rsidRDefault="00686AF7">
      <w:pPr>
        <w:tabs>
          <w:tab w:val="left" w:pos="1666"/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від 23 червня, 14.00</w:t>
      </w:r>
    </w:p>
    <w:p w:rsidR="00E11EA5" w:rsidRDefault="00E11EA5">
      <w:pPr>
        <w:tabs>
          <w:tab w:val="left" w:pos="993"/>
          <w:tab w:val="left" w:pos="1666"/>
          <w:tab w:val="left" w:pos="184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16"/>
        </w:rPr>
      </w:pPr>
    </w:p>
    <w:p w:rsidR="00686AF7" w:rsidRPr="00CC6294" w:rsidRDefault="00686AF7" w:rsidP="00686AF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C6294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CC6294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CC6294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hyperlink r:id="rId9" w:history="1">
          <w:hyperlink r:id="rId10" w:history="1">
            <w:r w:rsidRPr="00686AF7">
              <w:rPr>
                <w:rStyle w:val="a3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Про надання попередньої згоди на прийняття цілісних майнових комплексів закладів професійної (професійно-технічної) освіти із державної власності у спільну власність територіальних громад сіл, селищ, міст Харківської області</w:t>
            </w:r>
          </w:hyperlink>
        </w:hyperlink>
        <w:r w:rsidRPr="00CC6294">
          <w:rPr>
            <w:rFonts w:ascii="Times New Roman" w:hAnsi="Times New Roman" w:cs="Times New Roman"/>
            <w:sz w:val="28"/>
            <w:szCs w:val="28"/>
          </w:rPr>
          <w:t xml:space="preserve">» </w:t>
        </w:r>
      </w:hyperlink>
      <w:r w:rsidRPr="00CC6294">
        <w:rPr>
          <w:rFonts w:ascii="Times New Roman" w:hAnsi="Times New Roman" w:cs="Times New Roman"/>
          <w:sz w:val="28"/>
          <w:szCs w:val="28"/>
        </w:rPr>
        <w:t>.</w:t>
      </w:r>
    </w:p>
    <w:p w:rsidR="00686AF7" w:rsidRPr="00337CAB" w:rsidRDefault="00686AF7" w:rsidP="00686AF7">
      <w:pPr>
        <w:tabs>
          <w:tab w:val="left" w:pos="-1418"/>
          <w:tab w:val="left" w:pos="99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proofErr w:type="spellStart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Крутова</w:t>
      </w:r>
      <w:proofErr w:type="spellEnd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Анжеліка Сергіївна – </w:t>
      </w:r>
      <w:r w:rsidRPr="00337CA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директор Департаменту науки і освіти 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військової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адміністрації.</w:t>
      </w:r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686AF7" w:rsidRDefault="00686AF7" w:rsidP="00686AF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AF7" w:rsidRPr="00CC6294" w:rsidRDefault="00686AF7" w:rsidP="00686AF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</w:t>
      </w:r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CC6294">
        <w:rPr>
          <w:rFonts w:ascii="Times New Roman" w:hAnsi="Times New Roman" w:cs="Times New Roman"/>
          <w:sz w:val="28"/>
          <w:szCs w:val="28"/>
        </w:rPr>
        <w:t>«</w:t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r w:rsidRPr="00CC6294">
        <w:rPr>
          <w:rFonts w:ascii="Times New Roman" w:hAnsi="Times New Roman" w:cs="Times New Roman"/>
          <w:sz w:val="28"/>
          <w:szCs w:val="28"/>
        </w:rPr>
        <w:fldChar w:fldCharType="begin"/>
      </w:r>
      <w:r w:rsidRPr="00CC6294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CC6294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11" w:history="1">
        <w:r w:rsidRPr="00686AF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затвердження техніко-економічного обґрунтування  доцільності передачі цілісного майнового комплексу ЗМІЇВСЬКОГО ПРОФЕСІЙНОГО ЕНЕРГЕТИЧНОГО ЛІЦЕЮ з державної власності у спільну власність територіальних громад сіл, селищ, міст Харківської  області</w:t>
        </w:r>
      </w:hyperlink>
      <w:r w:rsidRPr="00CC6294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86AF7" w:rsidRPr="00337CAB" w:rsidRDefault="00686AF7" w:rsidP="00686AF7">
      <w:pPr>
        <w:tabs>
          <w:tab w:val="left" w:pos="-1418"/>
          <w:tab w:val="left" w:pos="993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 w:rsidRPr="00CC629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proofErr w:type="spellStart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Крутова</w:t>
      </w:r>
      <w:proofErr w:type="spellEnd"/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Анжеліка Сергіївна – </w:t>
      </w:r>
      <w:r w:rsidRPr="00337CAB">
        <w:rPr>
          <w:rFonts w:ascii="Times New Roman" w:eastAsia="Calibri" w:hAnsi="Times New Roman" w:cs="Times New Roman"/>
          <w:bCs/>
          <w:iCs/>
          <w:sz w:val="28"/>
          <w:szCs w:val="24"/>
        </w:rPr>
        <w:t xml:space="preserve">директор Департаменту науки і освіти 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Харківської обласної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військової</w:t>
      </w:r>
      <w:r w:rsidRPr="00337C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адміністрації.</w:t>
      </w:r>
      <w:r w:rsidRPr="00337CAB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686AF7" w:rsidRPr="00041FE6" w:rsidRDefault="00686AF7" w:rsidP="00686AF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6AF7" w:rsidRPr="00686AF7" w:rsidRDefault="00686AF7" w:rsidP="00686AF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 </w:t>
      </w:r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686AF7">
        <w:rPr>
          <w:rFonts w:ascii="Times New Roman" w:hAnsi="Times New Roman" w:cs="Times New Roman"/>
          <w:sz w:val="28"/>
          <w:szCs w:val="28"/>
        </w:rPr>
        <w:t>«</w:t>
      </w:r>
      <w:r w:rsidRPr="00686AF7">
        <w:rPr>
          <w:rFonts w:ascii="Times New Roman" w:hAnsi="Times New Roman" w:cs="Times New Roman"/>
          <w:sz w:val="28"/>
          <w:szCs w:val="28"/>
        </w:rPr>
        <w:fldChar w:fldCharType="begin"/>
      </w:r>
      <w:r w:rsidRPr="00686AF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686AF7">
        <w:rPr>
          <w:rFonts w:ascii="Times New Roman" w:hAnsi="Times New Roman" w:cs="Times New Roman"/>
          <w:sz w:val="28"/>
          <w:szCs w:val="28"/>
        </w:rPr>
        <w:fldChar w:fldCharType="separate"/>
      </w:r>
      <w:r w:rsidRPr="00686AF7">
        <w:rPr>
          <w:rFonts w:ascii="Times New Roman" w:hAnsi="Times New Roman" w:cs="Times New Roman"/>
          <w:sz w:val="28"/>
          <w:szCs w:val="28"/>
        </w:rPr>
        <w:fldChar w:fldCharType="begin"/>
      </w:r>
      <w:r w:rsidRPr="00686AF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686AF7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12" w:history="1">
        <w:r w:rsidRPr="00686AF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 призначення Масловської Юлії Сергіївни на посаду директора КОМУНАЛЬНОГО ЗАКЛАДУ «ХАРКІВСЬКА СПЕЦІАЛЬНА ШКОЛА № 7» ХАРКІВСЬКОЇ ОБЛАСНОЇ РАДИ</w:t>
        </w:r>
      </w:hyperlink>
      <w:r w:rsidRPr="00686AF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86AF7" w:rsidRPr="002068C9" w:rsidRDefault="00686AF7" w:rsidP="00686AF7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AF7">
        <w:rPr>
          <w:rFonts w:ascii="Times New Roman" w:hAnsi="Times New Roman" w:cs="Times New Roman"/>
          <w:sz w:val="28"/>
          <w:szCs w:val="28"/>
        </w:rPr>
        <w:fldChar w:fldCharType="end"/>
      </w:r>
      <w:r w:rsidRPr="00686AF7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86AF7" w:rsidRDefault="00686AF7" w:rsidP="00686AF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AF7" w:rsidRPr="004B7E73" w:rsidRDefault="00686AF7" w:rsidP="00686AF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рішення</w:t>
      </w:r>
      <w:r w:rsidRPr="00041FE6">
        <w:rPr>
          <w:rFonts w:ascii="Times New Roman" w:hAnsi="Times New Roman" w:cs="Times New Roman"/>
          <w:sz w:val="28"/>
          <w:szCs w:val="28"/>
        </w:rPr>
        <w:t xml:space="preserve"> обласної ради  </w:t>
      </w:r>
      <w:r w:rsidRPr="004B7E73">
        <w:rPr>
          <w:rFonts w:ascii="Times New Roman" w:hAnsi="Times New Roman" w:cs="Times New Roman"/>
          <w:sz w:val="28"/>
          <w:szCs w:val="28"/>
        </w:rPr>
        <w:t>«</w:t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t>Про взвільнення Харибіної Наталії Федорівни з посади начальника комунальної установи «ЦЕНТР МАТЕРІАЛЬНО-ТЕХНІЧНОГО  ЗАБЕЗПЕЧЕННЯ СОЦІАЛЬНОГО РОЗВИТКУ ЗАКЛАДІВ ОСВІТИ ОБЛАСТІ</w:t>
      </w:r>
      <w:r w:rsidRPr="004B7E7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86AF7" w:rsidRPr="002068C9" w:rsidRDefault="00686AF7" w:rsidP="00686AF7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86AF7" w:rsidRDefault="00686AF7" w:rsidP="00686AF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AF7" w:rsidRPr="004B7E73" w:rsidRDefault="00686AF7" w:rsidP="00686AF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розпорядження голови обласної ради  </w:t>
      </w:r>
      <w:r w:rsidRPr="004B7E73">
        <w:rPr>
          <w:rFonts w:ascii="Times New Roman" w:hAnsi="Times New Roman" w:cs="Times New Roman"/>
          <w:sz w:val="28"/>
          <w:szCs w:val="28"/>
        </w:rPr>
        <w:t>«</w:t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fldChar w:fldCharType="begin"/>
      </w:r>
      <w:r w:rsidRPr="004B7E73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4B7E73">
        <w:rPr>
          <w:rFonts w:ascii="Times New Roman" w:hAnsi="Times New Roman" w:cs="Times New Roman"/>
          <w:sz w:val="28"/>
          <w:szCs w:val="28"/>
        </w:rPr>
        <w:fldChar w:fldCharType="separate"/>
      </w:r>
      <w:r w:rsidRPr="004B7E73">
        <w:rPr>
          <w:rFonts w:ascii="Times New Roman" w:hAnsi="Times New Roman" w:cs="Times New Roman"/>
          <w:sz w:val="28"/>
          <w:szCs w:val="28"/>
        </w:rPr>
        <w:t>Про виконання обов’язків начальника комунальної установи «ЦЕНТР МАТЕРІАЛЬНО-ТЕХНІЧНОГО  ЗАБЕЗПЕЧЕННЯ СОЦІАЛЬНОГО РОЗВИТКУ ЗАКЛАДІВ ОСВІТИ ОБЛАСТІ</w:t>
      </w:r>
      <w:r w:rsidRPr="004B7E7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86AF7" w:rsidRPr="002068C9" w:rsidRDefault="00686AF7" w:rsidP="00686AF7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7E73">
        <w:rPr>
          <w:rFonts w:ascii="Times New Roman" w:hAnsi="Times New Roman" w:cs="Times New Roman"/>
          <w:sz w:val="28"/>
          <w:szCs w:val="28"/>
        </w:rPr>
        <w:lastRenderedPageBreak/>
        <w:fldChar w:fldCharType="end"/>
      </w:r>
      <w:r w:rsidRPr="004B7E73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86AF7" w:rsidRDefault="00686AF7" w:rsidP="00686AF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6AF7" w:rsidRPr="00532D87" w:rsidRDefault="00686AF7" w:rsidP="00686AF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 </w:t>
      </w:r>
      <w:r w:rsidRPr="00532D87">
        <w:rPr>
          <w:rFonts w:ascii="Times New Roman" w:hAnsi="Times New Roman" w:cs="Times New Roman"/>
          <w:sz w:val="28"/>
          <w:szCs w:val="28"/>
        </w:rPr>
        <w:t>«</w:t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13" w:history="1">
        <w:r w:rsidRPr="00686A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</w:t>
        </w:r>
      </w:hyperlink>
      <w:r w:rsidRPr="00686AF7">
        <w:rPr>
          <w:rStyle w:val="a3"/>
          <w:rFonts w:ascii="Times New Roman" w:hAnsi="Times New Roman" w:cs="Times New Roman"/>
          <w:bCs/>
          <w:color w:val="auto"/>
          <w:spacing w:val="2"/>
          <w:sz w:val="28"/>
          <w:szCs w:val="28"/>
          <w:u w:val="none"/>
        </w:rPr>
        <w:t xml:space="preserve"> трудові відносини з керівниками комунальних підприємств, установ, закладів, що є у спільній власності територіальних громад сіл, селищ, міст області</w:t>
      </w:r>
      <w:r w:rsidRPr="00532D8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86AF7" w:rsidRPr="002068C9" w:rsidRDefault="00686AF7" w:rsidP="00686AF7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86AF7" w:rsidRPr="00643C10" w:rsidRDefault="00686AF7" w:rsidP="00686AF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86AF7" w:rsidRPr="00532D87" w:rsidRDefault="00686AF7" w:rsidP="00686AF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</w:t>
      </w:r>
      <w:r w:rsidRPr="00041F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FE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532D87">
        <w:rPr>
          <w:rFonts w:ascii="Times New Roman" w:hAnsi="Times New Roman" w:cs="Times New Roman"/>
          <w:sz w:val="28"/>
          <w:szCs w:val="28"/>
        </w:rPr>
        <w:t>«</w:t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r w:rsidRPr="00532D87">
        <w:rPr>
          <w:rFonts w:ascii="Times New Roman" w:hAnsi="Times New Roman" w:cs="Times New Roman"/>
          <w:sz w:val="28"/>
          <w:szCs w:val="28"/>
        </w:rPr>
        <w:fldChar w:fldCharType="begin"/>
      </w:r>
      <w:r w:rsidRPr="00532D87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532D87">
        <w:rPr>
          <w:rFonts w:ascii="Times New Roman" w:hAnsi="Times New Roman" w:cs="Times New Roman"/>
          <w:sz w:val="28"/>
          <w:szCs w:val="28"/>
        </w:rPr>
        <w:fldChar w:fldCharType="separate"/>
      </w:r>
      <w:hyperlink r:id="rId14" w:history="1">
        <w:r w:rsidRPr="00686AF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Про зміну типу </w:t>
        </w:r>
        <w:r w:rsidRPr="00686AF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та перейменування КОМУНАЛЬНОГО ЗАКЛАДУ </w:t>
        </w:r>
        <w:r w:rsidRPr="00686AF7">
          <w:rPr>
            <w:rStyle w:val="a3"/>
            <w:rFonts w:ascii="Times New Roman" w:hAnsi="Times New Roman" w:cs="Times New Roman"/>
            <w:bCs/>
            <w:color w:val="auto"/>
            <w:spacing w:val="2"/>
            <w:sz w:val="28"/>
            <w:szCs w:val="28"/>
            <w:u w:val="none"/>
          </w:rPr>
          <w:t>«ХАРКІВСЬКИЙ НАУКОВИЙ ЛІЦЕЙ-ІНТЕРНАТ “</w:t>
        </w:r>
        <w:r w:rsidRPr="00686AF7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ОБДАРОВАНІСТЬ”» </w:t>
        </w:r>
        <w:r w:rsidRPr="00686AF7">
          <w:rPr>
            <w:rStyle w:val="a3"/>
            <w:rFonts w:ascii="Times New Roman" w:hAnsi="Times New Roman" w:cs="Times New Roman"/>
            <w:bCs/>
            <w:color w:val="auto"/>
            <w:spacing w:val="2"/>
            <w:sz w:val="28"/>
            <w:szCs w:val="28"/>
            <w:u w:val="none"/>
          </w:rPr>
          <w:t>ХАРКІВСЬКОЇ ОБЛАСНОЇ РАДИ</w:t>
        </w:r>
      </w:hyperlink>
      <w:r w:rsidRPr="00532D8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86AF7" w:rsidRPr="002068C9" w:rsidRDefault="00686AF7" w:rsidP="00686AF7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 w:rsidRPr="00532D87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86AF7" w:rsidRPr="00643C10" w:rsidRDefault="00686AF7" w:rsidP="00686AF7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86AF7" w:rsidRPr="00E74BB1" w:rsidRDefault="00686AF7" w:rsidP="00686A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041FE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Про</w:t>
      </w:r>
      <w:r w:rsidRPr="00041F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1FE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041FE6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 </w:t>
      </w:r>
      <w:r w:rsidRPr="00686AF7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hyperlink r:id="rId16" w:history="1">
          <w:r w:rsidRPr="00686AF7"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Про зміну типу </w:t>
          </w:r>
          <w:r w:rsidRPr="00686AF7">
            <w:rPr>
              <w:rStyle w:val="a3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 xml:space="preserve">та перейменування КОМУНАЛЬНОГО ЗАКЛАДУ </w:t>
          </w:r>
          <w:r w:rsidRPr="00686AF7">
            <w:rPr>
              <w:rStyle w:val="a3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>«</w:t>
          </w:r>
          <w:r w:rsidRPr="00686AF7">
            <w:rPr>
              <w:rStyle w:val="a3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>ЛЮБОТИНСЬКА СПЕЦІАЛІЗОВАНА</w:t>
          </w:r>
          <w:r w:rsidRPr="00686AF7">
            <w:rPr>
              <w:rStyle w:val="a3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 xml:space="preserve"> МИСТЕЦЬКА ШКОЛА-ІНТЕРНАТ “ДИВОСВІТ</w:t>
          </w:r>
          <w:r w:rsidRPr="00686AF7">
            <w:rPr>
              <w:rStyle w:val="a3"/>
              <w:rFonts w:ascii="Times New Roman" w:hAnsi="Times New Roman" w:cs="Times New Roman"/>
              <w:bCs/>
              <w:color w:val="auto"/>
              <w:sz w:val="28"/>
              <w:szCs w:val="28"/>
              <w:u w:val="none"/>
            </w:rPr>
            <w:t xml:space="preserve">”» </w:t>
          </w:r>
          <w:r w:rsidRPr="00686AF7">
            <w:rPr>
              <w:rStyle w:val="a3"/>
              <w:rFonts w:ascii="Times New Roman" w:hAnsi="Times New Roman" w:cs="Times New Roman"/>
              <w:bCs/>
              <w:color w:val="auto"/>
              <w:spacing w:val="2"/>
              <w:sz w:val="28"/>
              <w:szCs w:val="28"/>
              <w:u w:val="none"/>
            </w:rPr>
            <w:t>ХАРКІВСЬКОЇ ОБЛАСНОЇ РАДИ</w:t>
          </w:r>
        </w:hyperlink>
        <w:r w:rsidRPr="00686AF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E74BB1">
        <w:rPr>
          <w:rFonts w:ascii="Times New Roman" w:hAnsi="Times New Roman" w:cs="Times New Roman"/>
          <w:sz w:val="28"/>
          <w:szCs w:val="28"/>
        </w:rPr>
        <w:t>.</w:t>
      </w:r>
    </w:p>
    <w:p w:rsidR="00686AF7" w:rsidRPr="002068C9" w:rsidRDefault="00686AF7" w:rsidP="00686AF7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 виконавчого апарату обласної ради.</w:t>
      </w:r>
    </w:p>
    <w:p w:rsidR="00686AF7" w:rsidRPr="00643C10" w:rsidRDefault="00686AF7" w:rsidP="00686AF7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86AF7" w:rsidRPr="00E74BB1" w:rsidRDefault="00686AF7" w:rsidP="00686AF7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BB1">
        <w:rPr>
          <w:rFonts w:ascii="Times New Roman" w:hAnsi="Times New Roman" w:cs="Times New Roman"/>
          <w:sz w:val="28"/>
          <w:szCs w:val="28"/>
        </w:rPr>
        <w:t xml:space="preserve">9. Про </w:t>
      </w:r>
      <w:proofErr w:type="spellStart"/>
      <w:r w:rsidRPr="00E74BB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E74BB1">
        <w:rPr>
          <w:rFonts w:ascii="Times New Roman" w:hAnsi="Times New Roman" w:cs="Times New Roman"/>
          <w:sz w:val="28"/>
          <w:szCs w:val="28"/>
        </w:rPr>
        <w:t xml:space="preserve"> рішення «</w:t>
      </w:r>
      <w:r w:rsidRPr="00E74BB1">
        <w:rPr>
          <w:rFonts w:ascii="Times New Roman" w:hAnsi="Times New Roman" w:cs="Times New Roman"/>
          <w:sz w:val="28"/>
          <w:szCs w:val="28"/>
        </w:rPr>
        <w:fldChar w:fldCharType="begin"/>
      </w:r>
      <w:r w:rsidRPr="00E74BB1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"https://ts.lica.com.ua/?type=1&amp;base=77&amp;menu=381586&amp;id=23032" </w:instrText>
      </w:r>
      <w:r w:rsidRPr="00E74BB1">
        <w:rPr>
          <w:rFonts w:ascii="Times New Roman" w:hAnsi="Times New Roman" w:cs="Times New Roman"/>
          <w:sz w:val="28"/>
          <w:szCs w:val="28"/>
        </w:rPr>
        <w:fldChar w:fldCharType="separate"/>
      </w:r>
      <w:r w:rsidRPr="00E74BB1">
        <w:rPr>
          <w:rFonts w:ascii="Times New Roman" w:hAnsi="Times New Roman" w:cs="Times New Roman"/>
          <w:sz w:val="28"/>
          <w:szCs w:val="28"/>
        </w:rPr>
        <w:fldChar w:fldCharType="begin"/>
      </w:r>
      <w:r w:rsidRPr="00E74BB1">
        <w:rPr>
          <w:rFonts w:ascii="Times New Roman" w:hAnsi="Times New Roman" w:cs="Times New Roman"/>
          <w:sz w:val="28"/>
          <w:szCs w:val="28"/>
        </w:rPr>
        <w:instrText xml:space="preserve"> HYPERLINK "https://ts.lica.com.ua/?type=1&amp;base=77&amp;menu=381575&amp;id=23018" </w:instrText>
      </w:r>
      <w:r w:rsidRPr="00E74BB1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r w:rsidRPr="00686AF7">
        <w:fldChar w:fldCharType="begin"/>
      </w:r>
      <w:r w:rsidRPr="00686AF7">
        <w:instrText xml:space="preserve"> HYPERLINK "https://ts.lica.com.ua/?type=1&amp;base=77&amp;menu=381577&amp;id=23020" </w:instrText>
      </w:r>
      <w:r w:rsidRPr="00686AF7">
        <w:fldChar w:fldCharType="separate"/>
      </w:r>
      <w:r w:rsidRPr="00686AF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Про клопотання щодо нагородження Грамотою Верховної Ради України</w:t>
      </w:r>
      <w:r w:rsidRPr="00686AF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686AF7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  <w:r w:rsidRPr="00E74BB1">
        <w:rPr>
          <w:rFonts w:ascii="Times New Roman" w:hAnsi="Times New Roman" w:cs="Times New Roman"/>
          <w:bCs/>
          <w:sz w:val="28"/>
          <w:szCs w:val="28"/>
        </w:rPr>
        <w:t>.</w:t>
      </w:r>
    </w:p>
    <w:p w:rsidR="00686AF7" w:rsidRPr="002068C9" w:rsidRDefault="00686AF7" w:rsidP="00686AF7">
      <w:pPr>
        <w:tabs>
          <w:tab w:val="left" w:pos="-1418"/>
          <w:tab w:val="left" w:pos="142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BB1">
        <w:rPr>
          <w:rFonts w:ascii="Times New Roman" w:hAnsi="Times New Roman" w:cs="Times New Roman"/>
          <w:sz w:val="28"/>
          <w:szCs w:val="28"/>
        </w:rPr>
        <w:fldChar w:fldCharType="end"/>
      </w:r>
      <w:r w:rsidRPr="00E74BB1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Calibri" w:hAnsi="Times New Roman" w:cs="Times New Roman"/>
          <w:b/>
          <w:bCs/>
          <w:sz w:val="28"/>
          <w:szCs w:val="24"/>
          <w:u w:val="single"/>
        </w:rPr>
        <w:t>Доповідає</w:t>
      </w:r>
      <w:r w:rsidRPr="00337CAB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: </w:t>
      </w:r>
      <w:r w:rsidRPr="00D07C9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Малишева Оксана Олексіївна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  <w:r w:rsidRPr="002068C9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апарату обласної ради.</w:t>
      </w:r>
    </w:p>
    <w:p w:rsidR="00E11EA5" w:rsidRDefault="00E11EA5" w:rsidP="00686AF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E11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1EA5"/>
    <w:rsid w:val="00686AF7"/>
    <w:rsid w:val="00E1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A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hyperlink" Target="https://ts.lica.com.ua/?type=1&amp;base=77&amp;menu=381606&amp;id=230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12" Type="http://schemas.openxmlformats.org/officeDocument/2006/relationships/hyperlink" Target="https://ts.lica.com.ua/?type=1&amp;base=77&amp;menu=381611&amp;id=2307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ts.lica.com.ua/?type=1&amp;base=77&amp;menu=381605&amp;id=23067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ts.lica.com.ua/?type=1&amp;base=77&amp;menu=381576&amp;id=2301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s.lica.com.ua/?type=1&amp;base=77&amp;menu=381266&amp;id=22565" TargetMode="External"/><Relationship Id="rId10" Type="http://schemas.openxmlformats.org/officeDocument/2006/relationships/hyperlink" Target="https://ts.lica.com.ua/?type=1&amp;base=77&amp;menu=381575&amp;id=23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?type=1&amp;base=77&amp;menu=381586&amp;id=23032" TargetMode="External"/><Relationship Id="rId14" Type="http://schemas.openxmlformats.org/officeDocument/2006/relationships/hyperlink" Target="https://ts.lica.com.ua/?type=1&amp;base=77&amp;menu=381606&amp;id=23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3229</Words>
  <Characters>1842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Lena</cp:lastModifiedBy>
  <cp:revision>2</cp:revision>
  <dcterms:created xsi:type="dcterms:W3CDTF">2023-02-20T14:24:00Z</dcterms:created>
  <dcterms:modified xsi:type="dcterms:W3CDTF">2023-02-20T14:26:00Z</dcterms:modified>
</cp:coreProperties>
</file>