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6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980B38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21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proofErr w:type="gramStart"/>
      <w:r w:rsidR="00AC188B">
        <w:rPr>
          <w:b/>
          <w:sz w:val="28"/>
          <w:szCs w:val="28"/>
          <w:lang w:val="ru-RU"/>
        </w:rPr>
        <w:t>лютого</w:t>
      </w:r>
      <w:proofErr w:type="gram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>об 11.00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980B38">
        <w:rPr>
          <w:i/>
          <w:sz w:val="28"/>
          <w:szCs w:val="28"/>
        </w:rPr>
        <w:t>відео конференції</w:t>
      </w:r>
    </w:p>
    <w:p w:rsidR="00980B38" w:rsidRDefault="00980B38" w:rsidP="007B5CF3">
      <w:pPr>
        <w:jc w:val="right"/>
        <w:rPr>
          <w:sz w:val="28"/>
          <w:szCs w:val="28"/>
          <w:lang w:val="ru-RU"/>
        </w:rPr>
      </w:pPr>
    </w:p>
    <w:p w:rsidR="00980B38" w:rsidRDefault="00980B38" w:rsidP="00980B38">
      <w:pPr>
        <w:numPr>
          <w:ilvl w:val="0"/>
          <w:numId w:val="9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Про </w:t>
      </w:r>
      <w:proofErr w:type="spellStart"/>
      <w:r>
        <w:rPr>
          <w:bCs/>
          <w:sz w:val="28"/>
          <w:szCs w:val="28"/>
          <w:lang w:eastAsia="uk-UA"/>
        </w:rPr>
        <w:t>проєкт</w:t>
      </w:r>
      <w:proofErr w:type="spellEnd"/>
      <w:r>
        <w:rPr>
          <w:bCs/>
          <w:sz w:val="28"/>
          <w:szCs w:val="28"/>
          <w:lang w:eastAsia="uk-UA"/>
        </w:rPr>
        <w:t xml:space="preserve"> розпорядження голови обласної ради «</w:t>
      </w:r>
      <w:bookmarkStart w:id="0" w:name="_Hlk55913535"/>
      <w:r>
        <w:rPr>
          <w:bCs/>
          <w:sz w:val="28"/>
          <w:szCs w:val="28"/>
        </w:rPr>
        <w:t xml:space="preserve">Про  виконання обов’язків начальника </w:t>
      </w:r>
      <w:bookmarkEnd w:id="0"/>
      <w:r>
        <w:rPr>
          <w:bCs/>
          <w:sz w:val="28"/>
          <w:szCs w:val="28"/>
        </w:rPr>
        <w:t>КОМУНАЛЬНОЇ УСТАНОВИ «ЦЕНТР МАТЕРІАЛЬНО-ТЕХНІЧНОГО ЗАБЕЗПЕЧЕННЯ СОЦІАЛЬНОГО РОЗВИТКУ ЗАКЛАДІВ ОСВІТИ ОБЛАСТІ»</w:t>
      </w:r>
      <w:r>
        <w:rPr>
          <w:sz w:val="28"/>
          <w:szCs w:val="28"/>
        </w:rPr>
        <w:t xml:space="preserve"> (</w:t>
      </w:r>
      <w:hyperlink r:id="rId7" w:history="1">
        <w:r>
          <w:rPr>
            <w:rStyle w:val="a3"/>
            <w:sz w:val="28"/>
            <w:szCs w:val="28"/>
          </w:rPr>
          <w:t>додаткові матеріали</w:t>
        </w:r>
      </w:hyperlink>
      <w:r>
        <w:rPr>
          <w:sz w:val="28"/>
          <w:szCs w:val="28"/>
        </w:rPr>
        <w:t>).</w:t>
      </w:r>
    </w:p>
    <w:p w:rsidR="00980B38" w:rsidRDefault="00980B38" w:rsidP="00980B38">
      <w:pPr>
        <w:tabs>
          <w:tab w:val="left" w:pos="851"/>
          <w:tab w:val="left" w:pos="1134"/>
        </w:tabs>
        <w:ind w:left="567"/>
        <w:jc w:val="both"/>
        <w:rPr>
          <w:bCs/>
          <w:sz w:val="28"/>
          <w:szCs w:val="28"/>
          <w:lang w:eastAsia="uk-UA"/>
        </w:rPr>
      </w:pPr>
      <w:r>
        <w:rPr>
          <w:bCs/>
          <w:i/>
          <w:sz w:val="28"/>
          <w:szCs w:val="28"/>
          <w:lang w:eastAsia="uk-UA"/>
        </w:rPr>
        <w:t>Доповідає</w:t>
      </w:r>
      <w:r>
        <w:rPr>
          <w:bCs/>
          <w:sz w:val="28"/>
          <w:szCs w:val="28"/>
          <w:lang w:eastAsia="uk-UA"/>
        </w:rPr>
        <w:t xml:space="preserve">: </w:t>
      </w:r>
      <w:r>
        <w:rPr>
          <w:b/>
          <w:bCs/>
          <w:i/>
          <w:sz w:val="28"/>
          <w:szCs w:val="28"/>
          <w:lang w:eastAsia="uk-UA"/>
        </w:rPr>
        <w:t>ПОТОПАЛЬСЬКА Ірина Євгенівна</w:t>
      </w:r>
      <w:r>
        <w:rPr>
          <w:bCs/>
          <w:sz w:val="28"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:rsidR="00A06AD2" w:rsidRPr="00980B38" w:rsidRDefault="00980B38" w:rsidP="00980B38">
      <w:pPr>
        <w:shd w:val="clear" w:color="auto" w:fill="FFFFFF"/>
        <w:tabs>
          <w:tab w:val="left" w:pos="567"/>
          <w:tab w:val="left" w:pos="851"/>
        </w:tabs>
        <w:ind w:left="426"/>
        <w:jc w:val="both"/>
        <w:rPr>
          <w:sz w:val="28"/>
          <w:szCs w:val="28"/>
        </w:rPr>
      </w:pPr>
      <w:r w:rsidRPr="00980B38">
        <w:rPr>
          <w:sz w:val="28"/>
          <w:szCs w:val="28"/>
        </w:rPr>
        <w:t>2. Різне</w:t>
      </w:r>
      <w:r w:rsidR="00A06AD2" w:rsidRPr="00980B38">
        <w:rPr>
          <w:sz w:val="28"/>
          <w:szCs w:val="28"/>
        </w:rPr>
        <w:t>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24F4A"/>
    <w:rsid w:val="00075B93"/>
    <w:rsid w:val="000C0C06"/>
    <w:rsid w:val="000D0F20"/>
    <w:rsid w:val="000D7835"/>
    <w:rsid w:val="00102852"/>
    <w:rsid w:val="00117F0A"/>
    <w:rsid w:val="001200FD"/>
    <w:rsid w:val="001244F5"/>
    <w:rsid w:val="00185A86"/>
    <w:rsid w:val="00270840"/>
    <w:rsid w:val="00354A45"/>
    <w:rsid w:val="003723D7"/>
    <w:rsid w:val="003B28F4"/>
    <w:rsid w:val="00415991"/>
    <w:rsid w:val="005053AD"/>
    <w:rsid w:val="00530E30"/>
    <w:rsid w:val="005B2408"/>
    <w:rsid w:val="00604680"/>
    <w:rsid w:val="00637BE8"/>
    <w:rsid w:val="006A7CA0"/>
    <w:rsid w:val="006E3B46"/>
    <w:rsid w:val="00720234"/>
    <w:rsid w:val="00780121"/>
    <w:rsid w:val="007B5CF3"/>
    <w:rsid w:val="007C6A79"/>
    <w:rsid w:val="00825620"/>
    <w:rsid w:val="0086450D"/>
    <w:rsid w:val="008D50BD"/>
    <w:rsid w:val="009113A3"/>
    <w:rsid w:val="00980B38"/>
    <w:rsid w:val="009A1725"/>
    <w:rsid w:val="009A2617"/>
    <w:rsid w:val="009F347D"/>
    <w:rsid w:val="00A06AD2"/>
    <w:rsid w:val="00A653C2"/>
    <w:rsid w:val="00AB1177"/>
    <w:rsid w:val="00AC188B"/>
    <w:rsid w:val="00AF71BC"/>
    <w:rsid w:val="00B32648"/>
    <w:rsid w:val="00B37CB1"/>
    <w:rsid w:val="00B8393D"/>
    <w:rsid w:val="00BD0E02"/>
    <w:rsid w:val="00BE6A55"/>
    <w:rsid w:val="00C41333"/>
    <w:rsid w:val="00CA59F6"/>
    <w:rsid w:val="00CD0C03"/>
    <w:rsid w:val="00CF1683"/>
    <w:rsid w:val="00DA3627"/>
    <w:rsid w:val="00E03DD3"/>
    <w:rsid w:val="00E50FC7"/>
    <w:rsid w:val="00E5101F"/>
    <w:rsid w:val="00E85818"/>
    <w:rsid w:val="00EA0898"/>
    <w:rsid w:val="00EB1C90"/>
    <w:rsid w:val="00FA39AA"/>
    <w:rsid w:val="00FB66CE"/>
    <w:rsid w:val="00FC0BA6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VGUKp3d_YOH5qpvhvJo98bmPxLbV4SR/view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2023-11-21T16:07:00Z</dcterms:created>
  <dcterms:modified xsi:type="dcterms:W3CDTF">2023-11-21T16:07:00Z</dcterms:modified>
</cp:coreProperties>
</file>