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9A" w:rsidRPr="006B2A8F" w:rsidRDefault="00E07A9A" w:rsidP="00E07A9A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>
          <v:rect id="rectole0000000000" o:spid="_x0000_i1025" style="width:39.75pt;height:51pt" o:ole="" o:preferrelative="t" stroked="f">
            <v:imagedata r:id="rId9" o:title=""/>
          </v:rect>
          <o:OLEObject Type="Embed" ProgID="StaticMetafile" ShapeID="rectole0000000000" DrawAspect="Content" ObjectID="_1747210545" r:id="rId10"/>
        </w:objec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:rsidR="00E07A9A" w:rsidRPr="006B2A8F" w:rsidRDefault="00E07A9A" w:rsidP="00E07A9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:rsidR="00E07A9A" w:rsidRPr="006B2A8F" w:rsidRDefault="00E07A9A" w:rsidP="00E07A9A">
      <w:pPr>
        <w:pBdr>
          <w:bottom w:val="single" w:sz="12" w:space="1" w:color="auto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auto"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mail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11" w:history="1">
        <w:r w:rsidRPr="006B2A8F">
          <w:rPr>
            <w:rStyle w:val="a3"/>
            <w:rFonts w:ascii="Times New Roman" w:eastAsia="Times New Roman" w:hAnsi="Times New Roman" w:cs="Times New Roman"/>
            <w:i/>
            <w:color w:val="auto"/>
          </w:rPr>
          <w:t>sc12-or@ukr.net</w:t>
        </w:r>
      </w:hyperlink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>_______________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>_______________</w: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 xml:space="preserve">На 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 xml:space="preserve"> ___________________________</w: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07A9A" w:rsidRPr="006B2A8F" w:rsidRDefault="00D35E03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20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07A9A" w:rsidRPr="006B2A8F" w:rsidRDefault="00E07A9A" w:rsidP="00E07A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594674">
        <w:rPr>
          <w:rFonts w:ascii="Times New Roman" w:eastAsia="Times New Roman" w:hAnsi="Times New Roman" w:cs="Times New Roman"/>
          <w:b/>
          <w:sz w:val="28"/>
        </w:rPr>
        <w:t>01 червня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 w:rsidR="00D35E03">
        <w:rPr>
          <w:rFonts w:ascii="Times New Roman" w:eastAsia="Times New Roman" w:hAnsi="Times New Roman" w:cs="Times New Roman"/>
          <w:b/>
          <w:sz w:val="28"/>
        </w:rPr>
        <w:t>, 16.00</w:t>
      </w:r>
    </w:p>
    <w:p w:rsidR="00E07A9A" w:rsidRPr="0059326B" w:rsidRDefault="00E07A9A" w:rsidP="00E07A9A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:rsidR="00594674" w:rsidRPr="00C340C2" w:rsidRDefault="00594674" w:rsidP="00553D9F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:rsidR="003136D1" w:rsidRDefault="003136D1" w:rsidP="003136D1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>
        <w:rPr>
          <w:i/>
          <w:iCs/>
          <w:sz w:val="32"/>
          <w:szCs w:val="32"/>
        </w:rPr>
        <w:t>Cisko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Webex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Meetings</w:t>
      </w:r>
      <w:proofErr w:type="spellEnd"/>
      <w:r>
        <w:rPr>
          <w:i/>
          <w:iCs/>
          <w:sz w:val="32"/>
          <w:szCs w:val="32"/>
        </w:rPr>
        <w:t xml:space="preserve">. </w:t>
      </w:r>
    </w:p>
    <w:p w:rsidR="003136D1" w:rsidRPr="0054544C" w:rsidRDefault="003136D1" w:rsidP="003136D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8"/>
          <w:szCs w:val="8"/>
        </w:rPr>
      </w:pPr>
    </w:p>
    <w:p w:rsidR="00C63BB2" w:rsidRDefault="00C63BB2" w:rsidP="003136D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3136D1" w:rsidRPr="00343FF7" w:rsidRDefault="003136D1" w:rsidP="003136D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3136D1" w:rsidRPr="00803C38" w:rsidRDefault="003136D1" w:rsidP="003136D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3136D1" w:rsidRPr="00F42756" w:rsidRDefault="003136D1" w:rsidP="003136D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головуюча на засіданні;</w:t>
      </w:r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Гурова К.Д., Дейнека Р.С.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Пивовар М.І.,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В.А.,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:rsidR="003136D1" w:rsidRPr="00F42756" w:rsidRDefault="003136D1" w:rsidP="003136D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3136D1" w:rsidRPr="00F42756" w:rsidRDefault="003136D1" w:rsidP="003136D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Скорий Д.І.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3136D1" w:rsidRPr="00803C38" w:rsidRDefault="003136D1" w:rsidP="003136D1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:rsidR="003136D1" w:rsidRPr="00D02B42" w:rsidRDefault="003136D1" w:rsidP="00313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5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02B42">
        <w:rPr>
          <w:rFonts w:ascii="Times New Roman" w:hAnsi="Times New Roman" w:cs="Times New Roman"/>
          <w:b/>
          <w:i/>
          <w:sz w:val="28"/>
          <w:shd w:val="clear" w:color="auto" w:fill="FFFFFF"/>
        </w:rPr>
        <w:t>Гнатушок</w:t>
      </w:r>
      <w:proofErr w:type="spellEnd"/>
      <w:r w:rsidRPr="00D02B42">
        <w:rPr>
          <w:rFonts w:ascii="Times New Roman" w:hAnsi="Times New Roman" w:cs="Times New Roman"/>
          <w:b/>
          <w:i/>
          <w:sz w:val="28"/>
          <w:shd w:val="clear" w:color="auto" w:fill="FFFFFF"/>
        </w:rPr>
        <w:t xml:space="preserve"> Андрій Миколайович </w:t>
      </w:r>
      <w:r w:rsidRPr="00D02B42">
        <w:rPr>
          <w:rFonts w:ascii="Times New Roman" w:hAnsi="Times New Roman" w:cs="Times New Roman"/>
          <w:sz w:val="28"/>
          <w:shd w:val="clear" w:color="auto" w:fill="FFFFFF"/>
        </w:rPr>
        <w:t xml:space="preserve"> — начальник управління з питань комунальної власності </w:t>
      </w:r>
      <w:r w:rsidRPr="00D02B42">
        <w:rPr>
          <w:rFonts w:ascii="Times New Roman" w:hAnsi="Times New Roman" w:cs="Times New Roman"/>
          <w:bCs/>
          <w:sz w:val="28"/>
          <w:szCs w:val="28"/>
        </w:rPr>
        <w:t>виконавчого апарату обласної ради</w:t>
      </w:r>
      <w:r w:rsidRPr="00D02B42">
        <w:rPr>
          <w:rFonts w:ascii="Times New Roman" w:hAnsi="Times New Roman" w:cs="Times New Roman"/>
          <w:b/>
          <w:i/>
          <w:sz w:val="28"/>
          <w:shd w:val="clear" w:color="auto" w:fill="FFFFFF"/>
        </w:rPr>
        <w:t xml:space="preserve"> </w:t>
      </w:r>
    </w:p>
    <w:p w:rsidR="003136D1" w:rsidRPr="0054544C" w:rsidRDefault="003136D1" w:rsidP="003136D1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2"/>
          <w:szCs w:val="12"/>
          <w:lang w:eastAsia="zh-CN"/>
        </w:rPr>
      </w:pPr>
    </w:p>
    <w:p w:rsidR="00F05D9A" w:rsidRDefault="00F05D9A" w:rsidP="003136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D1" w:rsidRPr="007B7BB9" w:rsidRDefault="003136D1" w:rsidP="00313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3136D1" w:rsidRPr="007B7BB9" w:rsidRDefault="003136D1" w:rsidP="00313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BB9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3136D1" w:rsidRPr="00C57671" w:rsidRDefault="003136D1" w:rsidP="003136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136D1" w:rsidRDefault="003136D1" w:rsidP="00313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 xml:space="preserve">Запропонувала погодити </w:t>
      </w:r>
      <w:r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 w:rsidR="00F05D9A">
        <w:rPr>
          <w:rFonts w:ascii="Times New Roman" w:hAnsi="Times New Roman" w:cs="Times New Roman"/>
          <w:sz w:val="28"/>
          <w:szCs w:val="28"/>
        </w:rPr>
        <w:t xml:space="preserve"> </w:t>
      </w:r>
      <w:r w:rsidR="00F05D9A" w:rsidRPr="007B7BB9">
        <w:rPr>
          <w:rFonts w:ascii="Times New Roman" w:hAnsi="Times New Roman" w:cs="Times New Roman"/>
          <w:sz w:val="28"/>
          <w:szCs w:val="28"/>
        </w:rPr>
        <w:t xml:space="preserve">постійної комісії № </w:t>
      </w:r>
      <w:r w:rsidR="00F05D9A">
        <w:rPr>
          <w:rFonts w:ascii="Times New Roman" w:hAnsi="Times New Roman" w:cs="Times New Roman"/>
          <w:sz w:val="28"/>
          <w:szCs w:val="28"/>
        </w:rPr>
        <w:t>20</w:t>
      </w:r>
      <w:r w:rsidR="00F05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D9A" w:rsidRPr="00C57671" w:rsidRDefault="00F05D9A" w:rsidP="003136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136D1" w:rsidRPr="007B7BB9" w:rsidRDefault="003136D1" w:rsidP="00313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 w:rsidR="001B65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3136D1" w:rsidRPr="00CD4ED5" w:rsidTr="009F009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3136D1" w:rsidRPr="00CD4ED5" w:rsidRDefault="003136D1" w:rsidP="009F009C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3136D1" w:rsidRPr="00CD4ED5" w:rsidRDefault="00F05D9A" w:rsidP="009F009C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F05D9A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</w:t>
            </w:r>
            <w:r w:rsidR="00F05D9A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Дейнека Р.С., </w:t>
            </w:r>
          </w:p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Гурова К.Д.,   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</w:t>
            </w:r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  <w:proofErr w:type="spellStart"/>
            <w:r w:rsidR="00F05D9A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Райнін</w:t>
            </w:r>
            <w:proofErr w:type="spellEnd"/>
            <w:r w:rsidR="00F05D9A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І.Л.,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)</w:t>
            </w:r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</w:p>
        </w:tc>
      </w:tr>
      <w:tr w:rsidR="003136D1" w:rsidRPr="00CD4ED5" w:rsidTr="009F009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3136D1" w:rsidRPr="00CD4ED5" w:rsidRDefault="003136D1" w:rsidP="009F009C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3136D1" w:rsidRPr="00CD4ED5" w:rsidTr="009F009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3136D1" w:rsidRPr="00CD4ED5" w:rsidRDefault="003136D1" w:rsidP="009F009C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3136D1" w:rsidRPr="00CD4ED5" w:rsidRDefault="003136D1" w:rsidP="009F009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1B65FE" w:rsidRDefault="001B65FE" w:rsidP="0031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D9A" w:rsidRDefault="00F05D9A" w:rsidP="0031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D9A" w:rsidRDefault="00F05D9A" w:rsidP="0031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5D9A" w:rsidRDefault="00F05D9A" w:rsidP="0031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36D1" w:rsidRDefault="003136D1" w:rsidP="00C63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ДЕННИЙ:</w:t>
      </w:r>
    </w:p>
    <w:p w:rsidR="00594674" w:rsidRPr="009D3434" w:rsidRDefault="00594674" w:rsidP="0059467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погодження   покладання </w:t>
      </w:r>
      <w:r w:rsidRPr="00D426A8">
        <w:rPr>
          <w:rFonts w:ascii="Times New Roman" w:hAnsi="Times New Roman"/>
          <w:sz w:val="28"/>
          <w:szCs w:val="28"/>
        </w:rPr>
        <w:t xml:space="preserve">обов’язків директора </w:t>
      </w:r>
      <w:r>
        <w:rPr>
          <w:rFonts w:ascii="Times New Roman" w:hAnsi="Times New Roman"/>
          <w:sz w:val="28"/>
          <w:szCs w:val="28"/>
        </w:rPr>
        <w:t xml:space="preserve">КОМУНАЛЬНОГО ЗАКЛАДУ </w:t>
      </w:r>
      <w:r w:rsidRPr="00D426A8">
        <w:rPr>
          <w:rFonts w:ascii="Times New Roman" w:hAnsi="Times New Roman"/>
          <w:sz w:val="28"/>
          <w:szCs w:val="28"/>
        </w:rPr>
        <w:t>«БАЛАКЛІЙСЬКА СПЕЦІАЛЬНА ШКОЛА» ХАРКІВСЬКОЇ ОБЛАСНОЇ РАДИ</w:t>
      </w:r>
      <w:r>
        <w:rPr>
          <w:rFonts w:ascii="Times New Roman" w:hAnsi="Times New Roman"/>
          <w:sz w:val="28"/>
          <w:szCs w:val="28"/>
        </w:rPr>
        <w:t>.</w:t>
      </w:r>
    </w:p>
    <w:p w:rsidR="005046FA" w:rsidRDefault="00594674" w:rsidP="00594674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</w:t>
      </w:r>
      <w:r w:rsidR="005046FA"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оповідає:</w:t>
      </w:r>
      <w:r w:rsidR="005046FA"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Андрій Миколайович </w:t>
      </w:r>
      <w:r w:rsidR="005046FA"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6FA" w:rsidRPr="0059326B">
        <w:rPr>
          <w:rFonts w:ascii="Times New Roman" w:hAnsi="Times New Roman"/>
          <w:sz w:val="28"/>
          <w:szCs w:val="28"/>
          <w:shd w:val="clear" w:color="auto" w:fill="FFFFFF"/>
        </w:rPr>
        <w:t>начальник управління з питань комунальної власності виконавчого апарату обласної ради.</w:t>
      </w:r>
      <w:r w:rsidR="005046FA" w:rsidRPr="00EC2472">
        <w:rPr>
          <w:rFonts w:ascii="Times New Roman" w:hAnsi="Times New Roman"/>
          <w:sz w:val="28"/>
          <w:u w:val="single"/>
          <w:shd w:val="clear" w:color="auto" w:fill="FFFFFF"/>
        </w:rPr>
        <w:t xml:space="preserve"> </w:t>
      </w:r>
    </w:p>
    <w:p w:rsidR="0062790C" w:rsidRDefault="0062790C" w:rsidP="001B65FE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</w:p>
    <w:p w:rsidR="00F05D9A" w:rsidRDefault="00F05D9A" w:rsidP="001B65F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65FE" w:rsidRPr="009D3434" w:rsidRDefault="001B65FE" w:rsidP="001B65F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</w:rPr>
      </w:pPr>
      <w:r w:rsidRPr="001B65FE">
        <w:rPr>
          <w:rFonts w:ascii="Times New Roman" w:hAnsi="Times New Roman"/>
          <w:b/>
          <w:bCs/>
          <w:sz w:val="28"/>
          <w:szCs w:val="28"/>
        </w:rPr>
        <w:t>СЛУХАЛИ:</w:t>
      </w:r>
      <w:r>
        <w:rPr>
          <w:rFonts w:ascii="Times New Roman" w:hAnsi="Times New Roman"/>
          <w:bCs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 xml:space="preserve"> погодження   покладання </w:t>
      </w:r>
      <w:r w:rsidRPr="00D426A8">
        <w:rPr>
          <w:rFonts w:ascii="Times New Roman" w:hAnsi="Times New Roman"/>
          <w:sz w:val="28"/>
          <w:szCs w:val="28"/>
        </w:rPr>
        <w:t xml:space="preserve">обов’язків директора </w:t>
      </w:r>
      <w:r>
        <w:rPr>
          <w:rFonts w:ascii="Times New Roman" w:hAnsi="Times New Roman"/>
          <w:sz w:val="28"/>
          <w:szCs w:val="28"/>
        </w:rPr>
        <w:t xml:space="preserve">КОМУНАЛЬНОГО ЗАКЛАДУ </w:t>
      </w:r>
      <w:r w:rsidRPr="00D426A8">
        <w:rPr>
          <w:rFonts w:ascii="Times New Roman" w:hAnsi="Times New Roman"/>
          <w:sz w:val="28"/>
          <w:szCs w:val="28"/>
        </w:rPr>
        <w:t>«БАЛАКЛІЙСЬКА СПЕЦІАЛЬНА ШКОЛА» ХАРКІВСЬКОЇ ОБЛАСНОЇ РАДИ</w:t>
      </w:r>
      <w:r>
        <w:rPr>
          <w:rFonts w:ascii="Times New Roman" w:hAnsi="Times New Roman"/>
          <w:sz w:val="28"/>
          <w:szCs w:val="28"/>
        </w:rPr>
        <w:t>.</w:t>
      </w:r>
    </w:p>
    <w:p w:rsidR="001B65FE" w:rsidRDefault="001B65FE" w:rsidP="001B65FE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</w:t>
      </w:r>
      <w:r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оповідає: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Андрій Миколайович 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>начальник управління з питань комунальної власності виконавчого апарату обласної ради</w:t>
      </w:r>
      <w:r w:rsidR="00F05D9A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F05D9A">
        <w:rPr>
          <w:rFonts w:ascii="Times New Roman" w:hAnsi="Times New Roman"/>
          <w:sz w:val="28"/>
          <w:szCs w:val="28"/>
          <w:shd w:val="clear" w:color="auto" w:fill="FFFFFF"/>
        </w:rPr>
        <w:t>проєкт</w:t>
      </w:r>
      <w:proofErr w:type="spellEnd"/>
      <w:r w:rsidR="00F05D9A">
        <w:rPr>
          <w:rFonts w:ascii="Times New Roman" w:hAnsi="Times New Roman"/>
          <w:sz w:val="28"/>
          <w:szCs w:val="28"/>
          <w:shd w:val="clear" w:color="auto" w:fill="FFFFFF"/>
        </w:rPr>
        <w:t xml:space="preserve"> розпорядження і відповідні матеріали додаються)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C2472">
        <w:rPr>
          <w:rFonts w:ascii="Times New Roman" w:hAnsi="Times New Roman"/>
          <w:sz w:val="28"/>
          <w:u w:val="single"/>
          <w:shd w:val="clear" w:color="auto" w:fill="FFFFFF"/>
        </w:rPr>
        <w:t xml:space="preserve"> </w:t>
      </w:r>
    </w:p>
    <w:p w:rsidR="001B65FE" w:rsidRPr="00C63BB2" w:rsidRDefault="001B65FE" w:rsidP="001B65FE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16"/>
          <w:szCs w:val="16"/>
        </w:rPr>
      </w:pPr>
    </w:p>
    <w:p w:rsidR="001B65FE" w:rsidRDefault="00D86C77" w:rsidP="001B65FE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ознайомив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розпорядження, нагадав. що виконання обов’язків керівника комунального підприємства, установи, закладу покладаються на особу, яка працює на даному підприємстві, в установі, закладі та виявила бажання виконувати ці обов’язки.   А також те, що виконання обов’язків покладаються до призначення керівника цього закладу відповідно до норм чинного законодавства України та встановленого Харківською обласною радою порядку. </w:t>
      </w:r>
    </w:p>
    <w:p w:rsidR="001B65FE" w:rsidRPr="00C63BB2" w:rsidRDefault="001B65FE" w:rsidP="001B65F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B65FE" w:rsidRPr="00C63BB2" w:rsidRDefault="001B65FE" w:rsidP="001B65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="00D86C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86C77" w:rsidRPr="00C63BB2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D86C77" w:rsidRPr="00C63BB2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погодити </w:t>
      </w:r>
      <w:proofErr w:type="spellStart"/>
      <w:r w:rsidR="00D86C77" w:rsidRPr="00C63BB2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D86C77" w:rsidRPr="00C63BB2">
        <w:rPr>
          <w:rFonts w:ascii="Times New Roman" w:hAnsi="Times New Roman" w:cs="Times New Roman"/>
          <w:bCs/>
          <w:sz w:val="28"/>
          <w:szCs w:val="28"/>
        </w:rPr>
        <w:t xml:space="preserve"> розпорядження  голови обласної ради, яким  виконання обов’язків директора   </w:t>
      </w:r>
      <w:r w:rsidR="00D86C77" w:rsidRPr="00C63BB2">
        <w:rPr>
          <w:rFonts w:ascii="Times New Roman" w:hAnsi="Times New Roman"/>
          <w:sz w:val="28"/>
          <w:szCs w:val="28"/>
        </w:rPr>
        <w:t>КОМУНАЛЬНОГО ЗАКЛАДУ «БАЛАКЛІЙСЬКА СПЕЦІАЛЬНА ШКОЛА» ХАРКІВСЬКОЇ ОБЛАСНОЇ РАДИ</w:t>
      </w:r>
      <w:r w:rsidR="00D86C77" w:rsidRPr="00C63BB2">
        <w:rPr>
          <w:rFonts w:ascii="Times New Roman" w:hAnsi="Times New Roman" w:cs="Times New Roman"/>
          <w:bCs/>
          <w:sz w:val="28"/>
          <w:szCs w:val="28"/>
        </w:rPr>
        <w:t xml:space="preserve"> поклада</w:t>
      </w:r>
      <w:r w:rsidR="00D86C77" w:rsidRPr="00C63BB2">
        <w:rPr>
          <w:rFonts w:ascii="Times New Roman" w:hAnsi="Times New Roman" w:cs="Times New Roman"/>
          <w:bCs/>
          <w:sz w:val="28"/>
          <w:szCs w:val="28"/>
        </w:rPr>
        <w:t>ються</w:t>
      </w:r>
      <w:r w:rsidR="00D86C77" w:rsidRPr="00C63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C77" w:rsidRPr="00AA737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="00C63BB2">
        <w:rPr>
          <w:rFonts w:ascii="Times New Roman" w:hAnsi="Times New Roman" w:cs="Times New Roman"/>
          <w:b/>
          <w:bCs/>
          <w:i/>
          <w:sz w:val="28"/>
          <w:szCs w:val="28"/>
        </w:rPr>
        <w:t>Маковецького</w:t>
      </w:r>
      <w:proofErr w:type="spellEnd"/>
      <w:r w:rsidR="00C63B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Сергія Федоровича, </w:t>
      </w:r>
      <w:r w:rsidR="00C63BB2" w:rsidRPr="00C63BB2">
        <w:rPr>
          <w:rFonts w:ascii="Times New Roman" w:hAnsi="Times New Roman" w:cs="Times New Roman"/>
          <w:bCs/>
          <w:sz w:val="28"/>
          <w:szCs w:val="28"/>
        </w:rPr>
        <w:t>заступника директора з господарської роботи.</w:t>
      </w:r>
    </w:p>
    <w:p w:rsidR="00C63BB2" w:rsidRPr="00C63BB2" w:rsidRDefault="00C63BB2" w:rsidP="001B65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B65FE" w:rsidRPr="001B65FE" w:rsidRDefault="001B65FE" w:rsidP="001B65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FE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1B65FE" w:rsidRPr="00AA7373" w:rsidRDefault="001B65FE" w:rsidP="001B65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1B65FE" w:rsidRDefault="001B65FE" w:rsidP="001B65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Погодити покладання обов’язків </w:t>
      </w:r>
      <w:r w:rsidRPr="00D426A8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 xml:space="preserve">КОМУНАЛЬНОГО ЗАКЛАДУ </w:t>
      </w:r>
      <w:r w:rsidRPr="00D426A8">
        <w:rPr>
          <w:rFonts w:ascii="Times New Roman" w:hAnsi="Times New Roman"/>
          <w:sz w:val="28"/>
          <w:szCs w:val="28"/>
        </w:rPr>
        <w:t>«БАЛАКЛІЙСЬКА СПЕЦІАЛЬНА ШКОЛА» ХАРКІВСЬКОЇ ОБЛАСНОЇ РАДИ</w:t>
      </w:r>
      <w:r w:rsidRPr="00AA7373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Маковецького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Сергія Федоровича</w:t>
      </w:r>
      <w:r w:rsidRPr="00AA7373">
        <w:rPr>
          <w:rFonts w:ascii="Times New Roman" w:hAnsi="Times New Roman" w:cs="Times New Roman"/>
          <w:iCs/>
          <w:sz w:val="28"/>
          <w:szCs w:val="28"/>
        </w:rPr>
        <w:t>.</w:t>
      </w:r>
    </w:p>
    <w:p w:rsidR="001B65FE" w:rsidRDefault="001B65FE" w:rsidP="001B65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1B65FE" w:rsidRPr="008521A3" w:rsidTr="009F009C">
        <w:trPr>
          <w:trHeight w:val="1065"/>
        </w:trPr>
        <w:tc>
          <w:tcPr>
            <w:tcW w:w="1798" w:type="dxa"/>
            <w:shd w:val="clear" w:color="auto" w:fill="auto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1B65FE" w:rsidRPr="008521A3" w:rsidRDefault="001B65FE" w:rsidP="009F0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2" w:type="dxa"/>
            <w:shd w:val="clear" w:color="auto" w:fill="auto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Дейнека Р.С.,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1B65FE" w:rsidRPr="008521A3" w:rsidTr="009F009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1B65FE" w:rsidRPr="008521A3" w:rsidRDefault="001B65FE" w:rsidP="009F0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shd w:val="clear" w:color="auto" w:fill="auto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1B65FE" w:rsidRPr="008521A3" w:rsidTr="009F009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1B65FE" w:rsidRPr="008521A3" w:rsidRDefault="001B65FE" w:rsidP="009F0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5FE" w:rsidRPr="008521A3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1B65FE" w:rsidRDefault="001B65FE" w:rsidP="009F009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Райнін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І.Л.)</w:t>
            </w:r>
          </w:p>
        </w:tc>
      </w:tr>
    </w:tbl>
    <w:p w:rsidR="001B65FE" w:rsidRDefault="001B65FE" w:rsidP="001B65F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B2" w:rsidRPr="00C63BB2" w:rsidRDefault="00C63BB2" w:rsidP="00C63BB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</w:p>
    <w:bookmarkEnd w:id="0"/>
    <w:p w:rsidR="001B65FE" w:rsidRDefault="001B65FE" w:rsidP="00C63BB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1B66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     Галина КУЦ</w:t>
      </w:r>
    </w:p>
    <w:p w:rsidR="00C63BB2" w:rsidRDefault="00C63BB2" w:rsidP="00C63BB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B2" w:rsidRDefault="00C63BB2" w:rsidP="00C63BB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B2" w:rsidRPr="006B2A8F" w:rsidRDefault="00C63BB2" w:rsidP="00C63BB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Руслан ДЕЙНЕКА</w:t>
      </w:r>
    </w:p>
    <w:sectPr w:rsidR="00C63BB2" w:rsidRPr="006B2A8F" w:rsidSect="00EC1759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05" w:rsidRDefault="00B36D05" w:rsidP="00EC1759">
      <w:pPr>
        <w:spacing w:after="0" w:line="240" w:lineRule="auto"/>
      </w:pPr>
      <w:r>
        <w:separator/>
      </w:r>
    </w:p>
  </w:endnote>
  <w:endnote w:type="continuationSeparator" w:id="0">
    <w:p w:rsidR="00B36D05" w:rsidRDefault="00B36D05" w:rsidP="00EC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05" w:rsidRDefault="00B36D05" w:rsidP="00EC1759">
      <w:pPr>
        <w:spacing w:after="0" w:line="240" w:lineRule="auto"/>
      </w:pPr>
      <w:r>
        <w:separator/>
      </w:r>
    </w:p>
  </w:footnote>
  <w:footnote w:type="continuationSeparator" w:id="0">
    <w:p w:rsidR="00B36D05" w:rsidRDefault="00B36D05" w:rsidP="00EC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224925"/>
      <w:docPartObj>
        <w:docPartGallery w:val="Page Numbers (Top of Page)"/>
        <w:docPartUnique/>
      </w:docPartObj>
    </w:sdtPr>
    <w:sdtEndPr/>
    <w:sdtContent>
      <w:p w:rsidR="00EC1759" w:rsidRDefault="00EC17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BB2" w:rsidRPr="00C63BB2">
          <w:rPr>
            <w:noProof/>
            <w:lang w:val="ru-RU"/>
          </w:rPr>
          <w:t>2</w:t>
        </w:r>
        <w:r>
          <w:fldChar w:fldCharType="end"/>
        </w:r>
      </w:p>
    </w:sdtContent>
  </w:sdt>
  <w:p w:rsidR="00EC1759" w:rsidRDefault="00EC17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1C"/>
    <w:rsid w:val="00003DE8"/>
    <w:rsid w:val="00046FD2"/>
    <w:rsid w:val="000834EF"/>
    <w:rsid w:val="00084758"/>
    <w:rsid w:val="00092BE5"/>
    <w:rsid w:val="000A69B1"/>
    <w:rsid w:val="000F3B23"/>
    <w:rsid w:val="00126C92"/>
    <w:rsid w:val="001832F3"/>
    <w:rsid w:val="001B65FE"/>
    <w:rsid w:val="001D628E"/>
    <w:rsid w:val="00204593"/>
    <w:rsid w:val="00245389"/>
    <w:rsid w:val="0024772E"/>
    <w:rsid w:val="0027486B"/>
    <w:rsid w:val="002A09D5"/>
    <w:rsid w:val="00301732"/>
    <w:rsid w:val="003136D1"/>
    <w:rsid w:val="00325426"/>
    <w:rsid w:val="003A4C39"/>
    <w:rsid w:val="003C4CB6"/>
    <w:rsid w:val="003F0362"/>
    <w:rsid w:val="00430B41"/>
    <w:rsid w:val="004324A7"/>
    <w:rsid w:val="004446C1"/>
    <w:rsid w:val="00454C65"/>
    <w:rsid w:val="004620D9"/>
    <w:rsid w:val="0046221C"/>
    <w:rsid w:val="00473ADA"/>
    <w:rsid w:val="0048361E"/>
    <w:rsid w:val="004A5F0C"/>
    <w:rsid w:val="004C35C1"/>
    <w:rsid w:val="005046FA"/>
    <w:rsid w:val="005237C8"/>
    <w:rsid w:val="00553D9F"/>
    <w:rsid w:val="00564A5F"/>
    <w:rsid w:val="0056708D"/>
    <w:rsid w:val="00573E09"/>
    <w:rsid w:val="005805C6"/>
    <w:rsid w:val="0059326B"/>
    <w:rsid w:val="00594674"/>
    <w:rsid w:val="005A3C23"/>
    <w:rsid w:val="005C5D75"/>
    <w:rsid w:val="005D690C"/>
    <w:rsid w:val="00605A3A"/>
    <w:rsid w:val="00605E22"/>
    <w:rsid w:val="006116F3"/>
    <w:rsid w:val="0062405C"/>
    <w:rsid w:val="00627709"/>
    <w:rsid w:val="0062790C"/>
    <w:rsid w:val="00687D3A"/>
    <w:rsid w:val="00691A86"/>
    <w:rsid w:val="006B2A8F"/>
    <w:rsid w:val="006E28D4"/>
    <w:rsid w:val="00730B6B"/>
    <w:rsid w:val="007849DA"/>
    <w:rsid w:val="007B2269"/>
    <w:rsid w:val="0089743A"/>
    <w:rsid w:val="008B2A78"/>
    <w:rsid w:val="008F51A6"/>
    <w:rsid w:val="00933623"/>
    <w:rsid w:val="00944157"/>
    <w:rsid w:val="00991910"/>
    <w:rsid w:val="009E4E88"/>
    <w:rsid w:val="00A117A3"/>
    <w:rsid w:val="00A15D5B"/>
    <w:rsid w:val="00A26999"/>
    <w:rsid w:val="00AA214B"/>
    <w:rsid w:val="00AB5928"/>
    <w:rsid w:val="00AD38B2"/>
    <w:rsid w:val="00AE0134"/>
    <w:rsid w:val="00B0161C"/>
    <w:rsid w:val="00B36D05"/>
    <w:rsid w:val="00B535A7"/>
    <w:rsid w:val="00BC17C6"/>
    <w:rsid w:val="00C340C2"/>
    <w:rsid w:val="00C63BB2"/>
    <w:rsid w:val="00C90CA1"/>
    <w:rsid w:val="00CC43F8"/>
    <w:rsid w:val="00CE31E5"/>
    <w:rsid w:val="00D02EAA"/>
    <w:rsid w:val="00D10008"/>
    <w:rsid w:val="00D35E03"/>
    <w:rsid w:val="00D86C77"/>
    <w:rsid w:val="00E07A9A"/>
    <w:rsid w:val="00EC07C9"/>
    <w:rsid w:val="00EC1759"/>
    <w:rsid w:val="00EC4D02"/>
    <w:rsid w:val="00EC6DCE"/>
    <w:rsid w:val="00ED1970"/>
    <w:rsid w:val="00F03B74"/>
    <w:rsid w:val="00F05D9A"/>
    <w:rsid w:val="00F566BA"/>
    <w:rsid w:val="00F57675"/>
    <w:rsid w:val="00F7465F"/>
    <w:rsid w:val="00FD094D"/>
    <w:rsid w:val="00FE4B49"/>
    <w:rsid w:val="00FF45A6"/>
    <w:rsid w:val="00FF482E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136D1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136D1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2AC5-F500-4241-B00C-88A16BAD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7</cp:revision>
  <cp:lastPrinted>2023-05-05T12:58:00Z</cp:lastPrinted>
  <dcterms:created xsi:type="dcterms:W3CDTF">2023-06-01T14:56:00Z</dcterms:created>
  <dcterms:modified xsi:type="dcterms:W3CDTF">2023-06-02T08:29:00Z</dcterms:modified>
</cp:coreProperties>
</file>