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23278920" w:rsidR="00D02DF9" w:rsidRPr="00486293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F950D1" w:rsidRPr="00486293">
        <w:rPr>
          <w:b/>
          <w:sz w:val="28"/>
          <w:szCs w:val="28"/>
        </w:rPr>
        <w:t>1</w:t>
      </w:r>
      <w:r w:rsidR="00EE54A4">
        <w:rPr>
          <w:b/>
          <w:sz w:val="28"/>
          <w:szCs w:val="28"/>
        </w:rPr>
        <w:t>6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1B50CABD" w:rsidR="00AF24B3" w:rsidRPr="00AF24B3" w:rsidRDefault="00D02DF9" w:rsidP="003767DC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264C82">
        <w:rPr>
          <w:b/>
          <w:sz w:val="28"/>
          <w:szCs w:val="28"/>
        </w:rPr>
        <w:t>1</w:t>
      </w:r>
      <w:r w:rsidR="00AA11CA">
        <w:rPr>
          <w:b/>
          <w:sz w:val="28"/>
          <w:szCs w:val="28"/>
        </w:rPr>
        <w:t>3</w:t>
      </w:r>
      <w:r w:rsidRPr="00AF24B3">
        <w:rPr>
          <w:b/>
          <w:sz w:val="28"/>
          <w:szCs w:val="28"/>
        </w:rPr>
        <w:t xml:space="preserve"> </w:t>
      </w:r>
      <w:r w:rsidR="00264C82">
        <w:rPr>
          <w:b/>
          <w:sz w:val="28"/>
          <w:szCs w:val="28"/>
        </w:rPr>
        <w:t>лютого</w:t>
      </w:r>
      <w:r>
        <w:rPr>
          <w:b/>
          <w:sz w:val="28"/>
          <w:szCs w:val="28"/>
        </w:rPr>
        <w:t xml:space="preserve"> 202</w:t>
      </w:r>
      <w:r w:rsidR="00264C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264C82">
        <w:rPr>
          <w:b/>
          <w:sz w:val="28"/>
          <w:szCs w:val="28"/>
        </w:rPr>
        <w:t>0</w:t>
      </w:r>
      <w:r w:rsidR="00AF24B3" w:rsidRPr="00AF24B3">
        <w:rPr>
          <w:b/>
          <w:sz w:val="28"/>
          <w:szCs w:val="28"/>
        </w:rPr>
        <w:t>-</w:t>
      </w:r>
      <w:r w:rsidR="00C2792E">
        <w:rPr>
          <w:b/>
          <w:sz w:val="28"/>
          <w:szCs w:val="28"/>
        </w:rPr>
        <w:t>00</w:t>
      </w:r>
    </w:p>
    <w:p w14:paraId="51623769" w14:textId="77777777" w:rsidR="00AF24B3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3936" w:type="dxa"/>
        <w:tblLook w:val="00A0" w:firstRow="1" w:lastRow="0" w:firstColumn="1" w:lastColumn="0" w:noHBand="0" w:noVBand="0"/>
      </w:tblPr>
      <w:tblGrid>
        <w:gridCol w:w="5670"/>
        <w:gridCol w:w="20"/>
      </w:tblGrid>
      <w:tr w:rsidR="007A42A0" w:rsidRPr="007A42A0" w14:paraId="2ED30B4F" w14:textId="77777777" w:rsidTr="007C0F93">
        <w:trPr>
          <w:trHeight w:val="214"/>
        </w:trPr>
        <w:tc>
          <w:tcPr>
            <w:tcW w:w="5690" w:type="dxa"/>
            <w:gridSpan w:val="2"/>
            <w:hideMark/>
          </w:tcPr>
          <w:p w14:paraId="17F1B5AA" w14:textId="77777777" w:rsidR="003C4E31" w:rsidRPr="007A42A0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7A42A0">
              <w:rPr>
                <w:b/>
                <w:sz w:val="28"/>
                <w:szCs w:val="28"/>
              </w:rPr>
              <w:t>7</w:t>
            </w:r>
          </w:p>
        </w:tc>
      </w:tr>
      <w:tr w:rsidR="00F81763" w:rsidRPr="00F81763" w14:paraId="43E8983D" w14:textId="77777777" w:rsidTr="007C0F93">
        <w:trPr>
          <w:gridAfter w:val="1"/>
          <w:wAfter w:w="20" w:type="dxa"/>
          <w:trHeight w:val="2295"/>
        </w:trPr>
        <w:tc>
          <w:tcPr>
            <w:tcW w:w="5670" w:type="dxa"/>
          </w:tcPr>
          <w:p w14:paraId="7165934A" w14:textId="28C5A422" w:rsidR="003C4E31" w:rsidRPr="00F81763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Присутні - </w:t>
            </w:r>
            <w:r w:rsidR="00CC2C79">
              <w:rPr>
                <w:b/>
                <w:sz w:val="28"/>
                <w:szCs w:val="28"/>
              </w:rPr>
              <w:t>6</w:t>
            </w:r>
            <w:r w:rsidRPr="00F81763">
              <w:rPr>
                <w:b/>
                <w:sz w:val="28"/>
                <w:szCs w:val="28"/>
              </w:rPr>
              <w:t xml:space="preserve">: </w:t>
            </w:r>
          </w:p>
          <w:p w14:paraId="60D0638F" w14:textId="7D3603B3" w:rsidR="003C4E31" w:rsidRPr="00F81763" w:rsidRDefault="00264C8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b/>
                <w:spacing w:val="-6"/>
                <w:sz w:val="28"/>
                <w:szCs w:val="28"/>
              </w:rPr>
              <w:t xml:space="preserve"> А.В.</w:t>
            </w:r>
            <w:r w:rsidR="00357835" w:rsidRPr="00F81763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354722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>
              <w:rPr>
                <w:b/>
                <w:spacing w:val="-6"/>
                <w:sz w:val="28"/>
                <w:szCs w:val="28"/>
              </w:rPr>
              <w:t xml:space="preserve"> І.П</w:t>
            </w:r>
            <w:r w:rsidR="00354722" w:rsidRPr="00F81763">
              <w:rPr>
                <w:b/>
                <w:spacing w:val="-6"/>
                <w:sz w:val="28"/>
                <w:szCs w:val="28"/>
              </w:rPr>
              <w:t>.,</w:t>
            </w:r>
            <w:r w:rsidR="00354722">
              <w:rPr>
                <w:b/>
                <w:spacing w:val="-6"/>
                <w:sz w:val="28"/>
                <w:szCs w:val="28"/>
              </w:rPr>
              <w:t xml:space="preserve"> </w:t>
            </w:r>
            <w:r w:rsidR="000C75DA" w:rsidRPr="00F81763">
              <w:rPr>
                <w:b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="000578C2" w:rsidRPr="00F81763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F81763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F81763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5C34D5BA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Відсутні – </w:t>
            </w:r>
            <w:r w:rsidR="000163ED">
              <w:rPr>
                <w:b/>
                <w:sz w:val="28"/>
                <w:szCs w:val="28"/>
              </w:rPr>
              <w:t>1</w:t>
            </w:r>
            <w:r w:rsidRPr="00F81763">
              <w:rPr>
                <w:b/>
                <w:sz w:val="28"/>
                <w:szCs w:val="28"/>
              </w:rPr>
              <w:t xml:space="preserve">:  </w:t>
            </w:r>
          </w:p>
          <w:p w14:paraId="6FA26423" w14:textId="7AA521C0" w:rsidR="003C4E31" w:rsidRPr="00F81763" w:rsidRDefault="0035783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81763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E118A79" w14:textId="02917DCA" w:rsidR="00EA6781" w:rsidRDefault="00EA6781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Мураєва</w:t>
      </w:r>
      <w:proofErr w:type="spellEnd"/>
      <w:r>
        <w:rPr>
          <w:b/>
          <w:bCs/>
          <w:i/>
          <w:iCs/>
          <w:sz w:val="28"/>
          <w:szCs w:val="28"/>
        </w:rPr>
        <w:t xml:space="preserve"> Валерія Олегівна – </w:t>
      </w:r>
      <w:r w:rsidRPr="00EA6781">
        <w:rPr>
          <w:sz w:val="28"/>
          <w:szCs w:val="28"/>
        </w:rPr>
        <w:t>заступник голови обласної ради</w:t>
      </w:r>
      <w:r>
        <w:rPr>
          <w:sz w:val="28"/>
          <w:szCs w:val="28"/>
        </w:rPr>
        <w:t>;</w:t>
      </w:r>
    </w:p>
    <w:p w14:paraId="2ED07EFC" w14:textId="33458BD0" w:rsidR="0012616E" w:rsidRPr="00F81763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F81763">
        <w:rPr>
          <w:b/>
          <w:bCs/>
          <w:i/>
          <w:iCs/>
          <w:sz w:val="28"/>
          <w:szCs w:val="28"/>
        </w:rPr>
        <w:t>Малишева Оксана Василівна</w:t>
      </w:r>
      <w:r w:rsidRPr="00F81763">
        <w:rPr>
          <w:sz w:val="28"/>
          <w:szCs w:val="28"/>
        </w:rPr>
        <w:t xml:space="preserve"> – керуючий справами 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25C9845E" w14:textId="6157656C" w:rsidR="00D02DF9" w:rsidRPr="00F81763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</w:rPr>
        <w:t>Бондаренко Ольга Миколаївна</w:t>
      </w:r>
      <w:r w:rsidRPr="00F81763"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 w:rsidRPr="00F81763">
        <w:rPr>
          <w:sz w:val="28"/>
          <w:szCs w:val="28"/>
        </w:rPr>
        <w:t>конавчого апарату обласної ради;</w:t>
      </w:r>
    </w:p>
    <w:p w14:paraId="5C652928" w14:textId="1C3C925A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 w:rsidRPr="00F81763">
        <w:rPr>
          <w:sz w:val="28"/>
          <w:szCs w:val="28"/>
        </w:rPr>
        <w:t>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5AC74BB4" w14:textId="72F6658F" w:rsidR="0049100B" w:rsidRDefault="0049100B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bookmarkStart w:id="0" w:name="_Hlk127784299"/>
      <w:r w:rsidRPr="005609A4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Pr="005609A4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Pr="005609A4">
        <w:rPr>
          <w:sz w:val="28"/>
          <w:szCs w:val="28"/>
        </w:rPr>
        <w:t xml:space="preserve">начальник 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Pr="0049100B">
        <w:rPr>
          <w:i/>
          <w:iCs/>
          <w:sz w:val="28"/>
          <w:szCs w:val="28"/>
          <w:shd w:val="clear" w:color="auto" w:fill="FFFFFF"/>
        </w:rPr>
        <w:t>-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Pr="0049100B">
        <w:rPr>
          <w:i/>
          <w:iCs/>
          <w:sz w:val="28"/>
          <w:szCs w:val="28"/>
          <w:shd w:val="clear" w:color="auto" w:fill="FFFFFF"/>
        </w:rPr>
        <w:t> </w:t>
      </w:r>
      <w:r w:rsidRPr="0049100B">
        <w:rPr>
          <w:sz w:val="28"/>
          <w:szCs w:val="28"/>
          <w:shd w:val="clear" w:color="auto" w:fill="FFFFFF"/>
        </w:rPr>
        <w:t>та</w:t>
      </w:r>
      <w:r w:rsidRPr="0049100B">
        <w:rPr>
          <w:i/>
          <w:iCs/>
          <w:sz w:val="28"/>
          <w:szCs w:val="28"/>
          <w:shd w:val="clear" w:color="auto" w:fill="FFFFFF"/>
        </w:rPr>
        <w:t> 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bookmarkEnd w:id="0"/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;</w:t>
      </w:r>
    </w:p>
    <w:p w14:paraId="7D9862CB" w14:textId="42679E9C" w:rsidR="0049100B" w:rsidRPr="00F81763" w:rsidRDefault="0049100B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496C15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 w:rsidRPr="00496C15">
        <w:rPr>
          <w:sz w:val="28"/>
          <w:szCs w:val="28"/>
          <w:lang w:eastAsia="en-US"/>
        </w:rPr>
        <w:t xml:space="preserve"> – директор Департаменту </w:t>
      </w:r>
      <w:r w:rsidRPr="00496C15">
        <w:rPr>
          <w:sz w:val="28"/>
          <w:szCs w:val="28"/>
        </w:rPr>
        <w:t>захисту довкілля та природокористування Харківської обласної військової адміністрації</w:t>
      </w:r>
    </w:p>
    <w:p w14:paraId="2FE8C9A9" w14:textId="4FB2DCD8" w:rsidR="007D3885" w:rsidRDefault="0049100B" w:rsidP="001551F6">
      <w:pPr>
        <w:pStyle w:val="a4"/>
        <w:tabs>
          <w:tab w:val="left" w:pos="426"/>
        </w:tabs>
        <w:ind w:left="0" w:firstLine="426"/>
        <w:jc w:val="both"/>
        <w:rPr>
          <w:color w:val="050505"/>
          <w:sz w:val="28"/>
          <w:szCs w:val="28"/>
          <w:shd w:val="clear" w:color="auto" w:fill="FFFFFF"/>
        </w:rPr>
      </w:pPr>
      <w:r w:rsidRPr="00DC2D2F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>Бердник Олександр Петрович</w:t>
      </w:r>
      <w:r w:rsidRPr="00DC2D2F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 </w:t>
      </w:r>
      <w:r w:rsidRPr="00DC2D2F">
        <w:rPr>
          <w:color w:val="050505"/>
          <w:sz w:val="28"/>
          <w:szCs w:val="28"/>
          <w:shd w:val="clear" w:color="auto" w:fill="FFFFFF"/>
        </w:rPr>
        <w:t>– головний лісничий</w:t>
      </w:r>
      <w:r w:rsidR="00671334">
        <w:rPr>
          <w:color w:val="050505"/>
          <w:sz w:val="28"/>
          <w:szCs w:val="28"/>
          <w:shd w:val="clear" w:color="auto" w:fill="FFFFFF"/>
        </w:rPr>
        <w:t xml:space="preserve"> Д</w:t>
      </w:r>
      <w:r w:rsidR="00671334" w:rsidRPr="00671334">
        <w:rPr>
          <w:color w:val="050505"/>
          <w:sz w:val="28"/>
          <w:szCs w:val="28"/>
          <w:shd w:val="clear" w:color="auto" w:fill="FFFFFF"/>
        </w:rPr>
        <w:t>ЕРЖАВНО</w:t>
      </w:r>
      <w:r w:rsidR="00671334">
        <w:rPr>
          <w:color w:val="050505"/>
          <w:sz w:val="28"/>
          <w:szCs w:val="28"/>
          <w:shd w:val="clear" w:color="auto" w:fill="FFFFFF"/>
        </w:rPr>
        <w:t>ГО</w:t>
      </w:r>
      <w:r w:rsidR="00671334" w:rsidRPr="00671334">
        <w:rPr>
          <w:color w:val="050505"/>
          <w:sz w:val="28"/>
          <w:szCs w:val="28"/>
          <w:shd w:val="clear" w:color="auto" w:fill="FFFFFF"/>
        </w:rPr>
        <w:t xml:space="preserve"> ПІДПРИЄМСТВ</w:t>
      </w:r>
      <w:r w:rsidR="00671334">
        <w:rPr>
          <w:color w:val="050505"/>
          <w:sz w:val="28"/>
          <w:szCs w:val="28"/>
          <w:shd w:val="clear" w:color="auto" w:fill="FFFFFF"/>
        </w:rPr>
        <w:t>А</w:t>
      </w:r>
      <w:r w:rsidR="00671334" w:rsidRPr="00671334">
        <w:rPr>
          <w:color w:val="050505"/>
          <w:sz w:val="28"/>
          <w:szCs w:val="28"/>
          <w:shd w:val="clear" w:color="auto" w:fill="FFFFFF"/>
        </w:rPr>
        <w:t xml:space="preserve"> «ЧУГУЄВО-БАБЧАНСЬКЕ ЛІСОВЕ ГОСПОДАРСТВО»</w:t>
      </w:r>
      <w:r>
        <w:rPr>
          <w:color w:val="050505"/>
          <w:sz w:val="28"/>
          <w:szCs w:val="28"/>
          <w:shd w:val="clear" w:color="auto" w:fill="FFFFFF"/>
        </w:rPr>
        <w:t>.</w:t>
      </w:r>
    </w:p>
    <w:p w14:paraId="1BCF2C8D" w14:textId="0A883E93" w:rsidR="002F5DED" w:rsidRPr="00AF24B3" w:rsidRDefault="00F017F8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6D80E13C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Армен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Володяйович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голова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03EF1723" w:rsidR="00836290" w:rsidRDefault="00DF004C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Він о</w:t>
      </w:r>
      <w:r w:rsidR="00836290">
        <w:rPr>
          <w:bCs/>
          <w:sz w:val="28"/>
          <w:szCs w:val="28"/>
        </w:rPr>
        <w:t xml:space="preserve">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1763" w:rsidRPr="00F81763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F81763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21E6F30A" w:rsidR="00ED5DB8" w:rsidRPr="00F81763" w:rsidRDefault="00D6653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ED5DB8" w:rsidRPr="00F81763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D87E783" w14:textId="16BD4E11" w:rsidR="00ED5DB8" w:rsidRPr="00F81763" w:rsidRDefault="00D66537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D66537">
              <w:rPr>
                <w:i/>
                <w:spacing w:val="-6"/>
                <w:sz w:val="28"/>
                <w:szCs w:val="28"/>
              </w:rPr>
              <w:t>Григорян Ю.О.</w:t>
            </w:r>
          </w:p>
        </w:tc>
      </w:tr>
      <w:tr w:rsidR="00F81763" w:rsidRPr="00F81763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81763" w:rsidRPr="00F81763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</w:t>
            </w:r>
            <w:proofErr w:type="spellStart"/>
            <w:r w:rsidRPr="00F81763">
              <w:rPr>
                <w:sz w:val="28"/>
                <w:szCs w:val="28"/>
              </w:rPr>
              <w:t>утрим</w:t>
            </w:r>
            <w:proofErr w:type="spellEnd"/>
            <w:r w:rsidRPr="00F81763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77E695DE" w14:textId="385C68F2" w:rsidR="001B1875" w:rsidRPr="00D66537" w:rsidRDefault="001B1875" w:rsidP="001B1875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D66537">
        <w:rPr>
          <w:bCs/>
          <w:sz w:val="28"/>
          <w:szCs w:val="28"/>
        </w:rPr>
        <w:t xml:space="preserve">Про проєкт рішення обласної ради </w:t>
      </w:r>
      <w:r w:rsidRPr="00D66537">
        <w:rPr>
          <w:sz w:val="28"/>
          <w:szCs w:val="28"/>
        </w:rPr>
        <w:t>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</w:t>
      </w:r>
      <w:r w:rsidR="00941360">
        <w:rPr>
          <w:sz w:val="28"/>
          <w:szCs w:val="28"/>
        </w:rPr>
        <w:t>.</w:t>
      </w:r>
    </w:p>
    <w:p w14:paraId="77E4A9EF" w14:textId="77777777" w:rsidR="007348D4" w:rsidRPr="00D66537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D66537">
        <w:rPr>
          <w:sz w:val="28"/>
          <w:szCs w:val="28"/>
        </w:rPr>
        <w:t xml:space="preserve">Різне. </w:t>
      </w:r>
    </w:p>
    <w:p w14:paraId="28AE981D" w14:textId="77777777" w:rsidR="00D02DF9" w:rsidRPr="00B8448E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55ED2292" w:rsidR="00D02DF9" w:rsidRPr="00A40F97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A40F97">
        <w:rPr>
          <w:b/>
          <w:bCs/>
          <w:iCs/>
          <w:sz w:val="28"/>
          <w:szCs w:val="28"/>
        </w:rPr>
        <w:t xml:space="preserve">1. СЛУХАЛИ: </w:t>
      </w:r>
      <w:r w:rsidR="007F01B4" w:rsidRPr="00A40F97">
        <w:rPr>
          <w:sz w:val="28"/>
          <w:szCs w:val="28"/>
        </w:rPr>
        <w:t>Про проєкт рішення обласної ради «</w:t>
      </w:r>
      <w:r w:rsidR="00941360" w:rsidRPr="00D66537">
        <w:rPr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="007F01B4" w:rsidRPr="00A40F97">
        <w:rPr>
          <w:sz w:val="28"/>
          <w:szCs w:val="28"/>
        </w:rPr>
        <w:t>»</w:t>
      </w:r>
      <w:r w:rsidR="00E14FD6" w:rsidRPr="00A40F97">
        <w:rPr>
          <w:sz w:val="28"/>
          <w:szCs w:val="28"/>
        </w:rPr>
        <w:t>.</w:t>
      </w:r>
    </w:p>
    <w:p w14:paraId="61D3E7CB" w14:textId="15065CEA" w:rsidR="00D82EAD" w:rsidRPr="00A40F97" w:rsidRDefault="00D02DF9" w:rsidP="00D82EAD">
      <w:pPr>
        <w:ind w:left="709"/>
        <w:jc w:val="both"/>
        <w:rPr>
          <w:rFonts w:eastAsia="Times New Roman"/>
        </w:rPr>
      </w:pPr>
      <w:r w:rsidRPr="00A40F97">
        <w:rPr>
          <w:sz w:val="28"/>
          <w:szCs w:val="28"/>
          <w:u w:val="single"/>
        </w:rPr>
        <w:t>Доповідає</w:t>
      </w:r>
      <w:r w:rsidRPr="00A40F97">
        <w:rPr>
          <w:sz w:val="28"/>
          <w:szCs w:val="28"/>
        </w:rPr>
        <w:t xml:space="preserve">: </w:t>
      </w:r>
      <w:r w:rsidR="007F01B4" w:rsidRPr="00A40F97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="007F01B4" w:rsidRPr="00A40F97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7F01B4" w:rsidRPr="00A40F97">
        <w:rPr>
          <w:sz w:val="28"/>
          <w:szCs w:val="28"/>
        </w:rPr>
        <w:t xml:space="preserve">начальник 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="007F01B4" w:rsidRPr="00A40F97">
        <w:rPr>
          <w:i/>
          <w:iCs/>
          <w:sz w:val="28"/>
          <w:szCs w:val="28"/>
          <w:shd w:val="clear" w:color="auto" w:fill="FFFFFF"/>
        </w:rPr>
        <w:t>-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="007F01B4" w:rsidRPr="00A40F97">
        <w:rPr>
          <w:i/>
          <w:iCs/>
          <w:sz w:val="28"/>
          <w:szCs w:val="28"/>
          <w:shd w:val="clear" w:color="auto" w:fill="FFFFFF"/>
        </w:rPr>
        <w:t> </w:t>
      </w:r>
      <w:r w:rsidR="007F01B4" w:rsidRPr="00A40F97">
        <w:rPr>
          <w:sz w:val="28"/>
          <w:szCs w:val="28"/>
          <w:shd w:val="clear" w:color="auto" w:fill="FFFFFF"/>
        </w:rPr>
        <w:t>та</w:t>
      </w:r>
      <w:r w:rsidR="007F01B4" w:rsidRPr="00A40F97">
        <w:rPr>
          <w:i/>
          <w:iCs/>
          <w:sz w:val="28"/>
          <w:szCs w:val="28"/>
          <w:shd w:val="clear" w:color="auto" w:fill="FFFFFF"/>
        </w:rPr>
        <w:t> 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="00D82EAD" w:rsidRPr="00A40F97">
        <w:rPr>
          <w:rFonts w:eastAsia="Times New Roman"/>
          <w:sz w:val="28"/>
          <w:szCs w:val="28"/>
        </w:rPr>
        <w:t>.</w:t>
      </w:r>
    </w:p>
    <w:p w14:paraId="19703EE6" w14:textId="77777777" w:rsidR="00D82EAD" w:rsidRPr="00A40F97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5C9F2CC8" w14:textId="77777777" w:rsidR="00D12E44" w:rsidRDefault="00333967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A40F97">
        <w:rPr>
          <w:rFonts w:eastAsia="Times New Roman"/>
          <w:sz w:val="28"/>
          <w:szCs w:val="28"/>
          <w:shd w:val="clear" w:color="auto" w:fill="FFFFFF"/>
        </w:rPr>
        <w:t>Він</w:t>
      </w:r>
      <w:r w:rsidR="00D82EAD" w:rsidRPr="00A40F97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82EAD" w:rsidRPr="00A40F97">
        <w:rPr>
          <w:rFonts w:eastAsia="Times New Roman"/>
          <w:sz w:val="28"/>
          <w:szCs w:val="28"/>
        </w:rPr>
        <w:t>ознайоми</w:t>
      </w:r>
      <w:r w:rsidR="00B02B1E" w:rsidRPr="00A40F97">
        <w:rPr>
          <w:rFonts w:eastAsia="Times New Roman"/>
          <w:sz w:val="28"/>
          <w:szCs w:val="28"/>
        </w:rPr>
        <w:t>в</w:t>
      </w:r>
      <w:r w:rsidR="00D82EAD" w:rsidRPr="00A40F97">
        <w:rPr>
          <w:rFonts w:eastAsia="Times New Roman"/>
          <w:sz w:val="28"/>
          <w:szCs w:val="28"/>
        </w:rPr>
        <w:t xml:space="preserve"> членів комісії</w:t>
      </w:r>
      <w:r w:rsidR="00D82EAD" w:rsidRPr="00A40F97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A40F97">
        <w:rPr>
          <w:rFonts w:eastAsia="Times New Roman"/>
          <w:sz w:val="28"/>
          <w:szCs w:val="28"/>
        </w:rPr>
        <w:t>з проєктом рішення обласної ради</w:t>
      </w:r>
      <w:r w:rsidR="00D12E44">
        <w:rPr>
          <w:rFonts w:eastAsia="Times New Roman"/>
          <w:sz w:val="28"/>
          <w:szCs w:val="28"/>
        </w:rPr>
        <w:t xml:space="preserve"> та відповів на поставлені питання</w:t>
      </w:r>
      <w:r w:rsidR="00D82EAD" w:rsidRPr="00A40F97">
        <w:rPr>
          <w:rFonts w:eastAsia="Times New Roman"/>
          <w:sz w:val="28"/>
          <w:szCs w:val="28"/>
        </w:rPr>
        <w:t>.</w:t>
      </w:r>
    </w:p>
    <w:p w14:paraId="08DF5053" w14:textId="783321A8" w:rsidR="00A40F97" w:rsidRDefault="008327B1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A40F97">
        <w:rPr>
          <w:rFonts w:eastAsia="Times New Roman"/>
          <w:sz w:val="28"/>
          <w:szCs w:val="28"/>
        </w:rPr>
        <w:t xml:space="preserve"> </w:t>
      </w: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79CE6786" w14:textId="32D8A30A" w:rsidR="00F562F3" w:rsidRDefault="00F562F3" w:rsidP="00F562F3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F562F3">
        <w:rPr>
          <w:bCs/>
          <w:i/>
          <w:sz w:val="28"/>
          <w:szCs w:val="28"/>
        </w:rPr>
        <w:t>Бакманян</w:t>
      </w:r>
      <w:proofErr w:type="spellEnd"/>
      <w:r w:rsidRPr="00F562F3">
        <w:rPr>
          <w:bCs/>
          <w:i/>
          <w:sz w:val="28"/>
          <w:szCs w:val="28"/>
        </w:rPr>
        <w:t xml:space="preserve"> А.В.</w:t>
      </w:r>
      <w:r>
        <w:rPr>
          <w:bCs/>
          <w:iCs/>
          <w:sz w:val="28"/>
          <w:szCs w:val="28"/>
        </w:rPr>
        <w:t xml:space="preserve"> </w:t>
      </w:r>
      <w:proofErr w:type="spellStart"/>
      <w:r w:rsidR="0024326C">
        <w:rPr>
          <w:bCs/>
          <w:iCs/>
          <w:sz w:val="28"/>
          <w:szCs w:val="28"/>
        </w:rPr>
        <w:t>вніс</w:t>
      </w:r>
      <w:proofErr w:type="spellEnd"/>
      <w:r w:rsidR="0024326C">
        <w:rPr>
          <w:bCs/>
          <w:iCs/>
          <w:sz w:val="28"/>
          <w:szCs w:val="28"/>
        </w:rPr>
        <w:t xml:space="preserve"> пропозицію </w:t>
      </w:r>
      <w:r w:rsidR="0024326C">
        <w:rPr>
          <w:bCs/>
          <w:sz w:val="28"/>
          <w:szCs w:val="28"/>
        </w:rPr>
        <w:t>п</w:t>
      </w:r>
      <w:r w:rsidR="0024326C">
        <w:rPr>
          <w:bCs/>
          <w:sz w:val="28"/>
          <w:szCs w:val="28"/>
        </w:rPr>
        <w:t>огодити</w:t>
      </w:r>
      <w:r w:rsidR="0024326C" w:rsidRPr="000E0B22">
        <w:rPr>
          <w:bCs/>
          <w:sz w:val="28"/>
          <w:szCs w:val="28"/>
        </w:rPr>
        <w:t xml:space="preserve"> проєкт рішення обласної ради </w:t>
      </w:r>
      <w:r w:rsidR="0024326C">
        <w:rPr>
          <w:sz w:val="28"/>
          <w:szCs w:val="28"/>
        </w:rPr>
        <w:t xml:space="preserve">та рекомендувати </w:t>
      </w:r>
      <w:r w:rsidR="0024326C" w:rsidRPr="00193970">
        <w:rPr>
          <w:sz w:val="28"/>
          <w:szCs w:val="28"/>
        </w:rPr>
        <w:t>винести його на пленарне засідання сесії обласної ради</w:t>
      </w:r>
      <w:r w:rsidR="001F774D">
        <w:rPr>
          <w:sz w:val="28"/>
          <w:szCs w:val="28"/>
        </w:rPr>
        <w:t>.</w:t>
      </w:r>
    </w:p>
    <w:p w14:paraId="59EE7198" w14:textId="08962D03" w:rsidR="00C9731B" w:rsidRPr="00C9731B" w:rsidRDefault="00C9731B" w:rsidP="00F562F3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C9731B">
        <w:rPr>
          <w:bCs/>
          <w:iCs/>
          <w:sz w:val="28"/>
          <w:szCs w:val="28"/>
        </w:rPr>
        <w:t>Депутати підтримали висловлену пропозицію</w:t>
      </w:r>
      <w:r>
        <w:rPr>
          <w:bCs/>
          <w:iCs/>
          <w:sz w:val="28"/>
          <w:szCs w:val="28"/>
        </w:rPr>
        <w:t>.</w:t>
      </w:r>
    </w:p>
    <w:p w14:paraId="50F70842" w14:textId="72BFD90E" w:rsidR="00883DA1" w:rsidRPr="00010977" w:rsidRDefault="00883DA1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45BF24E4" w:rsidR="00D02DF9" w:rsidRPr="00D34ECB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519F2E83" w14:textId="77777777" w:rsidR="001F774D" w:rsidRPr="00193970" w:rsidRDefault="001F774D" w:rsidP="001F774D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62C83240" w14:textId="1F529DCE" w:rsidR="001F774D" w:rsidRPr="000E0B22" w:rsidRDefault="0024326C" w:rsidP="001F774D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Погодити</w:t>
      </w:r>
      <w:r w:rsidRPr="000E0B22">
        <w:rPr>
          <w:bCs/>
          <w:sz w:val="28"/>
          <w:szCs w:val="28"/>
        </w:rPr>
        <w:t xml:space="preserve"> проєкт рішення обласної ради </w:t>
      </w:r>
      <w:r w:rsidRPr="004709E8">
        <w:rPr>
          <w:sz w:val="28"/>
          <w:szCs w:val="28"/>
        </w:rPr>
        <w:t xml:space="preserve">«Про надання ДЕРЖАВНОМУ ПІДПРИЄМСТВУ «ЧУГУЄВО-БАБЧАНСЬКЕ ЛІСОВЕ </w:t>
      </w:r>
      <w:r w:rsidRPr="004709E8">
        <w:rPr>
          <w:sz w:val="28"/>
          <w:szCs w:val="28"/>
        </w:rPr>
        <w:lastRenderedPageBreak/>
        <w:t>ГОСПОДАРСТВО» дозволу на спеціальне використання природних ресурсів у межах територій та об’єктів природно-заповідного фонду місцевого значення»</w:t>
      </w:r>
      <w:r w:rsidRPr="000E0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рекомендувати </w:t>
      </w:r>
      <w:r w:rsidRPr="00193970">
        <w:rPr>
          <w:sz w:val="28"/>
          <w:szCs w:val="28"/>
        </w:rPr>
        <w:t>винести його на пленарне засідання сесії обласної ради</w:t>
      </w:r>
      <w:r w:rsidR="001F774D" w:rsidRPr="000E0B22">
        <w:rPr>
          <w:sz w:val="28"/>
          <w:szCs w:val="28"/>
        </w:rPr>
        <w:t>.</w:t>
      </w:r>
    </w:p>
    <w:p w14:paraId="3AB298F7" w14:textId="77777777" w:rsidR="000014EF" w:rsidRPr="00010977" w:rsidRDefault="000014EF" w:rsidP="005600A4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1F774D" w:rsidRPr="00193970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1778B7C5" w:rsidR="001F774D" w:rsidRPr="00193970" w:rsidRDefault="00E560F6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F774D" w:rsidRPr="0019397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2282647C" w:rsidR="001F774D" w:rsidRPr="00193970" w:rsidRDefault="00E560F6" w:rsidP="004D343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D66537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66537"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D66537">
              <w:rPr>
                <w:i/>
                <w:spacing w:val="-6"/>
                <w:sz w:val="28"/>
                <w:szCs w:val="28"/>
              </w:rPr>
              <w:t>Григорян Ю.О.</w:t>
            </w:r>
          </w:p>
        </w:tc>
      </w:tr>
      <w:tr w:rsidR="001F774D" w:rsidRPr="00193970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F774D" w:rsidRPr="00193970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</w:t>
            </w:r>
            <w:proofErr w:type="spellStart"/>
            <w:r w:rsidRPr="00193970">
              <w:rPr>
                <w:sz w:val="28"/>
                <w:szCs w:val="28"/>
              </w:rPr>
              <w:t>утрим</w:t>
            </w:r>
            <w:proofErr w:type="spellEnd"/>
            <w:r w:rsidRPr="0019397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A0C5F1" w14:textId="77777777" w:rsidR="00E560F6" w:rsidRDefault="00E560F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2CA6AE5D" w:rsidR="00D02DF9" w:rsidRPr="00F32561" w:rsidRDefault="00964470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5E17D4">
        <w:rPr>
          <w:b/>
          <w:bCs/>
          <w:iCs/>
          <w:sz w:val="28"/>
          <w:szCs w:val="28"/>
        </w:rPr>
        <w:t>2</w:t>
      </w:r>
      <w:r w:rsidR="00530E1F" w:rsidRPr="005E17D4">
        <w:rPr>
          <w:b/>
          <w:bCs/>
          <w:iCs/>
          <w:sz w:val="28"/>
          <w:szCs w:val="28"/>
        </w:rPr>
        <w:t>.</w:t>
      </w:r>
      <w:r w:rsidR="00653E89" w:rsidRPr="005E17D4">
        <w:rPr>
          <w:b/>
          <w:bCs/>
          <w:iCs/>
          <w:sz w:val="28"/>
          <w:szCs w:val="28"/>
        </w:rPr>
        <w:t xml:space="preserve"> </w:t>
      </w:r>
      <w:r w:rsidR="00BD426D" w:rsidRPr="00F32561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6BAB6DAD" w14:textId="5FC9D447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010977">
        <w:rPr>
          <w:b/>
          <w:bCs/>
          <w:sz w:val="28"/>
          <w:szCs w:val="28"/>
        </w:rPr>
        <w:t xml:space="preserve">а </w:t>
      </w:r>
      <w:r w:rsidRPr="00F32561">
        <w:rPr>
          <w:b/>
          <w:bCs/>
          <w:sz w:val="28"/>
          <w:szCs w:val="28"/>
        </w:rPr>
        <w:t>постійної комісії</w:t>
      </w:r>
      <w:r w:rsidR="00F87631">
        <w:rPr>
          <w:b/>
          <w:bCs/>
          <w:sz w:val="28"/>
          <w:szCs w:val="28"/>
        </w:rPr>
        <w:tab/>
      </w:r>
      <w:r w:rsidR="00010977">
        <w:rPr>
          <w:b/>
          <w:bCs/>
          <w:sz w:val="28"/>
          <w:szCs w:val="28"/>
        </w:rPr>
        <w:t xml:space="preserve">                     </w:t>
      </w:r>
      <w:proofErr w:type="spellStart"/>
      <w:r w:rsidR="00010977">
        <w:rPr>
          <w:b/>
          <w:bCs/>
          <w:sz w:val="28"/>
          <w:szCs w:val="28"/>
        </w:rPr>
        <w:t>А</w:t>
      </w:r>
      <w:r w:rsidR="00010977">
        <w:rPr>
          <w:b/>
          <w:bCs/>
          <w:iCs/>
          <w:sz w:val="28"/>
          <w:szCs w:val="28"/>
        </w:rPr>
        <w:t>рмен</w:t>
      </w:r>
      <w:proofErr w:type="spellEnd"/>
      <w:r w:rsidR="00010977">
        <w:rPr>
          <w:b/>
          <w:bCs/>
          <w:iCs/>
          <w:sz w:val="28"/>
          <w:szCs w:val="28"/>
        </w:rPr>
        <w:t xml:space="preserve"> БАКМАНЯН</w:t>
      </w:r>
      <w:r w:rsidR="00F87631">
        <w:rPr>
          <w:b/>
          <w:bCs/>
          <w:iCs/>
          <w:sz w:val="28"/>
          <w:szCs w:val="28"/>
        </w:rPr>
        <w:t xml:space="preserve"> 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1ECCDA17" w:rsidR="00D374B7" w:rsidRPr="00F43C3C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F43C3C">
        <w:rPr>
          <w:b/>
          <w:bCs/>
          <w:iCs/>
          <w:sz w:val="28"/>
          <w:szCs w:val="28"/>
        </w:rPr>
        <w:t xml:space="preserve">Секретар </w:t>
      </w:r>
      <w:r w:rsidR="002428E4" w:rsidRPr="00F43C3C">
        <w:rPr>
          <w:b/>
          <w:bCs/>
          <w:iCs/>
          <w:sz w:val="28"/>
          <w:szCs w:val="28"/>
        </w:rPr>
        <w:t>постійної комісії</w:t>
      </w:r>
      <w:r w:rsidR="002428E4" w:rsidRPr="00F43C3C">
        <w:rPr>
          <w:b/>
          <w:bCs/>
          <w:iCs/>
          <w:sz w:val="28"/>
          <w:szCs w:val="28"/>
        </w:rPr>
        <w:tab/>
      </w:r>
      <w:r w:rsidR="002428E4" w:rsidRPr="00F43C3C">
        <w:rPr>
          <w:b/>
          <w:bCs/>
          <w:iCs/>
          <w:sz w:val="28"/>
          <w:szCs w:val="28"/>
        </w:rPr>
        <w:tab/>
      </w:r>
      <w:r w:rsidR="00A42DBE">
        <w:rPr>
          <w:b/>
          <w:bCs/>
          <w:iCs/>
          <w:sz w:val="28"/>
          <w:szCs w:val="28"/>
        </w:rPr>
        <w:t xml:space="preserve">  </w:t>
      </w:r>
      <w:r w:rsidR="002428E4" w:rsidRPr="00F43C3C">
        <w:rPr>
          <w:b/>
          <w:bCs/>
          <w:iCs/>
          <w:sz w:val="28"/>
          <w:szCs w:val="28"/>
        </w:rPr>
        <w:tab/>
      </w:r>
      <w:r w:rsidR="00F43C3C" w:rsidRPr="00F43C3C">
        <w:rPr>
          <w:b/>
          <w:bCs/>
          <w:iCs/>
          <w:sz w:val="28"/>
          <w:szCs w:val="28"/>
        </w:rPr>
        <w:tab/>
      </w:r>
      <w:r w:rsidR="00F87631" w:rsidRPr="00F43C3C">
        <w:rPr>
          <w:b/>
          <w:bCs/>
          <w:iCs/>
          <w:sz w:val="28"/>
          <w:szCs w:val="28"/>
        </w:rPr>
        <w:tab/>
        <w:t xml:space="preserve">           </w:t>
      </w:r>
      <w:r w:rsidR="00A42DBE">
        <w:rPr>
          <w:b/>
          <w:bCs/>
          <w:iCs/>
          <w:sz w:val="28"/>
          <w:szCs w:val="28"/>
        </w:rPr>
        <w:t xml:space="preserve">  </w:t>
      </w:r>
      <w:r w:rsidR="00D374B7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sz w:val="28"/>
          <w:szCs w:val="28"/>
        </w:rPr>
        <w:t>Олексій</w:t>
      </w:r>
      <w:r w:rsidR="00F87631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F017F8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0"/>
  </w:num>
  <w:num w:numId="7">
    <w:abstractNumId w:val="0"/>
  </w:num>
  <w:num w:numId="8">
    <w:abstractNumId w:val="25"/>
  </w:num>
  <w:num w:numId="9">
    <w:abstractNumId w:val="9"/>
  </w:num>
  <w:num w:numId="10">
    <w:abstractNumId w:val="33"/>
  </w:num>
  <w:num w:numId="11">
    <w:abstractNumId w:val="19"/>
  </w:num>
  <w:num w:numId="12">
    <w:abstractNumId w:val="23"/>
  </w:num>
  <w:num w:numId="13">
    <w:abstractNumId w:val="16"/>
  </w:num>
  <w:num w:numId="14">
    <w:abstractNumId w:val="27"/>
  </w:num>
  <w:num w:numId="15">
    <w:abstractNumId w:val="5"/>
  </w:num>
  <w:num w:numId="16">
    <w:abstractNumId w:val="14"/>
  </w:num>
  <w:num w:numId="17">
    <w:abstractNumId w:val="29"/>
  </w:num>
  <w:num w:numId="18">
    <w:abstractNumId w:val="32"/>
  </w:num>
  <w:num w:numId="19">
    <w:abstractNumId w:val="28"/>
  </w:num>
  <w:num w:numId="20">
    <w:abstractNumId w:val="2"/>
  </w:num>
  <w:num w:numId="21">
    <w:abstractNumId w:val="34"/>
  </w:num>
  <w:num w:numId="22">
    <w:abstractNumId w:val="20"/>
  </w:num>
  <w:num w:numId="23">
    <w:abstractNumId w:val="11"/>
  </w:num>
  <w:num w:numId="24">
    <w:abstractNumId w:val="4"/>
  </w:num>
  <w:num w:numId="25">
    <w:abstractNumId w:val="26"/>
  </w:num>
  <w:num w:numId="26">
    <w:abstractNumId w:val="10"/>
  </w:num>
  <w:num w:numId="27">
    <w:abstractNumId w:val="22"/>
  </w:num>
  <w:num w:numId="28">
    <w:abstractNumId w:val="12"/>
  </w:num>
  <w:num w:numId="29">
    <w:abstractNumId w:val="3"/>
  </w:num>
  <w:num w:numId="30">
    <w:abstractNumId w:val="13"/>
  </w:num>
  <w:num w:numId="31">
    <w:abstractNumId w:val="15"/>
  </w:num>
  <w:num w:numId="32">
    <w:abstractNumId w:val="7"/>
  </w:num>
  <w:num w:numId="33">
    <w:abstractNumId w:val="8"/>
  </w:num>
  <w:num w:numId="34">
    <w:abstractNumId w:val="21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10977"/>
    <w:rsid w:val="000163ED"/>
    <w:rsid w:val="000578C2"/>
    <w:rsid w:val="000735B9"/>
    <w:rsid w:val="000844BC"/>
    <w:rsid w:val="000B1F69"/>
    <w:rsid w:val="000B6879"/>
    <w:rsid w:val="000C75DA"/>
    <w:rsid w:val="000D4465"/>
    <w:rsid w:val="000D4C8E"/>
    <w:rsid w:val="000D7D76"/>
    <w:rsid w:val="000F28B0"/>
    <w:rsid w:val="000F4816"/>
    <w:rsid w:val="001214F2"/>
    <w:rsid w:val="0012616E"/>
    <w:rsid w:val="001551F6"/>
    <w:rsid w:val="001852ED"/>
    <w:rsid w:val="001854DA"/>
    <w:rsid w:val="001A2F49"/>
    <w:rsid w:val="001B1875"/>
    <w:rsid w:val="001D0A33"/>
    <w:rsid w:val="001E1C31"/>
    <w:rsid w:val="001F476E"/>
    <w:rsid w:val="001F774D"/>
    <w:rsid w:val="0023791C"/>
    <w:rsid w:val="002428E4"/>
    <w:rsid w:val="0024326C"/>
    <w:rsid w:val="00250BAB"/>
    <w:rsid w:val="00252675"/>
    <w:rsid w:val="00264C82"/>
    <w:rsid w:val="0027206F"/>
    <w:rsid w:val="002803E8"/>
    <w:rsid w:val="00282D63"/>
    <w:rsid w:val="002C2F61"/>
    <w:rsid w:val="002E6F0B"/>
    <w:rsid w:val="002F5DED"/>
    <w:rsid w:val="00303216"/>
    <w:rsid w:val="00310F57"/>
    <w:rsid w:val="00316D14"/>
    <w:rsid w:val="0033383B"/>
    <w:rsid w:val="00333967"/>
    <w:rsid w:val="00351665"/>
    <w:rsid w:val="00354011"/>
    <w:rsid w:val="00354722"/>
    <w:rsid w:val="0035544D"/>
    <w:rsid w:val="00355624"/>
    <w:rsid w:val="0035628F"/>
    <w:rsid w:val="00357835"/>
    <w:rsid w:val="003604CA"/>
    <w:rsid w:val="00376529"/>
    <w:rsid w:val="003767DC"/>
    <w:rsid w:val="00384A41"/>
    <w:rsid w:val="00384A5E"/>
    <w:rsid w:val="003A1752"/>
    <w:rsid w:val="003A4811"/>
    <w:rsid w:val="003B3EDF"/>
    <w:rsid w:val="003C4E31"/>
    <w:rsid w:val="00405FAE"/>
    <w:rsid w:val="00415422"/>
    <w:rsid w:val="00437669"/>
    <w:rsid w:val="00443C1E"/>
    <w:rsid w:val="00450593"/>
    <w:rsid w:val="004709E8"/>
    <w:rsid w:val="00486293"/>
    <w:rsid w:val="0049100B"/>
    <w:rsid w:val="004C6C01"/>
    <w:rsid w:val="004D5976"/>
    <w:rsid w:val="004E6BB8"/>
    <w:rsid w:val="00503B9E"/>
    <w:rsid w:val="00530E1F"/>
    <w:rsid w:val="00535762"/>
    <w:rsid w:val="00535CB9"/>
    <w:rsid w:val="00550089"/>
    <w:rsid w:val="005600A4"/>
    <w:rsid w:val="005673ED"/>
    <w:rsid w:val="00584C59"/>
    <w:rsid w:val="005A2F09"/>
    <w:rsid w:val="005A4317"/>
    <w:rsid w:val="005A646F"/>
    <w:rsid w:val="005B5AE8"/>
    <w:rsid w:val="005B7B06"/>
    <w:rsid w:val="005C5B2E"/>
    <w:rsid w:val="005E17D4"/>
    <w:rsid w:val="005E7DC7"/>
    <w:rsid w:val="006079FF"/>
    <w:rsid w:val="00610C84"/>
    <w:rsid w:val="0061464D"/>
    <w:rsid w:val="006317E9"/>
    <w:rsid w:val="006472C8"/>
    <w:rsid w:val="00653E89"/>
    <w:rsid w:val="006547E7"/>
    <w:rsid w:val="00663880"/>
    <w:rsid w:val="00670907"/>
    <w:rsid w:val="00671334"/>
    <w:rsid w:val="006A7BC3"/>
    <w:rsid w:val="006B623B"/>
    <w:rsid w:val="006D0574"/>
    <w:rsid w:val="006E73D8"/>
    <w:rsid w:val="006F53F2"/>
    <w:rsid w:val="00721EBD"/>
    <w:rsid w:val="007348D4"/>
    <w:rsid w:val="0073727F"/>
    <w:rsid w:val="00753BBC"/>
    <w:rsid w:val="00766072"/>
    <w:rsid w:val="00777B05"/>
    <w:rsid w:val="00787E61"/>
    <w:rsid w:val="00796FD8"/>
    <w:rsid w:val="007A1CDA"/>
    <w:rsid w:val="007A42A0"/>
    <w:rsid w:val="007B7522"/>
    <w:rsid w:val="007C0F93"/>
    <w:rsid w:val="007C67CB"/>
    <w:rsid w:val="007D2C00"/>
    <w:rsid w:val="007D3885"/>
    <w:rsid w:val="007D65A3"/>
    <w:rsid w:val="007F01B4"/>
    <w:rsid w:val="007F6F6A"/>
    <w:rsid w:val="008006BB"/>
    <w:rsid w:val="008327B1"/>
    <w:rsid w:val="00836290"/>
    <w:rsid w:val="00836CD5"/>
    <w:rsid w:val="0084743C"/>
    <w:rsid w:val="00860526"/>
    <w:rsid w:val="008635C8"/>
    <w:rsid w:val="00870A37"/>
    <w:rsid w:val="00873543"/>
    <w:rsid w:val="00875326"/>
    <w:rsid w:val="00876E53"/>
    <w:rsid w:val="00883DA1"/>
    <w:rsid w:val="00885977"/>
    <w:rsid w:val="00896566"/>
    <w:rsid w:val="008A7CC5"/>
    <w:rsid w:val="008C121C"/>
    <w:rsid w:val="008D65FC"/>
    <w:rsid w:val="008E0162"/>
    <w:rsid w:val="008F0F03"/>
    <w:rsid w:val="008F216F"/>
    <w:rsid w:val="008F653D"/>
    <w:rsid w:val="00901A06"/>
    <w:rsid w:val="00910F85"/>
    <w:rsid w:val="00924375"/>
    <w:rsid w:val="00940AB9"/>
    <w:rsid w:val="00941360"/>
    <w:rsid w:val="009442CA"/>
    <w:rsid w:val="00946903"/>
    <w:rsid w:val="00964470"/>
    <w:rsid w:val="009745E9"/>
    <w:rsid w:val="00981655"/>
    <w:rsid w:val="0098281B"/>
    <w:rsid w:val="009B20FF"/>
    <w:rsid w:val="009C1F9E"/>
    <w:rsid w:val="009C37C0"/>
    <w:rsid w:val="009D7FCE"/>
    <w:rsid w:val="009E47C7"/>
    <w:rsid w:val="00A17CE0"/>
    <w:rsid w:val="00A22F95"/>
    <w:rsid w:val="00A31861"/>
    <w:rsid w:val="00A40F97"/>
    <w:rsid w:val="00A42DBE"/>
    <w:rsid w:val="00A5344E"/>
    <w:rsid w:val="00A53BBA"/>
    <w:rsid w:val="00A57E63"/>
    <w:rsid w:val="00A61765"/>
    <w:rsid w:val="00A61804"/>
    <w:rsid w:val="00A70E3E"/>
    <w:rsid w:val="00AA11CA"/>
    <w:rsid w:val="00AD0315"/>
    <w:rsid w:val="00AF24B3"/>
    <w:rsid w:val="00B02B1E"/>
    <w:rsid w:val="00B13071"/>
    <w:rsid w:val="00B20D0F"/>
    <w:rsid w:val="00B423D0"/>
    <w:rsid w:val="00B563C0"/>
    <w:rsid w:val="00B8448E"/>
    <w:rsid w:val="00B854E5"/>
    <w:rsid w:val="00B94718"/>
    <w:rsid w:val="00BC4F2F"/>
    <w:rsid w:val="00BD426D"/>
    <w:rsid w:val="00BF1420"/>
    <w:rsid w:val="00BF6D7E"/>
    <w:rsid w:val="00BF7C7B"/>
    <w:rsid w:val="00C050C1"/>
    <w:rsid w:val="00C22443"/>
    <w:rsid w:val="00C22BE3"/>
    <w:rsid w:val="00C2792E"/>
    <w:rsid w:val="00C8190E"/>
    <w:rsid w:val="00C846F0"/>
    <w:rsid w:val="00C91DD3"/>
    <w:rsid w:val="00C9731B"/>
    <w:rsid w:val="00CC2C79"/>
    <w:rsid w:val="00CC7D0C"/>
    <w:rsid w:val="00CF6007"/>
    <w:rsid w:val="00D02DF9"/>
    <w:rsid w:val="00D11373"/>
    <w:rsid w:val="00D12E44"/>
    <w:rsid w:val="00D20CD7"/>
    <w:rsid w:val="00D22628"/>
    <w:rsid w:val="00D34ECB"/>
    <w:rsid w:val="00D374B7"/>
    <w:rsid w:val="00D66537"/>
    <w:rsid w:val="00D82EAD"/>
    <w:rsid w:val="00D93861"/>
    <w:rsid w:val="00DA4413"/>
    <w:rsid w:val="00DC11D9"/>
    <w:rsid w:val="00DC2D2F"/>
    <w:rsid w:val="00DC5BF8"/>
    <w:rsid w:val="00DD62A7"/>
    <w:rsid w:val="00DF004C"/>
    <w:rsid w:val="00DF46D2"/>
    <w:rsid w:val="00DF4ED1"/>
    <w:rsid w:val="00DF5682"/>
    <w:rsid w:val="00DF7298"/>
    <w:rsid w:val="00E03A7D"/>
    <w:rsid w:val="00E14FD6"/>
    <w:rsid w:val="00E17B8A"/>
    <w:rsid w:val="00E20B0C"/>
    <w:rsid w:val="00E21B5B"/>
    <w:rsid w:val="00E5486E"/>
    <w:rsid w:val="00E560F6"/>
    <w:rsid w:val="00E631F6"/>
    <w:rsid w:val="00E63609"/>
    <w:rsid w:val="00E760FD"/>
    <w:rsid w:val="00EA45EA"/>
    <w:rsid w:val="00EA6781"/>
    <w:rsid w:val="00EB0BBD"/>
    <w:rsid w:val="00EC28DF"/>
    <w:rsid w:val="00ED5DB8"/>
    <w:rsid w:val="00EE3058"/>
    <w:rsid w:val="00EE54A4"/>
    <w:rsid w:val="00EF5474"/>
    <w:rsid w:val="00F017F8"/>
    <w:rsid w:val="00F06488"/>
    <w:rsid w:val="00F1205E"/>
    <w:rsid w:val="00F14000"/>
    <w:rsid w:val="00F251A9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7631"/>
    <w:rsid w:val="00F90490"/>
    <w:rsid w:val="00F92FD4"/>
    <w:rsid w:val="00F950D1"/>
    <w:rsid w:val="00FA2202"/>
    <w:rsid w:val="00FA5661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9100B"/>
    <w:rPr>
      <w:b/>
      <w:bCs/>
    </w:rPr>
  </w:style>
  <w:style w:type="paragraph" w:customStyle="1" w:styleId="ab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239</cp:revision>
  <dcterms:created xsi:type="dcterms:W3CDTF">2022-06-09T13:12:00Z</dcterms:created>
  <dcterms:modified xsi:type="dcterms:W3CDTF">2023-02-20T10:11:00Z</dcterms:modified>
</cp:coreProperties>
</file>