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862F18">
        <w:rPr>
          <w:rFonts w:ascii="Times New Roman" w:hAnsi="Times New Roman"/>
          <w:b/>
          <w:i/>
          <w:sz w:val="28"/>
          <w:lang w:val="uk-UA"/>
        </w:rPr>
        <w:t>3</w:t>
      </w:r>
      <w:r w:rsidR="00EF72D5">
        <w:rPr>
          <w:rFonts w:ascii="Times New Roman" w:hAnsi="Times New Roman"/>
          <w:b/>
          <w:i/>
          <w:sz w:val="28"/>
          <w:lang w:val="uk-UA"/>
        </w:rPr>
        <w:t>9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F72D5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48050C">
        <w:rPr>
          <w:rFonts w:ascii="Times New Roman" w:hAnsi="Times New Roman"/>
          <w:b/>
          <w:i/>
          <w:sz w:val="28"/>
          <w:szCs w:val="28"/>
          <w:lang w:val="uk-UA"/>
        </w:rPr>
        <w:t xml:space="preserve">1 </w:t>
      </w:r>
      <w:r w:rsidR="00EF72D5">
        <w:rPr>
          <w:rFonts w:ascii="Times New Roman" w:hAnsi="Times New Roman"/>
          <w:b/>
          <w:i/>
          <w:sz w:val="28"/>
          <w:szCs w:val="28"/>
          <w:lang w:val="uk-UA"/>
        </w:rPr>
        <w:t>квіт</w:t>
      </w:r>
      <w:r w:rsidR="0048050C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515568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режимі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відеоконференції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платформі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онлайн-заходів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Cisco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WEBEX.</w:t>
      </w: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371A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371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Максим ПРЯДКО, Сергій ФЕДЧЕНКО, Неллі ЦИБУЛЬНИК. </w:t>
      </w:r>
    </w:p>
    <w:p w:rsidR="00EF72D5" w:rsidRDefault="00EF72D5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EE35C1" w:rsidRDefault="00EF72D5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>Відсутні:</w:t>
      </w:r>
      <w:r w:rsidRPr="00EF72D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:rsidR="00031A3E" w:rsidRPr="00EF72D5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891018" w:rsidRPr="00EF423A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ПОТОПАЛЬСЬКА </w:t>
            </w:r>
          </w:p>
          <w:p w:rsidR="00720123" w:rsidRDefault="00720123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Ірина Євгенівна</w:t>
            </w:r>
          </w:p>
        </w:tc>
        <w:tc>
          <w:tcPr>
            <w:tcW w:w="6378" w:type="dxa"/>
          </w:tcPr>
          <w:p w:rsidR="00031A3E" w:rsidRDefault="00720123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що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є</w:t>
            </w:r>
            <w:proofErr w:type="spellEnd"/>
            <w:r w:rsidR="00BF76A7">
              <w:rPr>
                <w:sz w:val="28"/>
              </w:rPr>
              <w:t xml:space="preserve"> у </w:t>
            </w:r>
            <w:proofErr w:type="spellStart"/>
            <w:r w:rsidR="00BF76A7">
              <w:rPr>
                <w:sz w:val="28"/>
              </w:rPr>
              <w:t>спільній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територіальних</w:t>
            </w:r>
            <w:proofErr w:type="spellEnd"/>
            <w:r w:rsidR="00BF76A7">
              <w:rPr>
                <w:sz w:val="28"/>
              </w:rPr>
              <w:t xml:space="preserve"> громад </w:t>
            </w:r>
            <w:proofErr w:type="spellStart"/>
            <w:r w:rsidR="00BF76A7">
              <w:rPr>
                <w:sz w:val="28"/>
              </w:rPr>
              <w:t>сіл</w:t>
            </w:r>
            <w:proofErr w:type="spellEnd"/>
            <w:r w:rsidR="00BF76A7">
              <w:rPr>
                <w:sz w:val="28"/>
              </w:rPr>
              <w:t xml:space="preserve">, селищ, </w:t>
            </w:r>
            <w:proofErr w:type="spellStart"/>
            <w:r w:rsidR="00BF76A7">
              <w:rPr>
                <w:sz w:val="28"/>
              </w:rPr>
              <w:t>міст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Харківської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області</w:t>
            </w:r>
            <w:bookmarkEnd w:id="0"/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6C50FE" w:rsidRPr="006C50FE" w:rsidRDefault="006C50FE" w:rsidP="006C50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C50FE">
        <w:rPr>
          <w:rFonts w:ascii="Times New Roman" w:hAnsi="Times New Roman"/>
          <w:b/>
          <w:i/>
          <w:sz w:val="28"/>
          <w:szCs w:val="28"/>
        </w:rPr>
        <w:t xml:space="preserve">Оксана </w:t>
      </w:r>
      <w:proofErr w:type="spellStart"/>
      <w:r w:rsidRPr="006C50FE">
        <w:rPr>
          <w:rFonts w:ascii="Times New Roman" w:hAnsi="Times New Roman"/>
          <w:b/>
          <w:i/>
          <w:sz w:val="28"/>
          <w:szCs w:val="28"/>
        </w:rPr>
        <w:t>Володимирівна</w:t>
      </w:r>
      <w:proofErr w:type="spellEnd"/>
      <w:r w:rsidRPr="006C50F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6C50FE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6C50FE">
        <w:rPr>
          <w:rFonts w:ascii="Times New Roman" w:hAnsi="Times New Roman"/>
          <w:b/>
          <w:i/>
          <w:sz w:val="28"/>
          <w:szCs w:val="28"/>
        </w:rPr>
        <w:t>ІОНТКОВСЬКА</w:t>
      </w:r>
      <w:r w:rsidRPr="006C5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50FE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Pr="006C50FE">
        <w:rPr>
          <w:rFonts w:ascii="Times New Roman" w:hAnsi="Times New Roman"/>
          <w:sz w:val="28"/>
          <w:szCs w:val="28"/>
        </w:rPr>
        <w:t xml:space="preserve"> директор КОМУНАЛЬНОГО НЕКОМЕРЦІЙНОГО ПІДПРИЄМСТВА ХАРКІВСЬКОЇ ОБЛАСНОЇ РАДИ «ОБЛАСНА ДИТЯЧА КЛІНІЧНА ЛІКАРНЯ № 1»;</w:t>
      </w:r>
    </w:p>
    <w:p w:rsidR="006C50FE" w:rsidRPr="006C50FE" w:rsidRDefault="006C50FE" w:rsidP="006C50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50FE">
        <w:rPr>
          <w:rFonts w:ascii="Times New Roman" w:hAnsi="Times New Roman"/>
          <w:b/>
          <w:i/>
          <w:sz w:val="28"/>
          <w:szCs w:val="28"/>
        </w:rPr>
        <w:t>Сергій</w:t>
      </w:r>
      <w:proofErr w:type="spellEnd"/>
      <w:r w:rsidRPr="006C50FE">
        <w:rPr>
          <w:rFonts w:ascii="Times New Roman" w:hAnsi="Times New Roman"/>
          <w:b/>
          <w:i/>
          <w:sz w:val="28"/>
          <w:szCs w:val="28"/>
        </w:rPr>
        <w:t xml:space="preserve"> ПРОКОПЧЕНКО</w:t>
      </w:r>
      <w:r w:rsidRPr="006C50FE">
        <w:rPr>
          <w:rFonts w:ascii="Times New Roman" w:hAnsi="Times New Roman"/>
          <w:sz w:val="28"/>
          <w:szCs w:val="28"/>
        </w:rPr>
        <w:t>, юрист.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lastRenderedPageBreak/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="00EC315D">
        <w:rPr>
          <w:rFonts w:ascii="Times New Roman" w:hAnsi="Times New Roman"/>
          <w:sz w:val="28"/>
          <w:szCs w:val="28"/>
          <w:lang w:val="uk-UA"/>
        </w:rPr>
        <w:t>поінформувала про повернення до розгляду питання</w:t>
      </w:r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</w:t>
      </w:r>
      <w:r w:rsidR="00EC315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8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іонтковської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Оксани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Володимирівни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48050C">
        <w:rPr>
          <w:rFonts w:ascii="Times New Roman" w:hAnsi="Times New Roman"/>
          <w:sz w:val="28"/>
          <w:szCs w:val="28"/>
        </w:rPr>
        <w:t>».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Доповіда</w:t>
      </w:r>
      <w:proofErr w:type="gram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ПОТОПАЛЬСЬКА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Ірина</w:t>
      </w:r>
      <w:proofErr w:type="spell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Євгенівна</w:t>
      </w:r>
      <w:proofErr w:type="spellEnd"/>
      <w:r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>- заступник</w:t>
      </w:r>
      <w:r w:rsidRPr="0048050C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50C">
        <w:rPr>
          <w:rFonts w:ascii="Times New Roman" w:hAnsi="Times New Roman"/>
          <w:sz w:val="28"/>
          <w:szCs w:val="28"/>
        </w:rPr>
        <w:t>ради</w:t>
      </w:r>
      <w:proofErr w:type="gramEnd"/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EC315D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371A6" w:rsidRPr="0048050C" w:rsidRDefault="0056318A" w:rsidP="00EC315D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Різне</w:t>
      </w:r>
      <w:r w:rsidR="00D371A6" w:rsidRPr="0048050C">
        <w:rPr>
          <w:rFonts w:ascii="Times New Roman" w:hAnsi="Times New Roman"/>
          <w:sz w:val="28"/>
          <w:szCs w:val="28"/>
        </w:rPr>
        <w:t xml:space="preserve">. </w:t>
      </w: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Pr="00052325">
        <w:rPr>
          <w:rFonts w:ascii="Times New Roman" w:hAnsi="Times New Roman"/>
          <w:sz w:val="28"/>
          <w:szCs w:val="28"/>
          <w:lang w:val="uk-UA"/>
        </w:rPr>
        <w:t>7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EC315D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D371A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371A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A5240" w:rsidRPr="001A5240" w:rsidRDefault="00BF76A7" w:rsidP="001A524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1A6">
        <w:rPr>
          <w:rFonts w:ascii="Times New Roman" w:hAnsi="Times New Roman"/>
          <w:b/>
          <w:sz w:val="28"/>
          <w:lang w:val="uk-UA"/>
        </w:rPr>
        <w:t>1</w:t>
      </w:r>
      <w:r w:rsidRPr="00D371A6">
        <w:rPr>
          <w:rFonts w:ascii="Times New Roman" w:hAnsi="Times New Roman"/>
          <w:sz w:val="28"/>
          <w:lang w:val="uk-UA"/>
        </w:rPr>
        <w:t>. СЛУХАЛИ</w:t>
      </w:r>
      <w:r w:rsidRPr="00D371A6">
        <w:rPr>
          <w:rFonts w:ascii="Times New Roman" w:hAnsi="Times New Roman"/>
          <w:b/>
          <w:sz w:val="28"/>
          <w:lang w:val="uk-UA"/>
        </w:rPr>
        <w:t xml:space="preserve">: 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 w:rsidRPr="001A524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9" w:history="1"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звільнення </w:t>
        </w:r>
        <w:proofErr w:type="spellStart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="001A5240" w:rsidRPr="001A5240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1A5240" w:rsidRPr="001A524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A5240" w:rsidRDefault="001A5240" w:rsidP="001A5240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1A5240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Pr="001A5240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1A5240">
        <w:rPr>
          <w:rFonts w:ascii="Times New Roman" w:hAnsi="Times New Roman"/>
          <w:iCs/>
          <w:sz w:val="28"/>
          <w:szCs w:val="28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1A5240" w:rsidRDefault="001A5240" w:rsidP="001A524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4E3DC0" w:rsidRPr="00C52067" w:rsidRDefault="006C50FE" w:rsidP="00C52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  <w:proofErr w:type="spellStart"/>
      <w:r w:rsidR="004E3DC0" w:rsidRPr="00C52067">
        <w:rPr>
          <w:rFonts w:ascii="Times New Roman" w:hAnsi="Times New Roman"/>
          <w:b/>
          <w:i/>
          <w:sz w:val="28"/>
          <w:szCs w:val="28"/>
        </w:rPr>
        <w:t>Ірина</w:t>
      </w:r>
      <w:proofErr w:type="spellEnd"/>
      <w:r w:rsidR="004E3DC0" w:rsidRPr="00C52067">
        <w:rPr>
          <w:rFonts w:ascii="Times New Roman" w:hAnsi="Times New Roman"/>
          <w:b/>
          <w:i/>
          <w:sz w:val="28"/>
          <w:szCs w:val="28"/>
        </w:rPr>
        <w:t xml:space="preserve"> ПОТОПАЛЬСЬКА</w:t>
      </w:r>
      <w:r w:rsidR="004E3DC0" w:rsidRPr="00C52067">
        <w:rPr>
          <w:rFonts w:ascii="Times New Roman" w:hAnsi="Times New Roman"/>
          <w:b/>
          <w:sz w:val="28"/>
          <w:szCs w:val="28"/>
        </w:rPr>
        <w:t xml:space="preserve"> </w:t>
      </w:r>
      <w:r w:rsidR="004E3DC0" w:rsidRPr="00C52067">
        <w:rPr>
          <w:rFonts w:ascii="Times New Roman" w:hAnsi="Times New Roman"/>
          <w:sz w:val="28"/>
          <w:szCs w:val="28"/>
          <w:lang w:val="uk-UA"/>
        </w:rPr>
        <w:t xml:space="preserve">нагадала про </w:t>
      </w:r>
      <w:proofErr w:type="gramStart"/>
      <w:r w:rsidR="004E3DC0" w:rsidRPr="00C52067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4E3DC0" w:rsidRPr="00C52067">
        <w:rPr>
          <w:rFonts w:ascii="Times New Roman" w:hAnsi="Times New Roman"/>
          <w:sz w:val="28"/>
          <w:szCs w:val="28"/>
          <w:lang w:val="uk-UA"/>
        </w:rPr>
        <w:t xml:space="preserve">ідстави для розгляду зазначеного питання та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поінформувала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що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на </w:t>
      </w:r>
      <w:r w:rsidR="004E3DC0" w:rsidRPr="00C52067">
        <w:rPr>
          <w:rFonts w:ascii="Times New Roman" w:hAnsi="Times New Roman"/>
          <w:sz w:val="28"/>
          <w:szCs w:val="28"/>
          <w:lang w:val="uk-UA"/>
        </w:rPr>
        <w:t xml:space="preserve">постійній комісії з питань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охорони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, материнства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і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4E3DC0" w:rsidRPr="00C520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067" w:rsidRPr="00C52067">
        <w:rPr>
          <w:rFonts w:ascii="Times New Roman" w:hAnsi="Times New Roman"/>
          <w:sz w:val="28"/>
          <w:szCs w:val="28"/>
        </w:rPr>
        <w:t>Оксан</w:t>
      </w:r>
      <w:r w:rsidR="00C52067" w:rsidRPr="00C52067">
        <w:rPr>
          <w:rFonts w:ascii="Times New Roman" w:hAnsi="Times New Roman"/>
          <w:sz w:val="28"/>
          <w:szCs w:val="28"/>
          <w:lang w:val="uk-UA"/>
        </w:rPr>
        <w:t>і</w:t>
      </w:r>
      <w:r w:rsidR="00C52067" w:rsidRPr="00C52067">
        <w:rPr>
          <w:rFonts w:ascii="Times New Roman" w:hAnsi="Times New Roman"/>
          <w:sz w:val="28"/>
          <w:szCs w:val="28"/>
        </w:rPr>
        <w:t xml:space="preserve"> ПІОНТКОВСЬК</w:t>
      </w:r>
      <w:r w:rsidR="00C52067" w:rsidRPr="00C52067">
        <w:rPr>
          <w:rFonts w:ascii="Times New Roman" w:hAnsi="Times New Roman"/>
          <w:sz w:val="28"/>
          <w:szCs w:val="28"/>
          <w:lang w:val="uk-UA"/>
        </w:rPr>
        <w:t>ІЙ було запропоновано</w:t>
      </w:r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вакантн</w:t>
      </w:r>
      <w:proofErr w:type="spellEnd"/>
      <w:r w:rsidR="00C52067" w:rsidRPr="00C52067">
        <w:rPr>
          <w:rFonts w:ascii="Times New Roman" w:hAnsi="Times New Roman"/>
          <w:sz w:val="28"/>
          <w:szCs w:val="28"/>
          <w:lang w:val="uk-UA"/>
        </w:rPr>
        <w:t>у</w:t>
      </w:r>
      <w:r w:rsidR="004E3DC0" w:rsidRPr="00C52067">
        <w:rPr>
          <w:rFonts w:ascii="Times New Roman" w:hAnsi="Times New Roman"/>
          <w:sz w:val="28"/>
          <w:szCs w:val="28"/>
        </w:rPr>
        <w:t xml:space="preserve"> посада генерального директора КОМУНАЛЬНОГО НЕКОМЕРЦІЙНОГО ПІДПРИЄМСТВА ХАРКІВСЬКОЇ ОБЛАСНОЇ РАДИ «ОБЛАСНА КЛІНІЧНА ПСИХІАТРИЧНА ЛІКАРНЯ № 3», яка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є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рівнозначною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тій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посаді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="004E3DC0" w:rsidRPr="00C52067">
        <w:rPr>
          <w:rFonts w:ascii="Times New Roman" w:hAnsi="Times New Roman"/>
          <w:sz w:val="28"/>
          <w:szCs w:val="28"/>
        </w:rPr>
        <w:t>обіймала</w:t>
      </w:r>
      <w:proofErr w:type="spellEnd"/>
      <w:r w:rsidR="004E3DC0" w:rsidRPr="00C52067">
        <w:rPr>
          <w:rFonts w:ascii="Times New Roman" w:hAnsi="Times New Roman"/>
          <w:sz w:val="28"/>
          <w:szCs w:val="28"/>
        </w:rPr>
        <w:t xml:space="preserve"> Оксана </w:t>
      </w:r>
      <w:proofErr w:type="gramStart"/>
      <w:r w:rsidR="004E3DC0" w:rsidRPr="00C52067">
        <w:rPr>
          <w:rFonts w:ascii="Times New Roman" w:hAnsi="Times New Roman"/>
          <w:sz w:val="28"/>
          <w:szCs w:val="28"/>
        </w:rPr>
        <w:t>П</w:t>
      </w:r>
      <w:proofErr w:type="gramEnd"/>
      <w:r w:rsidR="004E3DC0" w:rsidRPr="00C52067">
        <w:rPr>
          <w:rFonts w:ascii="Times New Roman" w:hAnsi="Times New Roman"/>
          <w:sz w:val="28"/>
          <w:szCs w:val="28"/>
        </w:rPr>
        <w:t xml:space="preserve">ІОНТКОВСЬКА. </w:t>
      </w:r>
    </w:p>
    <w:p w:rsidR="00C14BF6" w:rsidRDefault="00C52067" w:rsidP="00C14BF6">
      <w:p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067">
        <w:rPr>
          <w:rFonts w:ascii="Times New Roman" w:hAnsi="Times New Roman"/>
          <w:sz w:val="28"/>
          <w:szCs w:val="28"/>
          <w:lang w:val="uk-UA"/>
        </w:rPr>
        <w:tab/>
      </w:r>
      <w:r w:rsidR="006C50FE" w:rsidRPr="00C52067">
        <w:rPr>
          <w:rFonts w:ascii="Times New Roman" w:hAnsi="Times New Roman"/>
          <w:sz w:val="28"/>
          <w:szCs w:val="28"/>
        </w:rPr>
        <w:t xml:space="preserve">Слово для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виступу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надано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b/>
          <w:i/>
          <w:sz w:val="28"/>
          <w:szCs w:val="28"/>
        </w:rPr>
        <w:t>Оксані</w:t>
      </w:r>
      <w:proofErr w:type="spellEnd"/>
      <w:r w:rsidR="006C50FE" w:rsidRPr="00C5206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6C50FE" w:rsidRPr="00C52067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6C50FE" w:rsidRPr="00C52067">
        <w:rPr>
          <w:rFonts w:ascii="Times New Roman" w:hAnsi="Times New Roman"/>
          <w:b/>
          <w:i/>
          <w:sz w:val="28"/>
          <w:szCs w:val="28"/>
        </w:rPr>
        <w:t>ІОНТКОВСЬКІЙ</w:t>
      </w:r>
      <w:r w:rsidR="006C50FE" w:rsidRPr="00C52067">
        <w:rPr>
          <w:rFonts w:ascii="Times New Roman" w:hAnsi="Times New Roman"/>
          <w:sz w:val="28"/>
          <w:szCs w:val="28"/>
        </w:rPr>
        <w:t xml:space="preserve"> та юристу </w:t>
      </w:r>
      <w:proofErr w:type="spellStart"/>
      <w:r w:rsidR="006C50FE" w:rsidRPr="00C52067">
        <w:rPr>
          <w:rFonts w:ascii="Times New Roman" w:hAnsi="Times New Roman"/>
          <w:b/>
          <w:i/>
          <w:sz w:val="28"/>
          <w:szCs w:val="28"/>
        </w:rPr>
        <w:t>Сергію</w:t>
      </w:r>
      <w:proofErr w:type="spellEnd"/>
      <w:r w:rsidR="006C50FE" w:rsidRPr="00C52067">
        <w:rPr>
          <w:rFonts w:ascii="Times New Roman" w:hAnsi="Times New Roman"/>
          <w:b/>
          <w:i/>
          <w:sz w:val="28"/>
          <w:szCs w:val="28"/>
        </w:rPr>
        <w:t xml:space="preserve"> ПРОКОПЧЕНКУ</w:t>
      </w:r>
      <w:r w:rsidR="006C50FE" w:rsidRPr="00C52067">
        <w:rPr>
          <w:rFonts w:ascii="Times New Roman" w:hAnsi="Times New Roman"/>
          <w:sz w:val="28"/>
          <w:szCs w:val="28"/>
        </w:rPr>
        <w:t>, як</w:t>
      </w:r>
      <w:r w:rsidRPr="00C52067">
        <w:rPr>
          <w:rFonts w:ascii="Times New Roman" w:hAnsi="Times New Roman"/>
          <w:sz w:val="28"/>
          <w:szCs w:val="28"/>
          <w:lang w:val="uk-UA"/>
        </w:rPr>
        <w:t>і</w:t>
      </w:r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висловили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зору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з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питання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зв</w:t>
      </w:r>
      <w:proofErr w:type="spellEnd"/>
      <w:r w:rsidRPr="00C52067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льнення</w:t>
      </w:r>
      <w:proofErr w:type="spellEnd"/>
      <w:r w:rsidRPr="00C52067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history="1">
        <w:r w:rsidRPr="00C5206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C5206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Pr="00C5206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КНП ХОР «ОБЛАСНА ДИТЯЧА КЛІНІЧНА ЛІКАРНЯ № 1</w:t>
        </w:r>
      </w:hyperlink>
      <w:r w:rsidRPr="00C52067">
        <w:rPr>
          <w:rFonts w:ascii="Times New Roman" w:hAnsi="Times New Roman"/>
          <w:bCs/>
          <w:caps/>
          <w:sz w:val="28"/>
          <w:szCs w:val="28"/>
          <w:lang w:val="uk-UA"/>
        </w:rPr>
        <w:t>»</w:t>
      </w:r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r w:rsidRPr="00C52067">
        <w:rPr>
          <w:rFonts w:ascii="Times New Roman" w:hAnsi="Times New Roman"/>
          <w:sz w:val="28"/>
          <w:szCs w:val="28"/>
          <w:lang w:val="uk-UA"/>
        </w:rPr>
        <w:t xml:space="preserve">та про прийняте обласною радою рішення </w:t>
      </w:r>
      <w:proofErr w:type="spellStart"/>
      <w:r w:rsidRPr="00C52067">
        <w:rPr>
          <w:rFonts w:ascii="Times New Roman" w:hAnsi="Times New Roman"/>
          <w:sz w:val="28"/>
          <w:szCs w:val="28"/>
        </w:rPr>
        <w:t>від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Pr="00C52067">
        <w:rPr>
          <w:rFonts w:ascii="Times New Roman" w:hAnsi="Times New Roman"/>
          <w:sz w:val="28"/>
          <w:szCs w:val="28"/>
        </w:rPr>
        <w:t>грудня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2022 року № 428-VІІI “Про </w:t>
      </w:r>
      <w:proofErr w:type="spellStart"/>
      <w:r w:rsidRPr="00C52067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proofErr w:type="gramStart"/>
      <w:r w:rsidRPr="00C52067">
        <w:rPr>
          <w:rFonts w:ascii="Times New Roman" w:hAnsi="Times New Roman"/>
          <w:sz w:val="28"/>
          <w:szCs w:val="28"/>
        </w:rPr>
        <w:t>П</w:t>
      </w:r>
      <w:proofErr w:type="gramEnd"/>
      <w:r w:rsidRPr="00C52067">
        <w:rPr>
          <w:rFonts w:ascii="Times New Roman" w:hAnsi="Times New Roman"/>
          <w:sz w:val="28"/>
          <w:szCs w:val="28"/>
        </w:rPr>
        <w:t xml:space="preserve">ІДПРИЄМСТВА ХАРКІВСЬКОЇ ОБЛАСНОЇ РАДИ «ОБЛАСНА ДИТЯЧА КЛІНІЧНА ЛІКАРНЯ № 1» шляхом </w:t>
      </w:r>
      <w:proofErr w:type="spellStart"/>
      <w:r w:rsidRPr="00C52067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до КОМУНАЛЬНОГО НЕКОМЕРЦІЙНОГО ПІДПРИЄМСТВА ХАРКІВСЬКОЇ ОБЛАСНОЇ РАДИ «ОБЛАСНА ДИТЯЧА КЛІНІЧНА ЛІКАРНЯ»”, </w:t>
      </w:r>
      <w:proofErr w:type="spellStart"/>
      <w:r w:rsidRPr="00C52067">
        <w:rPr>
          <w:rFonts w:ascii="Times New Roman" w:hAnsi="Times New Roman"/>
          <w:sz w:val="28"/>
          <w:szCs w:val="28"/>
        </w:rPr>
        <w:t>беручи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52067">
        <w:rPr>
          <w:rFonts w:ascii="Times New Roman" w:hAnsi="Times New Roman"/>
          <w:sz w:val="28"/>
          <w:szCs w:val="28"/>
        </w:rPr>
        <w:t>уваги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лист </w:t>
      </w:r>
      <w:proofErr w:type="spellStart"/>
      <w:r w:rsidRPr="00C52067">
        <w:rPr>
          <w:rFonts w:ascii="Times New Roman" w:hAnsi="Times New Roman"/>
          <w:sz w:val="28"/>
          <w:szCs w:val="28"/>
        </w:rPr>
        <w:t>голови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067">
        <w:rPr>
          <w:rFonts w:ascii="Times New Roman" w:hAnsi="Times New Roman"/>
          <w:sz w:val="28"/>
          <w:szCs w:val="28"/>
        </w:rPr>
        <w:t>комісії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067">
        <w:rPr>
          <w:rFonts w:ascii="Times New Roman" w:hAnsi="Times New Roman"/>
          <w:sz w:val="28"/>
          <w:szCs w:val="28"/>
        </w:rPr>
        <w:t>з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067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C52067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«ОБЛАСНА ДИТЯЧА КЛІНІЧНА ЛІКАРНЯ № 1»</w:t>
      </w:r>
      <w:r w:rsidRPr="00C52067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C14BF6" w:rsidRPr="00C14BF6" w:rsidRDefault="00C14BF6" w:rsidP="00C14BF6">
      <w:p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BF6">
        <w:rPr>
          <w:rFonts w:ascii="Times New Roman" w:hAnsi="Times New Roman"/>
          <w:b/>
          <w:sz w:val="28"/>
          <w:szCs w:val="28"/>
          <w:lang w:val="uk-UA"/>
        </w:rPr>
        <w:lastRenderedPageBreak/>
        <w:t>ВИСТУПИЛИ: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14BF6">
        <w:rPr>
          <w:rFonts w:ascii="Times New Roman" w:hAnsi="Times New Roman"/>
          <w:b/>
          <w:i/>
          <w:sz w:val="28"/>
          <w:szCs w:val="28"/>
          <w:lang w:val="uk-UA"/>
        </w:rPr>
        <w:t>Ганна КУЗНЕЦОВА, Ростислав ЛІТВІНОВ, Людмила ГАСАН</w:t>
      </w:r>
    </w:p>
    <w:p w:rsidR="006C50FE" w:rsidRPr="00C52067" w:rsidRDefault="00C14BF6" w:rsidP="00C52067">
      <w:pPr>
        <w:tabs>
          <w:tab w:val="left" w:pos="567"/>
        </w:tabs>
        <w:spacing w:before="240" w:after="0"/>
        <w:jc w:val="both"/>
        <w:rPr>
          <w:rStyle w:val="cef1edeee2edeee9f8f0e8f4f2e0e1e7e0f6e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епутати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запитань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Іллі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КРЮЧКОВУ,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Оксані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ПІОНТКОВСЬКІЙ, на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які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отримали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відповіді</w:t>
      </w:r>
      <w:proofErr w:type="spellEnd"/>
      <w:r w:rsidR="006C50FE" w:rsidRPr="00C52067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="006C50FE" w:rsidRPr="00C52067">
        <w:rPr>
          <w:rFonts w:ascii="Times New Roman" w:hAnsi="Times New Roman"/>
          <w:sz w:val="28"/>
          <w:szCs w:val="28"/>
        </w:rPr>
        <w:t>питання</w:t>
      </w:r>
      <w:proofErr w:type="spellEnd"/>
      <w:r w:rsidR="006C50FE" w:rsidRPr="00C52067">
        <w:rPr>
          <w:rStyle w:val="cef1edeee2edeee9f8f0e8f4f2e0e1e7e0f6e0"/>
          <w:sz w:val="28"/>
          <w:szCs w:val="28"/>
        </w:rPr>
        <w:t>.</w:t>
      </w:r>
    </w:p>
    <w:p w:rsidR="00D76DBC" w:rsidRDefault="00D76DBC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EF72D5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EF72D5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72D5">
        <w:rPr>
          <w:rFonts w:ascii="Times New Roman" w:hAnsi="Times New Roman"/>
          <w:sz w:val="28"/>
          <w:lang w:val="uk-UA"/>
        </w:rPr>
        <w:t xml:space="preserve">1. </w:t>
      </w:r>
      <w:r w:rsidRPr="00EF72D5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77C7" w:rsidRPr="006577C7" w:rsidRDefault="001A5240" w:rsidP="006577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6577C7">
        <w:rPr>
          <w:rFonts w:ascii="Times New Roman" w:hAnsi="Times New Roman"/>
          <w:sz w:val="28"/>
          <w:szCs w:val="28"/>
          <w:lang w:val="uk-UA"/>
        </w:rPr>
        <w:t xml:space="preserve">З метою більш детального вивчення питання, </w:t>
      </w:r>
      <w:proofErr w:type="spellStart"/>
      <w:r w:rsidR="006577C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6577C7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</w:t>
      </w:r>
      <w:r w:rsidR="006577C7" w:rsidRPr="00594ED6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proofErr w:type="spellStart"/>
      <w:r w:rsidR="006577C7" w:rsidRPr="00594ED6">
        <w:rPr>
          <w:rFonts w:ascii="Times New Roman" w:hAnsi="Times New Roman"/>
          <w:sz w:val="28"/>
          <w:szCs w:val="28"/>
          <w:lang w:val="uk-UA"/>
        </w:rPr>
        <w:t>Піонтковської</w:t>
      </w:r>
      <w:proofErr w:type="spellEnd"/>
      <w:r w:rsidR="006577C7" w:rsidRPr="00594ED6">
        <w:rPr>
          <w:rFonts w:ascii="Times New Roman" w:hAnsi="Times New Roman"/>
          <w:sz w:val="28"/>
          <w:szCs w:val="28"/>
          <w:lang w:val="uk-UA"/>
        </w:rPr>
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1»</w:t>
      </w:r>
      <w:r w:rsidR="006577C7">
        <w:rPr>
          <w:rFonts w:ascii="Times New Roman" w:hAnsi="Times New Roman"/>
          <w:sz w:val="28"/>
          <w:szCs w:val="28"/>
          <w:lang w:val="uk-UA"/>
        </w:rPr>
        <w:t>»</w:t>
      </w:r>
      <w:r w:rsidR="006577C7" w:rsidRPr="00594E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7C7">
        <w:rPr>
          <w:rFonts w:ascii="Times New Roman" w:hAnsi="Times New Roman"/>
          <w:sz w:val="28"/>
          <w:szCs w:val="28"/>
          <w:lang w:val="uk-UA"/>
        </w:rPr>
        <w:t>перенести на наступне засідання.</w:t>
      </w:r>
      <w:r w:rsidR="006577C7" w:rsidRPr="004E777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77C7" w:rsidRDefault="006577C7" w:rsidP="006577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1A5240" w:rsidRPr="003D441B" w:rsidRDefault="006577C7" w:rsidP="006577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ЕСТЕРОВСЬКА,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 Людмила ГАСАН, Ростислав ЛІТВІНОВ, Максим ПРЯДКО,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1A5240" w:rsidRPr="00570D8E">
        <w:rPr>
          <w:rFonts w:ascii="Times New Roman" w:hAnsi="Times New Roman"/>
          <w:sz w:val="28"/>
          <w:szCs w:val="28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C14BF6" w:rsidRDefault="00C14BF6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96334B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1E31BB"/>
    <w:multiLevelType w:val="hybridMultilevel"/>
    <w:tmpl w:val="CE2633D2"/>
    <w:lvl w:ilvl="0" w:tplc="C562B7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2"/>
  </w:num>
  <w:num w:numId="5">
    <w:abstractNumId w:val="36"/>
  </w:num>
  <w:num w:numId="6">
    <w:abstractNumId w:val="12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24"/>
  </w:num>
  <w:num w:numId="12">
    <w:abstractNumId w:val="13"/>
  </w:num>
  <w:num w:numId="13">
    <w:abstractNumId w:val="28"/>
  </w:num>
  <w:num w:numId="14">
    <w:abstractNumId w:val="38"/>
  </w:num>
  <w:num w:numId="15">
    <w:abstractNumId w:val="9"/>
  </w:num>
  <w:num w:numId="16">
    <w:abstractNumId w:val="32"/>
  </w:num>
  <w:num w:numId="17">
    <w:abstractNumId w:val="35"/>
  </w:num>
  <w:num w:numId="18">
    <w:abstractNumId w:val="14"/>
  </w:num>
  <w:num w:numId="19">
    <w:abstractNumId w:val="19"/>
  </w:num>
  <w:num w:numId="20">
    <w:abstractNumId w:val="6"/>
  </w:num>
  <w:num w:numId="21">
    <w:abstractNumId w:val="25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7"/>
  </w:num>
  <w:num w:numId="28">
    <w:abstractNumId w:val="11"/>
  </w:num>
  <w:num w:numId="29">
    <w:abstractNumId w:val="10"/>
  </w:num>
  <w:num w:numId="30">
    <w:abstractNumId w:val="18"/>
  </w:num>
  <w:num w:numId="31">
    <w:abstractNumId w:val="23"/>
  </w:num>
  <w:num w:numId="32">
    <w:abstractNumId w:val="4"/>
  </w:num>
  <w:num w:numId="33">
    <w:abstractNumId w:val="26"/>
  </w:num>
  <w:num w:numId="34">
    <w:abstractNumId w:val="37"/>
  </w:num>
  <w:num w:numId="35">
    <w:abstractNumId w:val="16"/>
  </w:num>
  <w:num w:numId="36">
    <w:abstractNumId w:val="20"/>
  </w:num>
  <w:num w:numId="37">
    <w:abstractNumId w:val="1"/>
  </w:num>
  <w:num w:numId="38">
    <w:abstractNumId w:val="27"/>
  </w:num>
  <w:num w:numId="39">
    <w:abstractNumId w:val="21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D5F65"/>
    <w:rsid w:val="0010087D"/>
    <w:rsid w:val="00104631"/>
    <w:rsid w:val="00140ADF"/>
    <w:rsid w:val="001662E5"/>
    <w:rsid w:val="00181FD7"/>
    <w:rsid w:val="001A5240"/>
    <w:rsid w:val="001B076E"/>
    <w:rsid w:val="001B7467"/>
    <w:rsid w:val="001C00D3"/>
    <w:rsid w:val="001C3E61"/>
    <w:rsid w:val="001D22CB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42D83"/>
    <w:rsid w:val="003577C8"/>
    <w:rsid w:val="00367D2B"/>
    <w:rsid w:val="0037288C"/>
    <w:rsid w:val="00385DF8"/>
    <w:rsid w:val="003D0A9C"/>
    <w:rsid w:val="003D441B"/>
    <w:rsid w:val="003D4F04"/>
    <w:rsid w:val="003D58A2"/>
    <w:rsid w:val="004513AA"/>
    <w:rsid w:val="00454DF8"/>
    <w:rsid w:val="0046398F"/>
    <w:rsid w:val="004714C6"/>
    <w:rsid w:val="0048050C"/>
    <w:rsid w:val="00492BEB"/>
    <w:rsid w:val="004C7780"/>
    <w:rsid w:val="004D5920"/>
    <w:rsid w:val="004E3DC0"/>
    <w:rsid w:val="00503ECC"/>
    <w:rsid w:val="00515568"/>
    <w:rsid w:val="00530310"/>
    <w:rsid w:val="005351E6"/>
    <w:rsid w:val="00544C2C"/>
    <w:rsid w:val="0055107F"/>
    <w:rsid w:val="0056318A"/>
    <w:rsid w:val="00576B45"/>
    <w:rsid w:val="00594E7D"/>
    <w:rsid w:val="00597073"/>
    <w:rsid w:val="005A7C1A"/>
    <w:rsid w:val="005C543A"/>
    <w:rsid w:val="005E577B"/>
    <w:rsid w:val="005E71C2"/>
    <w:rsid w:val="005F7C62"/>
    <w:rsid w:val="00602AC6"/>
    <w:rsid w:val="00615675"/>
    <w:rsid w:val="0064481D"/>
    <w:rsid w:val="006577C7"/>
    <w:rsid w:val="00671EB6"/>
    <w:rsid w:val="0068103B"/>
    <w:rsid w:val="006B23FE"/>
    <w:rsid w:val="006C50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712D"/>
    <w:rsid w:val="007B3088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6793E"/>
    <w:rsid w:val="00A87E43"/>
    <w:rsid w:val="00AC1C72"/>
    <w:rsid w:val="00AD1540"/>
    <w:rsid w:val="00AE17AC"/>
    <w:rsid w:val="00AE309B"/>
    <w:rsid w:val="00B11089"/>
    <w:rsid w:val="00B4032A"/>
    <w:rsid w:val="00B9076E"/>
    <w:rsid w:val="00B918E5"/>
    <w:rsid w:val="00BB106E"/>
    <w:rsid w:val="00BD7B0A"/>
    <w:rsid w:val="00BF76A7"/>
    <w:rsid w:val="00C01502"/>
    <w:rsid w:val="00C0589D"/>
    <w:rsid w:val="00C14BF6"/>
    <w:rsid w:val="00C16D79"/>
    <w:rsid w:val="00C2572B"/>
    <w:rsid w:val="00C3594D"/>
    <w:rsid w:val="00C471FC"/>
    <w:rsid w:val="00C52067"/>
    <w:rsid w:val="00C54EBF"/>
    <w:rsid w:val="00C77794"/>
    <w:rsid w:val="00C8118D"/>
    <w:rsid w:val="00CA46AA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53302"/>
    <w:rsid w:val="00E60779"/>
    <w:rsid w:val="00E70743"/>
    <w:rsid w:val="00E809D2"/>
    <w:rsid w:val="00EB1ADF"/>
    <w:rsid w:val="00EC01C5"/>
    <w:rsid w:val="00EC315D"/>
    <w:rsid w:val="00EC4FC5"/>
    <w:rsid w:val="00EC6738"/>
    <w:rsid w:val="00EE35C1"/>
    <w:rsid w:val="00EE3785"/>
    <w:rsid w:val="00EE7214"/>
    <w:rsid w:val="00EF3282"/>
    <w:rsid w:val="00EF423A"/>
    <w:rsid w:val="00EF4AEA"/>
    <w:rsid w:val="00EF72D5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YeIE7knAc6G89g4UYhQhS9ueKsr5QTk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SYeIE7knAc6G89g4UYhQhS9ueKsr5QTk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SYeIE7knAc6G89g4UYhQhS9ueKsr5QTk?usp=share_link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A6F7-FE31-4D45-A925-037999BF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2023-02-14T13:25:00Z</dcterms:created>
  <dcterms:modified xsi:type="dcterms:W3CDTF">2023-04-04T15:51:00Z</dcterms:modified>
</cp:coreProperties>
</file>