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EF3A" w14:textId="77777777" w:rsidR="004A6502" w:rsidRPr="006B2A8F" w:rsidRDefault="004A6502" w:rsidP="005522CC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 w14:anchorId="10EF9222">
          <v:rect id="rectole0000000000" o:spid="_x0000_i1025" style="width:39.75pt;height:51pt" o:ole="" o:preferrelative="t" stroked="f">
            <v:imagedata r:id="rId6" o:title=""/>
          </v:rect>
          <o:OLEObject Type="Embed" ProgID="StaticMetafile" ShapeID="rectole0000000000" DrawAspect="Content" ObjectID="_1763992077" r:id="rId7"/>
        </w:object>
      </w:r>
    </w:p>
    <w:p w14:paraId="31776BD9" w14:textId="77777777" w:rsidR="004A6502" w:rsidRPr="006B2A8F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14:paraId="4D712D43" w14:textId="77777777" w:rsidR="004A6502" w:rsidRPr="006B2A8F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09E23D7B" w14:textId="77777777" w:rsidR="004A6502" w:rsidRPr="006B2A8F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475D5EDE" w14:textId="77777777" w:rsidR="004A6502" w:rsidRPr="006B2A8F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14:paraId="640D338D" w14:textId="77777777" w:rsidR="004A6502" w:rsidRPr="006B2A8F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</w:rPr>
      </w:pPr>
    </w:p>
    <w:p w14:paraId="697F9E4F" w14:textId="77777777" w:rsidR="004A6502" w:rsidRPr="006B2A8F" w:rsidRDefault="004A6502" w:rsidP="005522CC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14:paraId="5FE920BA" w14:textId="77777777" w:rsidR="004A6502" w:rsidRPr="006B2A8F" w:rsidRDefault="004A6502" w:rsidP="005522CC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</w:rPr>
      </w:pPr>
      <w:proofErr w:type="spellStart"/>
      <w:r w:rsidRPr="006B2A8F">
        <w:rPr>
          <w:rFonts w:ascii="Times New Roman" w:eastAsia="Times New Roman" w:hAnsi="Times New Roman" w:cs="Times New Roman"/>
          <w:i/>
        </w:rPr>
        <w:t>вул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Сумська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, 64, м.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Харків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 61002,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тел</w:t>
      </w:r>
      <w:proofErr w:type="spellEnd"/>
      <w:r w:rsidRPr="006B2A8F">
        <w:rPr>
          <w:rFonts w:ascii="Times New Roman" w:eastAsia="Times New Roman" w:hAnsi="Times New Roman" w:cs="Times New Roman"/>
          <w:i/>
        </w:rPr>
        <w:t>. 700-53-</w:t>
      </w:r>
      <w:proofErr w:type="gramStart"/>
      <w:r w:rsidRPr="006B2A8F">
        <w:rPr>
          <w:rFonts w:ascii="Times New Roman" w:eastAsia="Times New Roman" w:hAnsi="Times New Roman" w:cs="Times New Roman"/>
          <w:i/>
        </w:rPr>
        <w:t>29,  e-mail</w:t>
      </w:r>
      <w:proofErr w:type="gramEnd"/>
      <w:r w:rsidRPr="006B2A8F">
        <w:rPr>
          <w:rFonts w:ascii="Times New Roman" w:eastAsia="Times New Roman" w:hAnsi="Times New Roman" w:cs="Times New Roman"/>
          <w:i/>
        </w:rPr>
        <w:t xml:space="preserve">:  </w:t>
      </w:r>
      <w:hyperlink r:id="rId8" w:history="1">
        <w:r w:rsidRPr="006B2A8F">
          <w:rPr>
            <w:rStyle w:val="a3"/>
            <w:rFonts w:ascii="Times New Roman" w:eastAsia="Times New Roman" w:hAnsi="Times New Roman" w:cs="Times New Roman"/>
            <w:i/>
          </w:rPr>
          <w:t>sc12-or@ukr.net</w:t>
        </w:r>
      </w:hyperlink>
    </w:p>
    <w:p w14:paraId="0D996C38" w14:textId="77777777" w:rsidR="004A6502" w:rsidRPr="006B2A8F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</w:rPr>
      </w:pPr>
    </w:p>
    <w:p w14:paraId="51D9625B" w14:textId="77777777" w:rsidR="004A6502" w:rsidRPr="006B2A8F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>_______________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>_______________</w:t>
      </w:r>
    </w:p>
    <w:p w14:paraId="1B9F17E0" w14:textId="77777777" w:rsidR="004A6502" w:rsidRPr="006B2A8F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</w:rPr>
      </w:pPr>
      <w:proofErr w:type="spellStart"/>
      <w:r w:rsidRPr="006B2A8F">
        <w:rPr>
          <w:rFonts w:ascii="Times New Roman" w:eastAsia="Times New Roman" w:hAnsi="Times New Roman" w:cs="Times New Roman"/>
        </w:rPr>
        <w:t>На</w:t>
      </w:r>
      <w:proofErr w:type="spellEnd"/>
      <w:r w:rsidRPr="006B2A8F">
        <w:rPr>
          <w:rFonts w:ascii="Times New Roman" w:eastAsia="Times New Roman" w:hAnsi="Times New Roman" w:cs="Times New Roman"/>
        </w:rPr>
        <w:t xml:space="preserve"> 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 xml:space="preserve"> ___________________________</w:t>
      </w:r>
    </w:p>
    <w:p w14:paraId="4163A58C" w14:textId="77777777" w:rsidR="004A6502" w:rsidRPr="006B2A8F" w:rsidRDefault="004A6502" w:rsidP="005522CC">
      <w:pPr>
        <w:spacing w:after="0" w:line="240" w:lineRule="auto"/>
        <w:ind w:right="-164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26D2B60A" w14:textId="77777777" w:rsidR="004A6502" w:rsidRPr="006B2A8F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6B2A8F">
        <w:rPr>
          <w:rFonts w:ascii="Times New Roman" w:eastAsia="Times New Roman" w:hAnsi="Times New Roman" w:cs="Times New Roman"/>
          <w:b/>
          <w:sz w:val="28"/>
        </w:rPr>
        <w:t>Порядок</w:t>
      </w:r>
      <w:proofErr w:type="spellEnd"/>
      <w:r w:rsidRPr="006B2A8F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6B2A8F">
        <w:rPr>
          <w:rFonts w:ascii="Times New Roman" w:eastAsia="Times New Roman" w:hAnsi="Times New Roman" w:cs="Times New Roman"/>
          <w:b/>
          <w:sz w:val="28"/>
        </w:rPr>
        <w:t>денний</w:t>
      </w:r>
      <w:proofErr w:type="spellEnd"/>
    </w:p>
    <w:p w14:paraId="7C9E70BA" w14:textId="77777777" w:rsidR="004A6502" w:rsidRPr="006B2A8F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6B2A8F">
        <w:rPr>
          <w:rFonts w:ascii="Times New Roman" w:eastAsia="Times New Roman" w:hAnsi="Times New Roman" w:cs="Times New Roman"/>
          <w:b/>
          <w:sz w:val="28"/>
        </w:rPr>
        <w:t>засідання</w:t>
      </w:r>
      <w:proofErr w:type="spellEnd"/>
      <w:r w:rsidRPr="006B2A8F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6B2A8F">
        <w:rPr>
          <w:rFonts w:ascii="Times New Roman" w:eastAsia="Times New Roman" w:hAnsi="Times New Roman" w:cs="Times New Roman"/>
          <w:b/>
          <w:sz w:val="28"/>
        </w:rPr>
        <w:t>постійної</w:t>
      </w:r>
      <w:proofErr w:type="spellEnd"/>
      <w:r w:rsidRPr="006B2A8F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6B2A8F">
        <w:rPr>
          <w:rFonts w:ascii="Times New Roman" w:eastAsia="Times New Roman" w:hAnsi="Times New Roman" w:cs="Times New Roman"/>
          <w:b/>
          <w:sz w:val="28"/>
        </w:rPr>
        <w:t>комісії</w:t>
      </w:r>
      <w:proofErr w:type="spellEnd"/>
    </w:p>
    <w:p w14:paraId="65577A44" w14:textId="77777777" w:rsidR="004A6502" w:rsidRPr="006B2A8F" w:rsidRDefault="004A6502" w:rsidP="005522CC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7FA75B7" w14:textId="408584BE" w:rsidR="004A6502" w:rsidRPr="00EC4C74" w:rsidRDefault="004A6502" w:rsidP="005522CC">
      <w:pPr>
        <w:tabs>
          <w:tab w:val="center" w:pos="4677"/>
          <w:tab w:val="right" w:pos="9355"/>
        </w:tabs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proofErr w:type="spellStart"/>
      <w:r w:rsidRPr="006B2A8F">
        <w:rPr>
          <w:rFonts w:ascii="Times New Roman" w:eastAsia="Times New Roman" w:hAnsi="Times New Roman" w:cs="Times New Roman"/>
          <w:b/>
          <w:sz w:val="28"/>
        </w:rPr>
        <w:t>від</w:t>
      </w:r>
      <w:proofErr w:type="spellEnd"/>
      <w:r w:rsidRPr="006B2A8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C4C74">
        <w:rPr>
          <w:rFonts w:ascii="Times New Roman" w:eastAsia="Times New Roman" w:hAnsi="Times New Roman" w:cs="Times New Roman"/>
          <w:b/>
          <w:sz w:val="28"/>
          <w:lang w:val="uk-UA"/>
        </w:rPr>
        <w:t xml:space="preserve">13 </w:t>
      </w:r>
      <w:proofErr w:type="gramStart"/>
      <w:r w:rsidR="00EC4C74">
        <w:rPr>
          <w:rFonts w:ascii="Times New Roman" w:eastAsia="Times New Roman" w:hAnsi="Times New Roman" w:cs="Times New Roman"/>
          <w:b/>
          <w:sz w:val="28"/>
          <w:lang w:val="uk-UA"/>
        </w:rPr>
        <w:t>грудня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</w:t>
      </w:r>
      <w:proofErr w:type="gramEnd"/>
      <w:r w:rsidRPr="006B2A8F">
        <w:rPr>
          <w:rFonts w:ascii="Times New Roman" w:eastAsia="Times New Roman" w:hAnsi="Times New Roman" w:cs="Times New Roman"/>
          <w:b/>
          <w:sz w:val="28"/>
        </w:rPr>
        <w:t xml:space="preserve"> р.</w:t>
      </w:r>
      <w:r w:rsidR="00EC4C74">
        <w:rPr>
          <w:rFonts w:ascii="Times New Roman" w:eastAsia="Times New Roman" w:hAnsi="Times New Roman" w:cs="Times New Roman"/>
          <w:b/>
          <w:sz w:val="28"/>
          <w:lang w:val="uk-UA"/>
        </w:rPr>
        <w:t>, 14.00</w:t>
      </w:r>
    </w:p>
    <w:p w14:paraId="12F72B64" w14:textId="77777777" w:rsidR="00FE0525" w:rsidRDefault="00FE0525" w:rsidP="005522CC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79B66829" w14:textId="065C034C" w:rsidR="00FE0525" w:rsidRPr="00B400A9" w:rsidRDefault="00FE0525" w:rsidP="005522CC">
      <w:pPr>
        <w:pStyle w:val="21"/>
        <w:tabs>
          <w:tab w:val="left" w:pos="284"/>
          <w:tab w:val="left" w:pos="709"/>
        </w:tabs>
        <w:spacing w:after="0" w:line="240" w:lineRule="auto"/>
        <w:ind w:left="3686"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Місце проведення:</w:t>
      </w:r>
    </w:p>
    <w:p w14:paraId="65C6D99D" w14:textId="77777777" w:rsidR="00FE0525" w:rsidRPr="00B400A9" w:rsidRDefault="00FE0525" w:rsidP="005522CC">
      <w:pPr>
        <w:pStyle w:val="21"/>
        <w:tabs>
          <w:tab w:val="left" w:pos="284"/>
          <w:tab w:val="left" w:pos="709"/>
        </w:tabs>
        <w:spacing w:after="0" w:line="240" w:lineRule="auto"/>
        <w:ind w:left="3686" w:right="-164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м. Харків, </w:t>
      </w:r>
      <w:proofErr w:type="spellStart"/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</w:t>
      </w:r>
      <w:proofErr w:type="spellEnd"/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Свободи, 5, Держпром, </w:t>
      </w:r>
    </w:p>
    <w:p w14:paraId="6C2DEAA0" w14:textId="4059E10E" w:rsidR="004A6502" w:rsidRDefault="00FE0525" w:rsidP="005522CC">
      <w:pPr>
        <w:ind w:left="3686"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</w:t>
      </w:r>
      <w:proofErr w:type="spellStart"/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ренц</w:t>
      </w: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-зала</w:t>
      </w:r>
      <w:proofErr w:type="spellEnd"/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Харківської</w:t>
      </w:r>
      <w:proofErr w:type="spellEnd"/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обласної</w:t>
      </w:r>
      <w:proofErr w:type="spellEnd"/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ради</w:t>
      </w:r>
      <w:proofErr w:type="spellEnd"/>
    </w:p>
    <w:p w14:paraId="74962438" w14:textId="5940403C" w:rsidR="00EF21E5" w:rsidRPr="00EF21E5" w:rsidRDefault="005522C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F21E5" w:rsidRPr="000E2E0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EF21E5" w:rsidRPr="000E2E0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EF21E5" w:rsidRPr="000E2E0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Програми економічного і соціального розвитку Харківської області на 2024 рік».</w:t>
      </w:r>
    </w:p>
    <w:p w14:paraId="75C9A924" w14:textId="12B9A609" w:rsidR="00EF21E5" w:rsidRDefault="00EF21E5" w:rsidP="00667FBB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EF21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 w:rsidR="00667FBB" w:rsidRPr="00DB03F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Коновалова  Ірина Василівна</w:t>
      </w:r>
      <w:r w:rsidR="00667F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</w:t>
      </w:r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аступник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директора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Департаменту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економіки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міжнародних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відносин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обласної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державної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адміністрації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начальник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управління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аналітики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прогнозування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7FBB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підприємництва</w:t>
      </w:r>
      <w:proofErr w:type="spellEnd"/>
      <w:r w:rsidR="00667FBB" w:rsidRPr="00DB03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6862ABBF" w14:textId="47258682" w:rsidR="006F4091" w:rsidRPr="006658B0" w:rsidRDefault="006F4091" w:rsidP="00667FBB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66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Запрошені: </w:t>
      </w:r>
      <w:r w:rsidR="006658B0" w:rsidRPr="0066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="006658B0" w:rsidRPr="006658B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="006658B0" w:rsidRPr="006658B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="006658B0" w:rsidRPr="0066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–</w:t>
      </w:r>
      <w:r w:rsidR="0066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Директор</w:t>
      </w:r>
      <w:proofErr w:type="spellEnd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Департаменту</w:t>
      </w:r>
      <w:proofErr w:type="spellEnd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науки</w:t>
      </w:r>
      <w:proofErr w:type="spellEnd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</w:t>
      </w:r>
      <w:proofErr w:type="spellEnd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обласної</w:t>
      </w:r>
      <w:proofErr w:type="spellEnd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військової</w:t>
      </w:r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658B0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адміністрації</w:t>
      </w:r>
      <w:proofErr w:type="spellEnd"/>
      <w:r w:rsid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00DF235D" w14:textId="77777777" w:rsidR="005522CC" w:rsidRPr="00016678" w:rsidRDefault="005522C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C692CED" w14:textId="7A77637E" w:rsidR="000F1AAC" w:rsidRDefault="000F1AAC" w:rsidP="000F1AAC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ru-RU" w:eastAsia="uk-UA"/>
        </w:rPr>
        <w:t xml:space="preserve">2. Про </w:t>
      </w:r>
      <w:proofErr w:type="spellStart"/>
      <w:r>
        <w:rPr>
          <w:rFonts w:eastAsia="Times New Roman"/>
          <w:color w:val="000000"/>
          <w:lang w:eastAsia="uk-UA"/>
        </w:rPr>
        <w:t>проєкт</w:t>
      </w:r>
      <w:proofErr w:type="spellEnd"/>
      <w:r>
        <w:rPr>
          <w:rFonts w:eastAsia="Times New Roman"/>
          <w:color w:val="000000"/>
          <w:lang w:val="ru-RU" w:eastAsia="uk-UA"/>
        </w:rPr>
        <w:t xml:space="preserve"> </w:t>
      </w:r>
      <w:r>
        <w:rPr>
          <w:rFonts w:eastAsia="Times New Roman"/>
          <w:color w:val="000000"/>
          <w:lang w:eastAsia="uk-UA"/>
        </w:rPr>
        <w:t>рішення</w:t>
      </w:r>
      <w:r>
        <w:rPr>
          <w:rFonts w:eastAsia="Times New Roman"/>
          <w:color w:val="000000"/>
          <w:lang w:val="ru-RU" w:eastAsia="uk-UA"/>
        </w:rPr>
        <w:t xml:space="preserve"> </w:t>
      </w:r>
      <w:r>
        <w:rPr>
          <w:rFonts w:eastAsia="Times New Roman"/>
          <w:color w:val="000000"/>
          <w:lang w:eastAsia="uk-UA"/>
        </w:rPr>
        <w:t xml:space="preserve">обласної ради </w:t>
      </w:r>
      <w:r w:rsidRPr="000E2E04">
        <w:rPr>
          <w:rFonts w:eastAsia="Times New Roman"/>
          <w:bCs/>
          <w:lang w:val="ru-RU" w:eastAsia="uk-UA"/>
        </w:rPr>
        <w:t>«</w:t>
      </w:r>
      <w:proofErr w:type="gramStart"/>
      <w:r w:rsidRPr="000E2E04">
        <w:rPr>
          <w:rFonts w:eastAsia="Times New Roman"/>
          <w:lang w:eastAsia="ru-RU"/>
        </w:rPr>
        <w:t xml:space="preserve">Про </w:t>
      </w:r>
      <w:r w:rsidR="00B00E07" w:rsidRPr="000E2E04">
        <w:rPr>
          <w:rFonts w:eastAsia="Times New Roman"/>
          <w:lang w:eastAsia="ru-RU"/>
        </w:rPr>
        <w:t xml:space="preserve"> передачу</w:t>
      </w:r>
      <w:proofErr w:type="gramEnd"/>
      <w:r w:rsidR="00B00E07" w:rsidRPr="000E2E04">
        <w:rPr>
          <w:rFonts w:eastAsia="Times New Roman"/>
          <w:lang w:eastAsia="ru-RU"/>
        </w:rPr>
        <w:t xml:space="preserve"> шкільних автобусів </w:t>
      </w:r>
      <w:r w:rsidR="00B00E07" w:rsidRPr="000E2E04">
        <w:rPr>
          <w:rFonts w:eastAsia="Times New Roman"/>
          <w:lang w:val="en-GB" w:eastAsia="ru-RU"/>
        </w:rPr>
        <w:t xml:space="preserve">ATAMAN D093S2 </w:t>
      </w:r>
      <w:r w:rsidR="00B00E07" w:rsidRPr="000E2E04">
        <w:rPr>
          <w:rFonts w:eastAsia="Times New Roman"/>
          <w:lang w:eastAsia="ru-RU"/>
        </w:rPr>
        <w:t xml:space="preserve">зі </w:t>
      </w:r>
      <w:r w:rsidRPr="000E2E04">
        <w:rPr>
          <w:rFonts w:eastAsia="Times New Roman"/>
          <w:lang w:eastAsia="ru-RU"/>
        </w:rPr>
        <w:t>спільн</w:t>
      </w:r>
      <w:r w:rsidR="00B00E07" w:rsidRPr="000E2E04">
        <w:rPr>
          <w:rFonts w:eastAsia="Times New Roman"/>
          <w:lang w:eastAsia="ru-RU"/>
        </w:rPr>
        <w:t>ої</w:t>
      </w:r>
      <w:r w:rsidRPr="000E2E04">
        <w:rPr>
          <w:rFonts w:eastAsia="Times New Roman"/>
          <w:lang w:eastAsia="ru-RU"/>
        </w:rPr>
        <w:t xml:space="preserve"> власн</w:t>
      </w:r>
      <w:r w:rsidR="00B00E07" w:rsidRPr="000E2E04">
        <w:rPr>
          <w:rFonts w:eastAsia="Times New Roman"/>
          <w:lang w:eastAsia="ru-RU"/>
        </w:rPr>
        <w:t>о</w:t>
      </w:r>
      <w:r w:rsidRPr="000E2E04">
        <w:rPr>
          <w:rFonts w:eastAsia="Times New Roman"/>
          <w:lang w:eastAsia="ru-RU"/>
        </w:rPr>
        <w:t>ст</w:t>
      </w:r>
      <w:r w:rsidR="00B00E07" w:rsidRPr="000E2E04">
        <w:rPr>
          <w:rFonts w:eastAsia="Times New Roman"/>
          <w:lang w:eastAsia="ru-RU"/>
        </w:rPr>
        <w:t>і</w:t>
      </w:r>
      <w:r w:rsidRPr="000E2E04">
        <w:rPr>
          <w:rFonts w:eastAsia="Times New Roman"/>
          <w:lang w:eastAsia="ru-RU"/>
        </w:rPr>
        <w:t xml:space="preserve"> територіальних громад сіл, селищ, міст Харківської області</w:t>
      </w:r>
      <w:r w:rsidR="00B00E07" w:rsidRPr="000E2E04">
        <w:rPr>
          <w:rFonts w:eastAsia="Times New Roman"/>
          <w:lang w:eastAsia="ru-RU"/>
        </w:rPr>
        <w:t xml:space="preserve"> в комунальну власність відповідних територіальних громад Харківської області</w:t>
      </w:r>
      <w:r w:rsidRPr="000E2E04">
        <w:rPr>
          <w:rFonts w:eastAsia="Times New Roman"/>
          <w:lang w:eastAsia="ru-RU"/>
        </w:rPr>
        <w:t>»</w:t>
      </w:r>
      <w:r w:rsidRPr="00B00E07">
        <w:rPr>
          <w:rFonts w:eastAsia="Times New Roman"/>
          <w:lang w:eastAsia="ru-RU"/>
        </w:rPr>
        <w:t>.</w:t>
      </w:r>
    </w:p>
    <w:p w14:paraId="49ED5B96" w14:textId="77777777" w:rsidR="000F1AAC" w:rsidRDefault="000F1AAC" w:rsidP="00777158">
      <w:pPr>
        <w:pStyle w:val="22"/>
        <w:tabs>
          <w:tab w:val="left" w:pos="675"/>
          <w:tab w:val="left" w:pos="709"/>
        </w:tabs>
        <w:spacing w:after="0" w:line="100" w:lineRule="atLeast"/>
        <w:ind w:left="690" w:firstLine="1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5E40E66B" w14:textId="075AEE0F" w:rsidR="00777158" w:rsidRPr="006658B0" w:rsidRDefault="00C81A66" w:rsidP="00777158">
      <w:pPr>
        <w:spacing w:after="0" w:line="240" w:lineRule="auto"/>
        <w:ind w:left="709" w:right="-16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Запрошені</w:t>
      </w:r>
      <w:r w:rsidR="00777158" w:rsidRPr="0066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:  </w:t>
      </w:r>
      <w:proofErr w:type="spellStart"/>
      <w:r w:rsidR="00777158" w:rsidRPr="006658B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Безпалова</w:t>
      </w:r>
      <w:proofErr w:type="spellEnd"/>
      <w:r w:rsidR="00777158" w:rsidRPr="006658B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Ольга Ігорівна</w:t>
      </w:r>
      <w:r w:rsidR="00777158" w:rsidRPr="006658B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–</w:t>
      </w:r>
      <w:r w:rsidR="007771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proofErr w:type="spellStart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Директор</w:t>
      </w:r>
      <w:proofErr w:type="spellEnd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Департаменту</w:t>
      </w:r>
      <w:proofErr w:type="spellEnd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науки</w:t>
      </w:r>
      <w:proofErr w:type="spellEnd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</w:t>
      </w:r>
      <w:proofErr w:type="spellEnd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обласної</w:t>
      </w:r>
      <w:proofErr w:type="spellEnd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771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військової</w:t>
      </w:r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777158" w:rsidRPr="006658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адміністрації</w:t>
      </w:r>
      <w:proofErr w:type="spellEnd"/>
      <w:r w:rsidR="007771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05C47ECB" w14:textId="77777777" w:rsidR="00777158" w:rsidRPr="00016678" w:rsidRDefault="00777158" w:rsidP="000F1AAC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</w:rPr>
      </w:pPr>
    </w:p>
    <w:p w14:paraId="6352CC40" w14:textId="77777777" w:rsidR="00DB5603" w:rsidRDefault="000F1AA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522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54E3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proofErr w:type="spellStart"/>
      <w:r w:rsidR="007854E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DB5603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7854E3">
        <w:rPr>
          <w:rFonts w:ascii="Times New Roman" w:hAnsi="Times New Roman" w:cs="Times New Roman"/>
          <w:sz w:val="28"/>
          <w:szCs w:val="28"/>
          <w:lang w:val="uk-UA"/>
        </w:rPr>
        <w:t xml:space="preserve"> додатков</w:t>
      </w:r>
      <w:r w:rsidR="00DB560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854E3">
        <w:rPr>
          <w:rFonts w:ascii="Times New Roman" w:hAnsi="Times New Roman" w:cs="Times New Roman"/>
          <w:sz w:val="28"/>
          <w:szCs w:val="28"/>
          <w:lang w:val="uk-UA"/>
        </w:rPr>
        <w:t xml:space="preserve"> угод</w:t>
      </w:r>
      <w:r w:rsidR="00DB560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5DE9F5E" w14:textId="77777777" w:rsidR="00DB5603" w:rsidRDefault="00DB5603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854E3">
        <w:rPr>
          <w:rFonts w:ascii="Times New Roman" w:hAnsi="Times New Roman" w:cs="Times New Roman"/>
          <w:sz w:val="28"/>
          <w:szCs w:val="28"/>
          <w:lang w:val="uk-UA"/>
        </w:rPr>
        <w:t>№1 до контракту №389 від</w:t>
      </w:r>
      <w:r w:rsidR="00EF2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4E3">
        <w:rPr>
          <w:rFonts w:ascii="Times New Roman" w:hAnsi="Times New Roman" w:cs="Times New Roman"/>
          <w:sz w:val="28"/>
          <w:szCs w:val="28"/>
          <w:lang w:val="uk-UA"/>
        </w:rPr>
        <w:t xml:space="preserve">04 грудня 2021 року, укладеного з керівником КОМУНАЛЬНОГО ЗАКЛАДУ «ХАРКІВСЬКА ОБЛАСНА МАЛА АКАДЕМІЯ НАУК ХАРКІВСЬКОЇ ОБЛАСНОЇ РАДИ» 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0C4130" w14:textId="2CF5269F" w:rsidR="00DB5603" w:rsidRDefault="00DB5603" w:rsidP="00DB5603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№1 до  контракту №387 від 28 вересня 2021 року, укладеного з керівником КОМУНАЛЬНОГО ЗАКЛАДУ «ХАРКІВСЬКИЙ ОБЛАСНИЙ ПАЛАЦ ДИТЯЧОЇ ТА ЮНАЦЬКОЇ  ТВОРЧОСТІ».</w:t>
      </w:r>
    </w:p>
    <w:p w14:paraId="53B72054" w14:textId="702D94A5" w:rsidR="000A7E5F" w:rsidRDefault="000A7E5F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A44D7D" w14:textId="4ABB3F20" w:rsidR="007854E3" w:rsidRPr="007854E3" w:rsidRDefault="007854E3" w:rsidP="005522CC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7854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lastRenderedPageBreak/>
        <w:t>Доповідає</w:t>
      </w:r>
      <w:proofErr w:type="spellEnd"/>
      <w:r w:rsidRPr="007854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: </w:t>
      </w:r>
      <w:proofErr w:type="spellStart"/>
      <w:r w:rsidRPr="007854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7854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785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ради.</w:t>
      </w:r>
    </w:p>
    <w:p w14:paraId="42255932" w14:textId="77777777" w:rsidR="007854E3" w:rsidRPr="00016678" w:rsidRDefault="007854E3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57ACAE4" w14:textId="73713138" w:rsidR="00937208" w:rsidRPr="006F4091" w:rsidRDefault="000F1AAC" w:rsidP="005522CC">
      <w:pPr>
        <w:tabs>
          <w:tab w:val="left" w:pos="0"/>
          <w:tab w:val="left" w:pos="993"/>
        </w:tabs>
        <w:spacing w:after="0" w:line="240" w:lineRule="auto"/>
        <w:ind w:right="-16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55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937208" w:rsidRPr="000E2E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937208" w:rsidRPr="000E2E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937208" w:rsidRPr="000E2E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proofErr w:type="spellStart"/>
      <w:r w:rsidR="00937208" w:rsidRPr="000E2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proofErr w:type="spellEnd"/>
      <w:r w:rsidR="00937208" w:rsidRPr="000E2E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37208" w:rsidRPr="000E2E04">
        <w:rPr>
          <w:rFonts w:ascii="Times New Roman" w:hAnsi="Times New Roman" w:cs="Times New Roman"/>
          <w:bCs/>
          <w:sz w:val="28"/>
          <w:szCs w:val="28"/>
        </w:rPr>
        <w:t>внесення</w:t>
      </w:r>
      <w:proofErr w:type="spellEnd"/>
      <w:r w:rsidR="00937208" w:rsidRPr="000E2E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37208" w:rsidRPr="000E2E04">
        <w:rPr>
          <w:rFonts w:ascii="Times New Roman" w:hAnsi="Times New Roman" w:cs="Times New Roman"/>
          <w:bCs/>
          <w:sz w:val="28"/>
          <w:szCs w:val="28"/>
        </w:rPr>
        <w:t>змін</w:t>
      </w:r>
      <w:proofErr w:type="spellEnd"/>
      <w:r w:rsidR="00937208" w:rsidRPr="000E2E0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37208" w:rsidRPr="000E2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</w:t>
      </w:r>
      <w:proofErr w:type="spellEnd"/>
      <w:r w:rsidR="00937208" w:rsidRPr="000E2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37208" w:rsidRPr="000E2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видів</w:t>
      </w:r>
      <w:proofErr w:type="spellEnd"/>
      <w:r w:rsidR="00937208" w:rsidRPr="000E2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37208" w:rsidRPr="000E2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економічної</w:t>
      </w:r>
      <w:proofErr w:type="spellEnd"/>
      <w:r w:rsidR="00937208" w:rsidRPr="000E2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37208" w:rsidRPr="000E2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діяльності</w:t>
      </w:r>
      <w:proofErr w:type="spellEnd"/>
      <w:r w:rsidR="00937208" w:rsidRPr="000E2E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(КВЕД) </w:t>
      </w:r>
      <w:r w:rsidR="00937208" w:rsidRPr="000E2E04">
        <w:rPr>
          <w:rFonts w:ascii="Times New Roman" w:hAnsi="Times New Roman" w:cs="Times New Roman"/>
          <w:bCs/>
          <w:sz w:val="28"/>
          <w:szCs w:val="28"/>
        </w:rPr>
        <w:t>КОМУНАЛЬНОГО ЗАКЛАДУ ОХОРОНИ ЗДОРОВ’Я «БОГОДУХІВСЬКИЙ МЕДИЧНИЙ ФАХОВИЙ КОЛЕДЖ» ХАРКІВСЬКОЇ ОБЛАСНОЇ РАД</w:t>
      </w:r>
      <w:r w:rsidR="006F4091" w:rsidRPr="000E2E04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4075DF" w:rsidRPr="000E2E04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F4091" w:rsidRPr="000E2E0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9AC83E6" w14:textId="77777777" w:rsidR="00937208" w:rsidRPr="007854E3" w:rsidRDefault="00937208" w:rsidP="005522CC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7854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Доповідає</w:t>
      </w:r>
      <w:proofErr w:type="spellEnd"/>
      <w:r w:rsidRPr="007854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: </w:t>
      </w:r>
      <w:proofErr w:type="spellStart"/>
      <w:r w:rsidRPr="007854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7854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785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ради.</w:t>
      </w:r>
    </w:p>
    <w:p w14:paraId="02C67F3F" w14:textId="77777777" w:rsidR="00937208" w:rsidRPr="00016678" w:rsidRDefault="00937208" w:rsidP="005522CC">
      <w:pPr>
        <w:pStyle w:val="2"/>
        <w:tabs>
          <w:tab w:val="left" w:pos="284"/>
          <w:tab w:val="left" w:pos="993"/>
        </w:tabs>
        <w:spacing w:after="0" w:line="240" w:lineRule="auto"/>
        <w:ind w:right="-164"/>
        <w:jc w:val="both"/>
        <w:rPr>
          <w:bCs/>
          <w:sz w:val="16"/>
          <w:szCs w:val="16"/>
        </w:rPr>
      </w:pPr>
    </w:p>
    <w:p w14:paraId="3B9395B9" w14:textId="0B5EBDE6" w:rsidR="00736661" w:rsidRPr="006F4091" w:rsidRDefault="000F1AAC" w:rsidP="005522CC">
      <w:pPr>
        <w:tabs>
          <w:tab w:val="left" w:pos="0"/>
          <w:tab w:val="left" w:pos="993"/>
        </w:tabs>
        <w:spacing w:after="0" w:line="240" w:lineRule="auto"/>
        <w:ind w:right="-16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="005522C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736661" w:rsidRPr="000E2E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736661" w:rsidRPr="000E2E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736661" w:rsidRPr="000E2E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«Про надання дозволів на списання майна, що знаходиться у спільній власності територіальних громад сіл, селищ, міст Харківської </w:t>
      </w:r>
      <w:r w:rsidR="00D96F75" w:rsidRPr="000E2E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області</w:t>
      </w:r>
      <w:r w:rsidR="00736661" w:rsidRPr="000E2E0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736661" w:rsidRPr="000E2E0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7E39C12" w14:textId="77777777" w:rsidR="00736661" w:rsidRPr="007854E3" w:rsidRDefault="00736661" w:rsidP="005522CC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7854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Доповідає</w:t>
      </w:r>
      <w:proofErr w:type="spellEnd"/>
      <w:r w:rsidRPr="007854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: </w:t>
      </w:r>
      <w:proofErr w:type="spellStart"/>
      <w:r w:rsidRPr="007854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7854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785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ради.</w:t>
      </w:r>
    </w:p>
    <w:p w14:paraId="5D345451" w14:textId="77777777" w:rsidR="00736661" w:rsidRPr="00016678" w:rsidRDefault="00736661" w:rsidP="005522CC">
      <w:pPr>
        <w:pStyle w:val="2"/>
        <w:tabs>
          <w:tab w:val="left" w:pos="284"/>
          <w:tab w:val="left" w:pos="993"/>
        </w:tabs>
        <w:spacing w:after="0" w:line="240" w:lineRule="auto"/>
        <w:ind w:right="-164"/>
        <w:jc w:val="both"/>
        <w:rPr>
          <w:bCs/>
          <w:sz w:val="16"/>
          <w:szCs w:val="16"/>
        </w:rPr>
      </w:pPr>
    </w:p>
    <w:p w14:paraId="7F615DCB" w14:textId="071EE58C" w:rsidR="00C63BE6" w:rsidRDefault="000F1AA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522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63BE6">
        <w:rPr>
          <w:rFonts w:ascii="Times New Roman" w:hAnsi="Times New Roman" w:cs="Times New Roman"/>
          <w:sz w:val="28"/>
          <w:szCs w:val="28"/>
          <w:lang w:val="uk-UA"/>
        </w:rPr>
        <w:t xml:space="preserve">Про стратегію розвитку КОМУНАЛЬНОГО ЗАКЛАДУ «ХАРКІВСЬКИЙ ЛІЦЕЙ З ПОСИЛЕНОЮ ВІЙСЬКОВО-ФІЗИЧНОЮ ПІДГОТОВКОЮ </w:t>
      </w:r>
      <w:r w:rsidR="00C63BE6">
        <w:rPr>
          <w:rFonts w:ascii="Times New Roman" w:hAnsi="Times New Roman" w:cs="Times New Roman"/>
          <w:sz w:val="28"/>
          <w:szCs w:val="28"/>
        </w:rPr>
        <w:t>“</w:t>
      </w:r>
      <w:r w:rsidR="00C63BE6">
        <w:rPr>
          <w:rFonts w:ascii="Times New Roman" w:hAnsi="Times New Roman" w:cs="Times New Roman"/>
          <w:sz w:val="28"/>
          <w:szCs w:val="28"/>
          <w:lang w:val="uk-UA"/>
        </w:rPr>
        <w:t>РЯТУВАЛЬНИК</w:t>
      </w:r>
      <w:r w:rsidR="00C63BE6">
        <w:rPr>
          <w:rFonts w:ascii="Times New Roman" w:hAnsi="Times New Roman" w:cs="Times New Roman"/>
          <w:sz w:val="28"/>
          <w:szCs w:val="28"/>
        </w:rPr>
        <w:t>”</w:t>
      </w:r>
      <w:r w:rsidR="00C63BE6">
        <w:rPr>
          <w:rFonts w:ascii="Times New Roman" w:hAnsi="Times New Roman" w:cs="Times New Roman"/>
          <w:sz w:val="28"/>
          <w:szCs w:val="28"/>
          <w:lang w:val="uk-UA"/>
        </w:rPr>
        <w:t>» ХАРКІВСЬКОЇ ОБЛАСНОЇ  РАДИ  на 2023-2028 роки.</w:t>
      </w:r>
    </w:p>
    <w:p w14:paraId="491856A5" w14:textId="77777777" w:rsidR="00C63BE6" w:rsidRPr="007854E3" w:rsidRDefault="00C63BE6" w:rsidP="005522CC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proofErr w:type="spellStart"/>
      <w:r w:rsidRPr="007854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Доповідає</w:t>
      </w:r>
      <w:proofErr w:type="spellEnd"/>
      <w:r w:rsidRPr="007854E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: </w:t>
      </w:r>
      <w:proofErr w:type="spellStart"/>
      <w:r w:rsidRPr="007854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Гнатушок</w:t>
      </w:r>
      <w:proofErr w:type="spellEnd"/>
      <w:r w:rsidRPr="007854E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Андрій Миколайович</w:t>
      </w:r>
      <w:r w:rsidRPr="00785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 – начальник управління з питань комунальної власності виконавчого апарату обласної ради.</w:t>
      </w:r>
    </w:p>
    <w:p w14:paraId="56F7EFEE" w14:textId="6018FCCB" w:rsidR="00C63BE6" w:rsidRDefault="00C63BE6" w:rsidP="005522CC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Запрошені: </w:t>
      </w:r>
      <w:proofErr w:type="spellStart"/>
      <w:r w:rsidRPr="00C63BE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Форостовець</w:t>
      </w:r>
      <w:proofErr w:type="spellEnd"/>
      <w:r w:rsidRPr="00C63BE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Сергій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 КОМУНАЛЬНОГО ЗАКЛАДУ «ХАРКІВСЬКИЙ ЛІЦЕЙ З ПОСИЛЕНОЮ ВІЙСЬКОВО-ФІЗИЧНОЮ ПІДГОТОВКОЮ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РЯТУВАЛЬНИК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» ХАРКІВСЬКОЇ ОБЛАСНОЇ  РАДИ</w:t>
      </w:r>
      <w:r w:rsidR="00E2351C">
        <w:rPr>
          <w:rFonts w:ascii="Times New Roman" w:hAnsi="Times New Roman" w:cs="Times New Roman"/>
          <w:sz w:val="28"/>
          <w:szCs w:val="28"/>
          <w:lang w:val="ru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D5B09D8" w14:textId="77777777" w:rsidR="00C63BE6" w:rsidRPr="00016678" w:rsidRDefault="00C63BE6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ED7FF87" w14:textId="5FFF0BBD" w:rsidR="00937208" w:rsidRPr="001000BD" w:rsidRDefault="000F1AAC" w:rsidP="005522CC">
      <w:pPr>
        <w:spacing w:after="0" w:line="240" w:lineRule="auto"/>
        <w:ind w:right="-1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522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7208" w:rsidRPr="000E2E0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937208" w:rsidRPr="000E2E0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37208" w:rsidRPr="000E2E0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проведення звітів депутатів обласної ради перед виборцями».</w:t>
      </w:r>
    </w:p>
    <w:p w14:paraId="6F72D63A" w14:textId="77777777" w:rsidR="00937208" w:rsidRDefault="00937208" w:rsidP="005522CC">
      <w:pPr>
        <w:spacing w:after="0" w:line="240" w:lineRule="auto"/>
        <w:ind w:right="-16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CC0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Доповідає:</w:t>
      </w:r>
      <w:r w:rsidRPr="00100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Малишева Оксана 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Васил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proofErr w:type="spellStart"/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вна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– </w:t>
      </w:r>
      <w:proofErr w:type="spellStart"/>
      <w:r w:rsidRPr="001000BD">
        <w:rPr>
          <w:rFonts w:ascii="Times New Roman" w:hAnsi="Times New Roman" w:cs="Times New Roman"/>
          <w:sz w:val="28"/>
          <w:szCs w:val="28"/>
          <w:lang w:val="ru-UA"/>
        </w:rPr>
        <w:t>керуючий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справами </w:t>
      </w:r>
      <w:proofErr w:type="spellStart"/>
      <w:r w:rsidRPr="001000BD">
        <w:rPr>
          <w:rFonts w:ascii="Times New Roman" w:hAnsi="Times New Roman" w:cs="Times New Roman"/>
          <w:sz w:val="28"/>
          <w:szCs w:val="28"/>
          <w:lang w:val="ru-UA"/>
        </w:rPr>
        <w:t>виконавчого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</w:t>
      </w:r>
      <w:proofErr w:type="spellStart"/>
      <w:r w:rsidRPr="001000BD">
        <w:rPr>
          <w:rFonts w:ascii="Times New Roman" w:hAnsi="Times New Roman" w:cs="Times New Roman"/>
          <w:sz w:val="28"/>
          <w:szCs w:val="28"/>
          <w:lang w:val="ru-UA"/>
        </w:rPr>
        <w:t>апар</w:t>
      </w:r>
      <w:proofErr w:type="spellEnd"/>
      <w:r w:rsidRPr="001000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ту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 ради.</w:t>
      </w:r>
    </w:p>
    <w:p w14:paraId="13BD4E02" w14:textId="77777777" w:rsidR="00937208" w:rsidRPr="00016678" w:rsidRDefault="00937208" w:rsidP="005522CC">
      <w:pPr>
        <w:pStyle w:val="Standard"/>
        <w:shd w:val="clear" w:color="auto" w:fill="FFFFFF"/>
        <w:ind w:right="-164"/>
        <w:jc w:val="both"/>
        <w:rPr>
          <w:rFonts w:eastAsia="Times New Roman"/>
          <w:color w:val="000000"/>
          <w:sz w:val="16"/>
          <w:szCs w:val="16"/>
          <w:lang w:val="ru-RU" w:eastAsia="uk-UA"/>
        </w:rPr>
      </w:pPr>
    </w:p>
    <w:p w14:paraId="23915666" w14:textId="329B32C4" w:rsidR="00937208" w:rsidRPr="00BA6676" w:rsidRDefault="000F1AAC" w:rsidP="005522CC">
      <w:pPr>
        <w:pStyle w:val="Standard"/>
        <w:shd w:val="clear" w:color="auto" w:fill="FFFFFF"/>
        <w:ind w:right="-164"/>
        <w:jc w:val="both"/>
        <w:rPr>
          <w:bCs/>
        </w:rPr>
      </w:pPr>
      <w:r>
        <w:rPr>
          <w:rFonts w:eastAsia="Times New Roman"/>
          <w:color w:val="000000"/>
          <w:sz w:val="28"/>
          <w:szCs w:val="28"/>
          <w:lang w:val="ru-RU" w:eastAsia="uk-UA"/>
        </w:rPr>
        <w:t>8</w:t>
      </w:r>
      <w:r w:rsidR="005522CC">
        <w:rPr>
          <w:rFonts w:eastAsia="Times New Roman"/>
          <w:color w:val="000000"/>
          <w:sz w:val="28"/>
          <w:szCs w:val="28"/>
          <w:lang w:val="ru-RU" w:eastAsia="uk-UA"/>
        </w:rPr>
        <w:t xml:space="preserve">. </w:t>
      </w:r>
      <w:r w:rsidR="00937208" w:rsidRPr="000E2E04">
        <w:rPr>
          <w:rFonts w:eastAsia="Times New Roman"/>
          <w:sz w:val="28"/>
          <w:szCs w:val="28"/>
          <w:lang w:val="ru-RU" w:eastAsia="uk-UA"/>
        </w:rPr>
        <w:t xml:space="preserve">Про </w:t>
      </w:r>
      <w:proofErr w:type="spellStart"/>
      <w:r w:rsidR="00937208" w:rsidRPr="000E2E04">
        <w:rPr>
          <w:rFonts w:eastAsia="Times New Roman"/>
          <w:sz w:val="28"/>
          <w:szCs w:val="28"/>
          <w:lang w:eastAsia="uk-UA"/>
        </w:rPr>
        <w:t>проєкт</w:t>
      </w:r>
      <w:proofErr w:type="spellEnd"/>
      <w:r w:rsidR="00937208" w:rsidRPr="000E2E04">
        <w:rPr>
          <w:rFonts w:eastAsia="Times New Roman"/>
          <w:sz w:val="28"/>
          <w:szCs w:val="28"/>
          <w:lang w:val="ru-RU" w:eastAsia="uk-UA"/>
        </w:rPr>
        <w:t xml:space="preserve"> </w:t>
      </w:r>
      <w:r w:rsidR="00937208" w:rsidRPr="000E2E04">
        <w:rPr>
          <w:rFonts w:eastAsia="Times New Roman"/>
          <w:sz w:val="28"/>
          <w:szCs w:val="28"/>
          <w:lang w:eastAsia="uk-UA"/>
        </w:rPr>
        <w:t>рішення</w:t>
      </w:r>
      <w:r w:rsidR="00937208" w:rsidRPr="000E2E04">
        <w:rPr>
          <w:rFonts w:eastAsia="Times New Roman"/>
          <w:sz w:val="28"/>
          <w:szCs w:val="28"/>
          <w:lang w:val="ru-RU" w:eastAsia="uk-UA"/>
        </w:rPr>
        <w:t xml:space="preserve"> </w:t>
      </w:r>
      <w:r w:rsidR="00937208" w:rsidRPr="000E2E04">
        <w:rPr>
          <w:rFonts w:eastAsia="Times New Roman"/>
          <w:sz w:val="28"/>
          <w:szCs w:val="28"/>
          <w:lang w:eastAsia="uk-UA"/>
        </w:rPr>
        <w:t xml:space="preserve">обласної ради </w:t>
      </w:r>
      <w:r w:rsidR="00937208" w:rsidRPr="000E2E04">
        <w:rPr>
          <w:rFonts w:eastAsia="Times New Roman"/>
          <w:bCs/>
          <w:sz w:val="28"/>
          <w:szCs w:val="28"/>
          <w:lang w:val="ru-RU" w:eastAsia="uk-UA"/>
        </w:rPr>
        <w:t>«</w:t>
      </w:r>
      <w:r w:rsidR="00937208" w:rsidRPr="000E2E04">
        <w:rPr>
          <w:rFonts w:eastAsia="Times New Roman"/>
          <w:bCs/>
          <w:sz w:val="28"/>
          <w:szCs w:val="28"/>
          <w:lang w:eastAsia="uk-UA"/>
        </w:rPr>
        <w:t>Про затвердження Плану роботи обласної ради на 2024 рік».</w:t>
      </w:r>
    </w:p>
    <w:p w14:paraId="19AC4D1E" w14:textId="77777777" w:rsidR="00937208" w:rsidRDefault="00937208" w:rsidP="005522CC">
      <w:pPr>
        <w:pStyle w:val="Standard"/>
        <w:shd w:val="clear" w:color="auto" w:fill="FFFFFF"/>
        <w:ind w:right="-164" w:firstLine="567"/>
        <w:jc w:val="both"/>
        <w:rPr>
          <w:rFonts w:eastAsia="Times New Roman"/>
          <w:color w:val="000000"/>
          <w:sz w:val="28"/>
          <w:szCs w:val="28"/>
          <w:lang w:val="ru-RU" w:eastAsia="uk-UA"/>
        </w:rPr>
      </w:pPr>
      <w:proofErr w:type="spellStart"/>
      <w:r>
        <w:rPr>
          <w:rFonts w:eastAsia="Times New Roman"/>
          <w:color w:val="000000"/>
          <w:sz w:val="28"/>
          <w:szCs w:val="28"/>
          <w:lang w:val="ru-RU" w:eastAsia="uk-UA"/>
        </w:rPr>
        <w:t>Доповідає</w:t>
      </w:r>
      <w:proofErr w:type="spellEnd"/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: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  <w:lang w:val="ru-RU" w:eastAsia="uk-UA"/>
        </w:rPr>
        <w:t>Малишева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Оксана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  <w:lang w:val="ru-RU" w:eastAsia="uk-UA"/>
        </w:rPr>
        <w:t>Василівна</w:t>
      </w:r>
      <w:proofErr w:type="spellEnd"/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 — </w:t>
      </w:r>
      <w:proofErr w:type="spellStart"/>
      <w:r>
        <w:rPr>
          <w:rFonts w:eastAsia="Times New Roman"/>
          <w:color w:val="000000"/>
          <w:sz w:val="28"/>
          <w:szCs w:val="28"/>
          <w:lang w:val="ru-RU" w:eastAsia="uk-UA"/>
        </w:rPr>
        <w:t>керуючий</w:t>
      </w:r>
      <w:proofErr w:type="spellEnd"/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 справами </w:t>
      </w:r>
      <w:proofErr w:type="spellStart"/>
      <w:r>
        <w:rPr>
          <w:rFonts w:eastAsia="Times New Roman"/>
          <w:color w:val="000000"/>
          <w:sz w:val="28"/>
          <w:szCs w:val="28"/>
          <w:lang w:val="ru-RU" w:eastAsia="uk-UA"/>
        </w:rPr>
        <w:t>виконавчого</w:t>
      </w:r>
      <w:proofErr w:type="spellEnd"/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 w:eastAsia="uk-UA"/>
        </w:rPr>
        <w:t>апарату</w:t>
      </w:r>
      <w:proofErr w:type="spellEnd"/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val="ru-RU" w:eastAsia="uk-UA"/>
        </w:rPr>
        <w:t>обласної</w:t>
      </w:r>
      <w:proofErr w:type="spellEnd"/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 ради.</w:t>
      </w:r>
    </w:p>
    <w:p w14:paraId="7A471C98" w14:textId="77777777" w:rsidR="000F1AAC" w:rsidRPr="00016678" w:rsidRDefault="000F1AAC" w:rsidP="000F1AAC">
      <w:pPr>
        <w:pStyle w:val="Standard"/>
        <w:shd w:val="clear" w:color="auto" w:fill="FFFFFF"/>
        <w:ind w:right="-164"/>
        <w:jc w:val="both"/>
        <w:rPr>
          <w:rFonts w:eastAsia="Times New Roman"/>
          <w:color w:val="000000"/>
          <w:sz w:val="16"/>
          <w:szCs w:val="16"/>
          <w:lang w:val="ru-RU" w:eastAsia="uk-UA"/>
        </w:rPr>
      </w:pPr>
    </w:p>
    <w:p w14:paraId="6A5FF4E1" w14:textId="126DAAC6" w:rsidR="000F1AAC" w:rsidRDefault="000F1AAC" w:rsidP="000F1AAC">
      <w:pPr>
        <w:pStyle w:val="Standard"/>
        <w:shd w:val="clear" w:color="auto" w:fill="FFFFFF"/>
        <w:ind w:right="-164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9. </w:t>
      </w:r>
      <w:r w:rsidR="00521F26">
        <w:rPr>
          <w:rFonts w:eastAsia="Times New Roman"/>
          <w:color w:val="000000"/>
          <w:sz w:val="28"/>
          <w:szCs w:val="28"/>
          <w:lang w:val="ru-RU" w:eastAsia="uk-UA"/>
        </w:rPr>
        <w:t xml:space="preserve"> </w:t>
      </w:r>
      <w:r w:rsidR="00521F26" w:rsidRPr="000E2E04">
        <w:rPr>
          <w:rFonts w:eastAsia="Times New Roman"/>
          <w:sz w:val="28"/>
          <w:szCs w:val="28"/>
          <w:lang w:val="ru-RU" w:eastAsia="uk-UA"/>
        </w:rPr>
        <w:t xml:space="preserve">Про </w:t>
      </w:r>
      <w:proofErr w:type="spellStart"/>
      <w:r w:rsidR="00521F26" w:rsidRPr="000E2E04">
        <w:rPr>
          <w:rFonts w:eastAsia="Times New Roman"/>
          <w:sz w:val="28"/>
          <w:szCs w:val="28"/>
          <w:lang w:eastAsia="uk-UA"/>
        </w:rPr>
        <w:t>проєкт</w:t>
      </w:r>
      <w:proofErr w:type="spellEnd"/>
      <w:r w:rsidR="00521F26" w:rsidRPr="000E2E04">
        <w:rPr>
          <w:rFonts w:eastAsia="Times New Roman"/>
          <w:sz w:val="28"/>
          <w:szCs w:val="28"/>
          <w:lang w:val="ru-RU" w:eastAsia="uk-UA"/>
        </w:rPr>
        <w:t xml:space="preserve"> </w:t>
      </w:r>
      <w:r w:rsidR="00521F26" w:rsidRPr="000E2E04">
        <w:rPr>
          <w:rFonts w:eastAsia="Times New Roman"/>
          <w:sz w:val="28"/>
          <w:szCs w:val="28"/>
          <w:lang w:eastAsia="uk-UA"/>
        </w:rPr>
        <w:t>рішення</w:t>
      </w:r>
      <w:r w:rsidR="00521F26" w:rsidRPr="000E2E04">
        <w:rPr>
          <w:rFonts w:eastAsia="Times New Roman"/>
          <w:sz w:val="28"/>
          <w:szCs w:val="28"/>
          <w:lang w:val="ru-RU" w:eastAsia="uk-UA"/>
        </w:rPr>
        <w:t xml:space="preserve"> </w:t>
      </w:r>
      <w:r w:rsidR="00521F26" w:rsidRPr="000E2E04">
        <w:rPr>
          <w:rFonts w:eastAsia="Times New Roman"/>
          <w:sz w:val="28"/>
          <w:szCs w:val="28"/>
          <w:lang w:eastAsia="uk-UA"/>
        </w:rPr>
        <w:t xml:space="preserve">обласної ради </w:t>
      </w:r>
      <w:r w:rsidR="00521F26" w:rsidRPr="000E2E04">
        <w:rPr>
          <w:rFonts w:eastAsia="Times New Roman"/>
          <w:bCs/>
          <w:sz w:val="28"/>
          <w:szCs w:val="28"/>
          <w:lang w:val="ru-RU" w:eastAsia="uk-UA"/>
        </w:rPr>
        <w:t>«</w:t>
      </w:r>
      <w:r w:rsidR="00521F26" w:rsidRPr="00950ADC">
        <w:rPr>
          <w:sz w:val="28"/>
          <w:szCs w:val="28"/>
        </w:rPr>
        <w:t>Про зміну типу та перейменування КОМУНАЛЬНОЇ УСТАНОВИ ШЕВЧЕНКІВСЬКОГО ДИТЯЧОГО БУДИНКУ-ІНТЕРНАТУ»</w:t>
      </w:r>
      <w:r w:rsidR="00521F26">
        <w:rPr>
          <w:sz w:val="28"/>
          <w:szCs w:val="28"/>
        </w:rPr>
        <w:t>.</w:t>
      </w:r>
    </w:p>
    <w:p w14:paraId="6D13105C" w14:textId="3B1BE1DF" w:rsidR="00521F26" w:rsidRPr="00521F26" w:rsidRDefault="00521F26" w:rsidP="00521F26">
      <w:pPr>
        <w:spacing w:after="0" w:line="240" w:lineRule="auto"/>
        <w:ind w:right="-16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proofErr w:type="spellStart"/>
      <w:r w:rsidRPr="00521F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Доповідає</w:t>
      </w:r>
      <w:proofErr w:type="spellEnd"/>
      <w:r w:rsidRPr="00521F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: </w:t>
      </w:r>
      <w:proofErr w:type="spellStart"/>
      <w:r w:rsidRPr="00521F2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Печура</w:t>
      </w:r>
      <w:proofErr w:type="spellEnd"/>
      <w:r w:rsidRPr="00521F2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521F26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Тетяна Миколаївна</w:t>
      </w:r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521F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– </w:t>
      </w:r>
      <w:r w:rsidRPr="00521F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в</w:t>
      </w:r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.о. </w:t>
      </w:r>
      <w:proofErr w:type="spellStart"/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директора</w:t>
      </w:r>
      <w:proofErr w:type="spellEnd"/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Департаменту</w:t>
      </w:r>
      <w:proofErr w:type="spellEnd"/>
      <w:r w:rsidRPr="00521F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соціального захисту </w:t>
      </w:r>
      <w:proofErr w:type="gramStart"/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населення </w:t>
      </w:r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</w:t>
      </w:r>
      <w:proofErr w:type="spellEnd"/>
      <w:proofErr w:type="gramEnd"/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обласної</w:t>
      </w:r>
      <w:proofErr w:type="spellEnd"/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військової</w:t>
      </w:r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адміністрації</w:t>
      </w:r>
      <w:proofErr w:type="spellEnd"/>
      <w:r w:rsidRPr="00521F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67E591B1" w14:textId="77777777" w:rsidR="00521F26" w:rsidRDefault="00521F26" w:rsidP="000F1AAC">
      <w:pPr>
        <w:pStyle w:val="Standard"/>
        <w:shd w:val="clear" w:color="auto" w:fill="FFFFFF"/>
        <w:ind w:right="-164"/>
        <w:jc w:val="both"/>
      </w:pPr>
    </w:p>
    <w:sectPr w:rsidR="00521F26" w:rsidSect="005522CC">
      <w:pgSz w:w="11906" w:h="16838"/>
      <w:pgMar w:top="709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850921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973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16678"/>
    <w:rsid w:val="00080030"/>
    <w:rsid w:val="000A7E5F"/>
    <w:rsid w:val="000E2E04"/>
    <w:rsid w:val="000F1AAC"/>
    <w:rsid w:val="001000BD"/>
    <w:rsid w:val="001629A5"/>
    <w:rsid w:val="003246F3"/>
    <w:rsid w:val="00342CC0"/>
    <w:rsid w:val="00351796"/>
    <w:rsid w:val="004075DF"/>
    <w:rsid w:val="00454E99"/>
    <w:rsid w:val="004A6502"/>
    <w:rsid w:val="00521F26"/>
    <w:rsid w:val="005522CC"/>
    <w:rsid w:val="006658B0"/>
    <w:rsid w:val="00667FBB"/>
    <w:rsid w:val="006F4091"/>
    <w:rsid w:val="006F7471"/>
    <w:rsid w:val="00712D2C"/>
    <w:rsid w:val="00736661"/>
    <w:rsid w:val="00777158"/>
    <w:rsid w:val="007854E3"/>
    <w:rsid w:val="0084066A"/>
    <w:rsid w:val="00937208"/>
    <w:rsid w:val="0094647B"/>
    <w:rsid w:val="00953B30"/>
    <w:rsid w:val="009A30C8"/>
    <w:rsid w:val="009C286A"/>
    <w:rsid w:val="00B00E07"/>
    <w:rsid w:val="00B45DE9"/>
    <w:rsid w:val="00C05D76"/>
    <w:rsid w:val="00C618D5"/>
    <w:rsid w:val="00C63BE6"/>
    <w:rsid w:val="00C81A66"/>
    <w:rsid w:val="00D96F75"/>
    <w:rsid w:val="00DB5603"/>
    <w:rsid w:val="00E20115"/>
    <w:rsid w:val="00E2351C"/>
    <w:rsid w:val="00E24F1E"/>
    <w:rsid w:val="00E475E5"/>
    <w:rsid w:val="00E96863"/>
    <w:rsid w:val="00EC4C74"/>
    <w:rsid w:val="00EE2C9E"/>
    <w:rsid w:val="00EF21E5"/>
    <w:rsid w:val="00F043A4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chartTrackingRefBased/>
  <w15:docId w15:val="{072C8617-1F00-40E5-AAB5-E98ABEF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502"/>
    <w:rPr>
      <w:color w:val="0563C1" w:themeColor="hyperlink"/>
      <w:u w:val="single"/>
    </w:rPr>
  </w:style>
  <w:style w:type="paragraph" w:customStyle="1" w:styleId="Standard">
    <w:name w:val="Standard"/>
    <w:rsid w:val="000A7E5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B45D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B45DE9"/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styleId="a4">
    <w:name w:val="List Paragraph"/>
    <w:basedOn w:val="a"/>
    <w:uiPriority w:val="34"/>
    <w:qFormat/>
    <w:rsid w:val="00B45DE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21">
    <w:name w:val="Основной текст 21"/>
    <w:basedOn w:val="a"/>
    <w:rsid w:val="00FE0525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character" w:styleId="a5">
    <w:name w:val="Unresolved Mention"/>
    <w:basedOn w:val="a0"/>
    <w:uiPriority w:val="99"/>
    <w:semiHidden/>
    <w:unhideWhenUsed/>
    <w:rsid w:val="00E20115"/>
    <w:rPr>
      <w:color w:val="605E5C"/>
      <w:shd w:val="clear" w:color="auto" w:fill="E1DFDD"/>
    </w:rPr>
  </w:style>
  <w:style w:type="paragraph" w:customStyle="1" w:styleId="22">
    <w:name w:val="Основной текст 22"/>
    <w:basedOn w:val="a"/>
    <w:rsid w:val="000F1AAC"/>
    <w:pPr>
      <w:suppressAutoHyphens/>
      <w:spacing w:after="120" w:line="480" w:lineRule="auto"/>
    </w:pPr>
    <w:rPr>
      <w:rFonts w:ascii="Calibri" w:eastAsia="Calibri" w:hAnsi="Calibri" w:cs="Calibri"/>
      <w:lang w:val="uk-UA" w:eastAsia="ar-SA"/>
    </w:rPr>
  </w:style>
  <w:style w:type="character" w:styleId="a6">
    <w:name w:val="FollowedHyperlink"/>
    <w:basedOn w:val="a0"/>
    <w:uiPriority w:val="99"/>
    <w:semiHidden/>
    <w:unhideWhenUsed/>
    <w:rsid w:val="00E968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F28A1-10D8-424F-AB96-0756DDFF1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2023-10-23T12:52:00Z</dcterms:created>
  <dcterms:modified xsi:type="dcterms:W3CDTF">2023-12-13T15:01:00Z</dcterms:modified>
</cp:coreProperties>
</file>