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C" w:rsidRPr="00274EF2" w:rsidRDefault="000F021C">
      <w:pPr>
        <w:jc w:val="center"/>
        <w:rPr>
          <w:rFonts w:cs="Calibri"/>
        </w:rPr>
      </w:pPr>
      <w:r w:rsidRPr="00274EF2">
        <w:object w:dxaOrig="824" w:dyaOrig="1049">
          <v:rect id="rectole0000000000" o:spid="_x0000_i1025" style="width:41.4pt;height:52.15pt" o:ole="" o:preferrelative="t" stroked="f">
            <v:imagedata r:id="rId9" o:title=""/>
          </v:rect>
          <o:OLEObject Type="Embed" ProgID="StaticMetafile" ShapeID="rectole0000000000" DrawAspect="Content" ObjectID="_1770794878" r:id="rId10"/>
        </w:object>
      </w:r>
    </w:p>
    <w:p w:rsidR="000F021C" w:rsidRPr="00274EF2" w:rsidRDefault="000F021C">
      <w:pPr>
        <w:rPr>
          <w:rFonts w:cs="Calibri"/>
        </w:rPr>
      </w:pPr>
    </w:p>
    <w:p w:rsidR="000F021C" w:rsidRPr="00274EF2" w:rsidRDefault="000F021C">
      <w:pPr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274EF2">
        <w:rPr>
          <w:rFonts w:ascii="Times New Roman" w:hAnsi="Times New Roman"/>
          <w:b/>
          <w:sz w:val="28"/>
          <w:shd w:val="clear" w:color="auto" w:fill="FFFFFF"/>
        </w:rPr>
        <w:t>ХАРКІВСЬКА ОБЛАСНА РАДА</w:t>
      </w:r>
    </w:p>
    <w:p w:rsidR="000F021C" w:rsidRPr="00274EF2" w:rsidRDefault="000F021C">
      <w:pPr>
        <w:jc w:val="center"/>
        <w:rPr>
          <w:rFonts w:cs="Calibri"/>
        </w:rPr>
      </w:pPr>
    </w:p>
    <w:p w:rsidR="000F021C" w:rsidRPr="00274EF2" w:rsidRDefault="00274EF2">
      <w:pPr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  <w:lang w:val="uk-UA"/>
        </w:rPr>
        <w:t>П</w:t>
      </w:r>
      <w:r w:rsidR="000F021C" w:rsidRPr="00274EF2">
        <w:rPr>
          <w:rFonts w:ascii="Times New Roman" w:hAnsi="Times New Roman"/>
          <w:caps/>
          <w:sz w:val="26"/>
        </w:rPr>
        <w:t xml:space="preserve">остійна комісія з питань молодіжної політики, </w:t>
      </w:r>
    </w:p>
    <w:p w:rsidR="000F021C" w:rsidRPr="00274EF2" w:rsidRDefault="000F021C">
      <w:pPr>
        <w:jc w:val="center"/>
        <w:rPr>
          <w:rFonts w:ascii="Times New Roman" w:hAnsi="Times New Roman"/>
          <w:caps/>
          <w:sz w:val="26"/>
        </w:rPr>
      </w:pPr>
      <w:r w:rsidRPr="00274EF2">
        <w:rPr>
          <w:rFonts w:ascii="Times New Roman" w:hAnsi="Times New Roman"/>
          <w:caps/>
          <w:sz w:val="26"/>
        </w:rPr>
        <w:t>культури, спорту та туризму</w:t>
      </w:r>
    </w:p>
    <w:p w:rsidR="000F021C" w:rsidRPr="00274EF2" w:rsidRDefault="000F021C">
      <w:pPr>
        <w:tabs>
          <w:tab w:val="left" w:pos="2970"/>
        </w:tabs>
        <w:rPr>
          <w:rFonts w:ascii="Times New Roman" w:hAnsi="Times New Roman"/>
          <w:sz w:val="16"/>
        </w:rPr>
      </w:pPr>
      <w:r w:rsidRPr="00274EF2">
        <w:rPr>
          <w:rFonts w:ascii="Times New Roman" w:hAnsi="Times New Roman"/>
          <w:sz w:val="16"/>
        </w:rPr>
        <w:tab/>
      </w:r>
    </w:p>
    <w:p w:rsidR="000F021C" w:rsidRPr="00274EF2" w:rsidRDefault="000F021C">
      <w:pPr>
        <w:rPr>
          <w:rFonts w:cs="Calibri"/>
        </w:rPr>
      </w:pPr>
      <w:proofErr w:type="spellStart"/>
      <w:r w:rsidRPr="00274EF2">
        <w:rPr>
          <w:rFonts w:ascii="Times New Roman" w:hAnsi="Times New Roman"/>
          <w:i/>
          <w:sz w:val="24"/>
        </w:rPr>
        <w:t>вул</w:t>
      </w:r>
      <w:proofErr w:type="spellEnd"/>
      <w:r w:rsidRPr="00274EF2">
        <w:rPr>
          <w:rFonts w:ascii="Times New Roman" w:hAnsi="Times New Roman"/>
          <w:i/>
          <w:sz w:val="24"/>
        </w:rPr>
        <w:t xml:space="preserve">. </w:t>
      </w:r>
      <w:proofErr w:type="spellStart"/>
      <w:r w:rsidRPr="00274EF2">
        <w:rPr>
          <w:rFonts w:ascii="Times New Roman" w:hAnsi="Times New Roman"/>
          <w:i/>
          <w:sz w:val="24"/>
        </w:rPr>
        <w:t>Сумська</w:t>
      </w:r>
      <w:proofErr w:type="spellEnd"/>
      <w:r w:rsidRPr="00274EF2">
        <w:rPr>
          <w:rFonts w:ascii="Times New Roman" w:hAnsi="Times New Roman"/>
          <w:i/>
          <w:sz w:val="24"/>
        </w:rPr>
        <w:t xml:space="preserve">, 64, м. </w:t>
      </w:r>
      <w:proofErr w:type="spellStart"/>
      <w:r w:rsidRPr="00274EF2">
        <w:rPr>
          <w:rFonts w:ascii="Times New Roman" w:hAnsi="Times New Roman"/>
          <w:i/>
          <w:sz w:val="24"/>
        </w:rPr>
        <w:t>Харків</w:t>
      </w:r>
      <w:proofErr w:type="spellEnd"/>
      <w:r w:rsidRPr="00274EF2">
        <w:rPr>
          <w:rFonts w:ascii="Times New Roman" w:hAnsi="Times New Roman"/>
          <w:i/>
          <w:sz w:val="24"/>
        </w:rPr>
        <w:t xml:space="preserve"> 61002, тел. 700-53-29,  e-</w:t>
      </w:r>
      <w:proofErr w:type="spellStart"/>
      <w:r w:rsidRPr="00274EF2">
        <w:rPr>
          <w:rFonts w:ascii="Times New Roman" w:hAnsi="Times New Roman"/>
          <w:i/>
          <w:sz w:val="24"/>
        </w:rPr>
        <w:t>mail</w:t>
      </w:r>
      <w:proofErr w:type="spellEnd"/>
      <w:r w:rsidRPr="00274EF2">
        <w:rPr>
          <w:rFonts w:ascii="Times New Roman" w:hAnsi="Times New Roman"/>
          <w:i/>
          <w:sz w:val="24"/>
        </w:rPr>
        <w:t xml:space="preserve">:  </w:t>
      </w:r>
      <w:hyperlink r:id="rId11">
        <w:r w:rsidRPr="00274EF2">
          <w:rPr>
            <w:rFonts w:ascii="Times New Roman" w:hAnsi="Times New Roman"/>
            <w:i/>
            <w:sz w:val="24"/>
            <w:u w:val="single"/>
          </w:rPr>
          <w:t>sc11-or@ukr.net</w:t>
        </w:r>
      </w:hyperlink>
    </w:p>
    <w:p w:rsidR="000F021C" w:rsidRPr="00274EF2" w:rsidRDefault="000F021C">
      <w:pPr>
        <w:rPr>
          <w:rFonts w:cs="Calibri"/>
        </w:rPr>
      </w:pPr>
    </w:p>
    <w:p w:rsidR="000F021C" w:rsidRPr="00274EF2" w:rsidRDefault="000F021C">
      <w:pPr>
        <w:rPr>
          <w:rFonts w:ascii="Times New Roman" w:hAnsi="Times New Roman"/>
          <w:sz w:val="24"/>
        </w:rPr>
      </w:pPr>
      <w:r w:rsidRPr="00274EF2">
        <w:rPr>
          <w:rFonts w:ascii="Times New Roman" w:hAnsi="Times New Roman"/>
          <w:sz w:val="24"/>
        </w:rPr>
        <w:t>_______________</w:t>
      </w:r>
      <w:r w:rsidRPr="00274EF2">
        <w:rPr>
          <w:rFonts w:ascii="Segoe UI Symbol" w:hAnsi="Segoe UI Symbol" w:cs="Segoe UI Symbol"/>
          <w:sz w:val="24"/>
        </w:rPr>
        <w:t>№</w:t>
      </w:r>
      <w:r w:rsidRPr="00274EF2">
        <w:rPr>
          <w:rFonts w:ascii="Times New Roman" w:hAnsi="Times New Roman"/>
          <w:sz w:val="24"/>
        </w:rPr>
        <w:t>_______________</w:t>
      </w:r>
    </w:p>
    <w:p w:rsidR="000F021C" w:rsidRPr="00274EF2" w:rsidRDefault="000F021C">
      <w:pPr>
        <w:rPr>
          <w:rFonts w:ascii="Times New Roman" w:hAnsi="Times New Roman"/>
          <w:sz w:val="24"/>
        </w:rPr>
      </w:pPr>
      <w:r w:rsidRPr="00274EF2">
        <w:rPr>
          <w:rFonts w:ascii="Times New Roman" w:hAnsi="Times New Roman"/>
          <w:sz w:val="24"/>
        </w:rPr>
        <w:t>На № ___________________________</w:t>
      </w:r>
    </w:p>
    <w:p w:rsidR="000F021C" w:rsidRPr="00274EF2" w:rsidRDefault="000F021C">
      <w:pPr>
        <w:rPr>
          <w:rFonts w:cs="Calibri"/>
        </w:rPr>
      </w:pPr>
    </w:p>
    <w:p w:rsidR="000F021C" w:rsidRPr="00274EF2" w:rsidRDefault="000F021C">
      <w:pPr>
        <w:jc w:val="center"/>
        <w:rPr>
          <w:rFonts w:ascii="Times New Roman" w:hAnsi="Times New Roman"/>
          <w:b/>
          <w:sz w:val="28"/>
        </w:rPr>
      </w:pPr>
      <w:r w:rsidRPr="00274EF2">
        <w:rPr>
          <w:rFonts w:ascii="Times New Roman" w:hAnsi="Times New Roman"/>
          <w:b/>
          <w:sz w:val="28"/>
        </w:rPr>
        <w:t xml:space="preserve">Порядок </w:t>
      </w:r>
      <w:proofErr w:type="spellStart"/>
      <w:r w:rsidRPr="00274EF2">
        <w:rPr>
          <w:rFonts w:ascii="Times New Roman" w:hAnsi="Times New Roman"/>
          <w:b/>
          <w:sz w:val="28"/>
        </w:rPr>
        <w:t>денний</w:t>
      </w:r>
      <w:proofErr w:type="spellEnd"/>
    </w:p>
    <w:p w:rsidR="000F021C" w:rsidRPr="00274EF2" w:rsidRDefault="000F021C">
      <w:pPr>
        <w:jc w:val="center"/>
        <w:rPr>
          <w:rFonts w:ascii="Times New Roman" w:hAnsi="Times New Roman"/>
          <w:b/>
          <w:sz w:val="28"/>
        </w:rPr>
      </w:pPr>
      <w:proofErr w:type="spellStart"/>
      <w:r w:rsidRPr="00274EF2">
        <w:rPr>
          <w:rFonts w:ascii="Times New Roman" w:hAnsi="Times New Roman"/>
          <w:b/>
          <w:sz w:val="28"/>
        </w:rPr>
        <w:t>засідання</w:t>
      </w:r>
      <w:proofErr w:type="spellEnd"/>
      <w:r w:rsidRPr="00274EF2">
        <w:rPr>
          <w:rFonts w:ascii="Times New Roman" w:hAnsi="Times New Roman"/>
          <w:b/>
          <w:sz w:val="28"/>
        </w:rPr>
        <w:t xml:space="preserve"> </w:t>
      </w:r>
      <w:proofErr w:type="spellStart"/>
      <w:r w:rsidRPr="00274EF2">
        <w:rPr>
          <w:rFonts w:ascii="Times New Roman" w:hAnsi="Times New Roman"/>
          <w:b/>
          <w:sz w:val="28"/>
        </w:rPr>
        <w:t>постійної</w:t>
      </w:r>
      <w:proofErr w:type="spellEnd"/>
      <w:r w:rsidRPr="00274EF2">
        <w:rPr>
          <w:rFonts w:ascii="Times New Roman" w:hAnsi="Times New Roman"/>
          <w:b/>
          <w:sz w:val="28"/>
        </w:rPr>
        <w:t xml:space="preserve"> </w:t>
      </w:r>
      <w:proofErr w:type="spellStart"/>
      <w:r w:rsidRPr="00274EF2">
        <w:rPr>
          <w:rFonts w:ascii="Times New Roman" w:hAnsi="Times New Roman"/>
          <w:b/>
          <w:sz w:val="28"/>
        </w:rPr>
        <w:t>комі</w:t>
      </w:r>
      <w:proofErr w:type="gramStart"/>
      <w:r w:rsidRPr="00274EF2">
        <w:rPr>
          <w:rFonts w:ascii="Times New Roman" w:hAnsi="Times New Roman"/>
          <w:b/>
          <w:sz w:val="28"/>
        </w:rPr>
        <w:t>с</w:t>
      </w:r>
      <w:proofErr w:type="gramEnd"/>
      <w:r w:rsidRPr="00274EF2">
        <w:rPr>
          <w:rFonts w:ascii="Times New Roman" w:hAnsi="Times New Roman"/>
          <w:b/>
          <w:sz w:val="28"/>
        </w:rPr>
        <w:t>ії</w:t>
      </w:r>
      <w:proofErr w:type="spellEnd"/>
    </w:p>
    <w:p w:rsidR="000F021C" w:rsidRPr="00274EF2" w:rsidRDefault="000F021C">
      <w:pPr>
        <w:jc w:val="center"/>
        <w:rPr>
          <w:rFonts w:cs="Calibri"/>
        </w:rPr>
      </w:pPr>
    </w:p>
    <w:p w:rsidR="000F021C" w:rsidRPr="001723FC" w:rsidRDefault="000F021C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b/>
          <w:sz w:val="28"/>
          <w:shd w:val="clear" w:color="auto" w:fill="FFFFFF"/>
        </w:rPr>
        <w:tab/>
      </w:r>
      <w:r w:rsidRPr="00274EF2">
        <w:rPr>
          <w:rFonts w:ascii="Times New Roman" w:hAnsi="Times New Roman"/>
          <w:b/>
          <w:sz w:val="28"/>
          <w:shd w:val="clear" w:color="auto" w:fill="FFFFFF"/>
        </w:rPr>
        <w:tab/>
      </w:r>
      <w:proofErr w:type="spellStart"/>
      <w:r w:rsidRPr="00274EF2">
        <w:rPr>
          <w:rFonts w:ascii="Times New Roman" w:hAnsi="Times New Roman"/>
          <w:b/>
          <w:sz w:val="28"/>
          <w:shd w:val="clear" w:color="auto" w:fill="FFFFFF"/>
        </w:rPr>
        <w:t>від</w:t>
      </w:r>
      <w:proofErr w:type="spellEnd"/>
      <w:r w:rsidRPr="00274EF2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6F11E7">
        <w:rPr>
          <w:rFonts w:ascii="Times New Roman" w:hAnsi="Times New Roman"/>
          <w:b/>
          <w:sz w:val="28"/>
          <w:shd w:val="clear" w:color="auto" w:fill="FFFFFF"/>
          <w:lang w:val="uk-UA"/>
        </w:rPr>
        <w:t>29</w:t>
      </w:r>
      <w:r w:rsidR="00463C77" w:rsidRPr="00274EF2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травня </w:t>
      </w:r>
      <w:r w:rsidR="00EB40C0">
        <w:rPr>
          <w:rFonts w:ascii="Times New Roman" w:hAnsi="Times New Roman"/>
          <w:b/>
          <w:sz w:val="28"/>
          <w:shd w:val="clear" w:color="auto" w:fill="FFFFFF"/>
        </w:rPr>
        <w:t xml:space="preserve"> 202</w:t>
      </w:r>
      <w:r w:rsidR="00EB40C0">
        <w:rPr>
          <w:rFonts w:ascii="Times New Roman" w:hAnsi="Times New Roman"/>
          <w:b/>
          <w:sz w:val="28"/>
          <w:shd w:val="clear" w:color="auto" w:fill="FFFFFF"/>
          <w:lang w:val="uk-UA"/>
        </w:rPr>
        <w:t>3</w:t>
      </w:r>
      <w:bookmarkStart w:id="0" w:name="_GoBack"/>
      <w:bookmarkEnd w:id="0"/>
      <w:r w:rsidRPr="00274EF2">
        <w:rPr>
          <w:rFonts w:ascii="Times New Roman" w:hAnsi="Times New Roman"/>
          <w:b/>
          <w:sz w:val="28"/>
          <w:shd w:val="clear" w:color="auto" w:fill="FFFFFF"/>
        </w:rPr>
        <w:t xml:space="preserve"> р., </w:t>
      </w:r>
      <w:r w:rsidR="006F11E7">
        <w:rPr>
          <w:rFonts w:ascii="Times New Roman" w:hAnsi="Times New Roman"/>
          <w:b/>
          <w:sz w:val="28"/>
          <w:shd w:val="clear" w:color="auto" w:fill="FFFFFF"/>
          <w:lang w:val="uk-UA"/>
        </w:rPr>
        <w:t>10.00</w:t>
      </w:r>
    </w:p>
    <w:p w:rsidR="000F021C" w:rsidRPr="00274EF2" w:rsidRDefault="000F021C">
      <w:pPr>
        <w:tabs>
          <w:tab w:val="left" w:pos="1701"/>
        </w:tabs>
        <w:ind w:firstLine="1134"/>
        <w:jc w:val="both"/>
        <w:rPr>
          <w:rFonts w:cs="Calibri"/>
        </w:rPr>
      </w:pPr>
    </w:p>
    <w:p w:rsid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 «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спільну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СПЕЦІАЛІЗОВАНОЇ ДИТЯЧО-ЮНАЦЬКОЇ СПОРТИВНОЇ ШКОЛИ ОЛІМПІЙСЬКОГО РЕЗЕРВУ З БАСКЕТБОЛУ ТА БАДМІНТОНУ ХО ФСТ </w:t>
      </w:r>
      <w:r w:rsidRPr="001723FC"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color w:val="000000"/>
          <w:sz w:val="28"/>
          <w:szCs w:val="28"/>
        </w:rPr>
        <w:t>УКРАЇНА</w:t>
      </w:r>
      <w:r w:rsidRPr="001723FC">
        <w:rPr>
          <w:rFonts w:ascii="Times New Roman" w:hAnsi="Times New Roman"/>
          <w:color w:val="000000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_Hlk135309712"/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9C370D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 </w:t>
      </w:r>
    </w:p>
    <w:p w:rsidR="00C35515" w:rsidRPr="008C189B" w:rsidRDefault="006836A4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2" w:history="1">
        <w:r w:rsidR="008C189B" w:rsidRPr="008C189B">
          <w:rPr>
            <w:rStyle w:val="a6"/>
            <w:rFonts w:ascii="Times New Roman" w:hAnsi="Times New Roman"/>
            <w:sz w:val="24"/>
            <w:szCs w:val="24"/>
            <w:lang w:val="uk-UA"/>
          </w:rPr>
          <w:t>https://ts.lica.com.ua/77/1/382846/24850</w:t>
        </w:r>
      </w:hyperlink>
    </w:p>
    <w:p w:rsidR="008C189B" w:rsidRPr="009C370D" w:rsidRDefault="008C189B" w:rsidP="001723FC">
      <w:pPr>
        <w:widowControl w:val="0"/>
        <w:spacing w:line="264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 «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спільну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ДИТЯЧО-ЮНАЦЬКОЇ СПОРТИВНОЇ ШКОЛИ ВО </w:t>
      </w:r>
      <w:r w:rsidRPr="001723FC"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color w:val="000000"/>
          <w:sz w:val="28"/>
          <w:szCs w:val="28"/>
        </w:rPr>
        <w:t>КОМУНАР</w:t>
      </w:r>
      <w:r w:rsidRPr="001723FC">
        <w:rPr>
          <w:rFonts w:ascii="Times New Roman" w:hAnsi="Times New Roman"/>
          <w:color w:val="000000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>»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9C370D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 </w:t>
      </w:r>
    </w:p>
    <w:p w:rsidR="001723FC" w:rsidRPr="00924262" w:rsidRDefault="006836A4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3" w:history="1">
        <w:r w:rsidR="00924262" w:rsidRPr="00924262">
          <w:rPr>
            <w:rStyle w:val="a6"/>
            <w:rFonts w:ascii="Times New Roman" w:hAnsi="Times New Roman"/>
            <w:sz w:val="24"/>
            <w:szCs w:val="24"/>
            <w:lang w:val="uk-UA"/>
          </w:rPr>
          <w:t>https://ts.lica.com.ua/77/1/382844/24848</w:t>
        </w:r>
      </w:hyperlink>
    </w:p>
    <w:p w:rsidR="00924262" w:rsidRPr="009C370D" w:rsidRDefault="00924262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1723FC" w:rsidRP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>3.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1723FC">
        <w:rPr>
          <w:rFonts w:ascii="Times New Roman" w:hAnsi="Times New Roman"/>
          <w:sz w:val="28"/>
          <w:szCs w:val="28"/>
          <w:lang w:val="uk-UA"/>
        </w:rPr>
        <w:t xml:space="preserve">СПЕЦІАЛІЗОВАНОЇ ДИТЯЧО-ЮНАЦЬКОЇ СПОРТИВНОЇ ШКОЛИ ОЛІМПІЙСЬКОГО РЕЗЕРВУ З ПЛАВАННЯ “СПАРТАК”». 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9C370D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75129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723FC" w:rsidRPr="00BC77F6" w:rsidRDefault="006836A4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4" w:history="1">
        <w:r w:rsidR="00BC77F6" w:rsidRPr="00BC77F6">
          <w:rPr>
            <w:rStyle w:val="a6"/>
            <w:rFonts w:ascii="Times New Roman" w:hAnsi="Times New Roman"/>
            <w:sz w:val="24"/>
            <w:szCs w:val="24"/>
            <w:lang w:val="uk-UA"/>
          </w:rPr>
          <w:t>https://ts.lica.com.ua/77/1/382847/24851</w:t>
        </w:r>
      </w:hyperlink>
    </w:p>
    <w:p w:rsidR="00BC77F6" w:rsidRPr="009C370D" w:rsidRDefault="00BC77F6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1723FC" w:rsidRP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1723FC">
        <w:rPr>
          <w:rFonts w:ascii="Times New Roman" w:hAnsi="Times New Roman"/>
          <w:sz w:val="28"/>
          <w:szCs w:val="28"/>
          <w:lang w:val="uk-UA"/>
        </w:rPr>
        <w:t>СПЕЦІАЛІЗОВАНОЇ ДИТЯЧО-ЮНАЦЬКОЇ СПОРТИВНОЇ ШКОЛИ ОЛІМПІЙСЬКОГО РЕЗЕРВУ «ФЕД» З ВЕСЛУВАЛЬНИХ ВИДІВ СПОРТУ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1723F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" w:name="_Hlk135309943"/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9C370D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75129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7260D4" w:rsidRPr="007260D4" w:rsidRDefault="006836A4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5" w:history="1">
        <w:r w:rsidR="007260D4" w:rsidRPr="007260D4">
          <w:rPr>
            <w:rStyle w:val="a6"/>
            <w:rFonts w:ascii="Times New Roman" w:hAnsi="Times New Roman"/>
            <w:sz w:val="24"/>
            <w:szCs w:val="24"/>
            <w:lang w:val="uk-UA"/>
          </w:rPr>
          <w:t>https://ts.lica.com.ua/77/1/382845/24849</w:t>
        </w:r>
      </w:hyperlink>
    </w:p>
    <w:p w:rsidR="007260D4" w:rsidRPr="009C370D" w:rsidRDefault="007260D4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1723FC" w:rsidRP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>5.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“ХЗТД”»</w:t>
      </w:r>
      <w:bookmarkEnd w:id="2"/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75129B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75129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723FC" w:rsidRPr="00175BE9" w:rsidRDefault="006836A4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hyperlink r:id="rId16" w:history="1">
        <w:r w:rsidR="00175BE9" w:rsidRPr="00175BE9">
          <w:rPr>
            <w:rStyle w:val="a6"/>
            <w:rFonts w:ascii="Times New Roman" w:hAnsi="Times New Roman"/>
            <w:sz w:val="24"/>
            <w:szCs w:val="24"/>
            <w:lang w:val="uk-UA"/>
          </w:rPr>
          <w:t>https://ts.lica.com.ua/77/1/382848/24852</w:t>
        </w:r>
      </w:hyperlink>
    </w:p>
    <w:p w:rsidR="00175BE9" w:rsidRPr="009C370D" w:rsidRDefault="00175BE9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1723FC" w:rsidRP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>6.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“ХФТІ”».</w:t>
      </w:r>
    </w:p>
    <w:p w:rsidR="00076269" w:rsidRDefault="00076269" w:rsidP="00076269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076269" w:rsidRDefault="00076269" w:rsidP="00076269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75129B" w:rsidRDefault="00076269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</w:t>
      </w:r>
      <w:proofErr w:type="spellEnd"/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75129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C370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723FC" w:rsidRPr="00B35F86" w:rsidRDefault="006836A4" w:rsidP="009C370D">
      <w:pPr>
        <w:jc w:val="both"/>
        <w:rPr>
          <w:rFonts w:ascii="Times New Roman" w:hAnsi="Times New Roman"/>
          <w:sz w:val="24"/>
          <w:szCs w:val="24"/>
          <w:lang w:val="uk-UA"/>
        </w:rPr>
      </w:pPr>
      <w:hyperlink r:id="rId17" w:history="1">
        <w:r w:rsidR="00B35F86" w:rsidRPr="00B35F86">
          <w:rPr>
            <w:rStyle w:val="a6"/>
            <w:rFonts w:ascii="Times New Roman" w:hAnsi="Times New Roman"/>
            <w:sz w:val="24"/>
            <w:szCs w:val="24"/>
            <w:lang w:val="uk-UA"/>
          </w:rPr>
          <w:t>https://ts.lica.com.ua/77/1/382843/24847</w:t>
        </w:r>
      </w:hyperlink>
    </w:p>
    <w:p w:rsidR="00B35F86" w:rsidRPr="009C370D" w:rsidRDefault="00B35F86" w:rsidP="009C370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81A65" w:rsidRPr="00726670" w:rsidRDefault="00692DE4" w:rsidP="009C370D">
      <w:pPr>
        <w:pStyle w:val="2"/>
        <w:spacing w:before="0" w:beforeAutospacing="0" w:after="0" w:afterAutospacing="0"/>
        <w:ind w:right="-108"/>
        <w:jc w:val="both"/>
        <w:rPr>
          <w:sz w:val="28"/>
          <w:szCs w:val="28"/>
        </w:rPr>
      </w:pPr>
      <w:r w:rsidRPr="00726670">
        <w:rPr>
          <w:b/>
          <w:sz w:val="28"/>
          <w:szCs w:val="28"/>
        </w:rPr>
        <w:t xml:space="preserve">7. </w:t>
      </w:r>
      <w:bookmarkStart w:id="3" w:name="_Hlk78446697"/>
      <w:r w:rsidR="00A74E65" w:rsidRPr="00A74E65">
        <w:rPr>
          <w:sz w:val="28"/>
          <w:szCs w:val="28"/>
        </w:rPr>
        <w:t xml:space="preserve">Про </w:t>
      </w:r>
      <w:proofErr w:type="spellStart"/>
      <w:r w:rsidR="00A74E65" w:rsidRPr="00A74E65">
        <w:rPr>
          <w:sz w:val="28"/>
          <w:szCs w:val="28"/>
        </w:rPr>
        <w:t>проєкт</w:t>
      </w:r>
      <w:proofErr w:type="spellEnd"/>
      <w:r w:rsidR="00A74E65" w:rsidRPr="00A74E65">
        <w:rPr>
          <w:sz w:val="28"/>
          <w:szCs w:val="28"/>
        </w:rPr>
        <w:t xml:space="preserve"> рішення обласної ради «</w:t>
      </w:r>
      <w:r w:rsidR="00781A65" w:rsidRPr="00726670">
        <w:rPr>
          <w:sz w:val="28"/>
          <w:szCs w:val="28"/>
        </w:rPr>
        <w:t xml:space="preserve">Про звільнення </w:t>
      </w:r>
      <w:bookmarkEnd w:id="3"/>
      <w:r w:rsidR="00781A65" w:rsidRPr="00726670">
        <w:rPr>
          <w:sz w:val="28"/>
          <w:szCs w:val="28"/>
        </w:rPr>
        <w:t xml:space="preserve">Жарової Маргарити Володимирівни з посади директора ОБЛАСНОГО КОМУНАЛЬНОГО ЗАКЛАДУ </w:t>
      </w:r>
      <w:r w:rsidR="00A74E65" w:rsidRPr="00D155FE">
        <w:rPr>
          <w:sz w:val="28"/>
          <w:szCs w:val="28"/>
          <w:lang w:val="ru-RU"/>
        </w:rPr>
        <w:t>“</w:t>
      </w:r>
      <w:r w:rsidR="00781A65" w:rsidRPr="00726670">
        <w:rPr>
          <w:sz w:val="28"/>
          <w:szCs w:val="28"/>
        </w:rPr>
        <w:t>ХАРКІВСЬКА ОБЛАСНА БІБЛІОТЕКА ДЛЯ ЮНАЦТВА</w:t>
      </w:r>
      <w:r w:rsidR="00A74E65" w:rsidRPr="00A74E65">
        <w:rPr>
          <w:sz w:val="28"/>
          <w:szCs w:val="28"/>
          <w:lang w:val="ru-RU"/>
        </w:rPr>
        <w:t>”</w:t>
      </w:r>
      <w:r w:rsidR="00781A65" w:rsidRPr="00726670">
        <w:rPr>
          <w:sz w:val="28"/>
          <w:szCs w:val="28"/>
        </w:rPr>
        <w:t>»</w:t>
      </w:r>
      <w:r w:rsidR="009C370D">
        <w:rPr>
          <w:sz w:val="28"/>
          <w:szCs w:val="28"/>
        </w:rPr>
        <w:t>.</w:t>
      </w:r>
    </w:p>
    <w:p w:rsidR="00211E90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="002174BF" w:rsidRPr="002174B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відносин ви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конавчого апарату обласної ради.</w:t>
      </w:r>
    </w:p>
    <w:p w:rsidR="00141740" w:rsidRPr="00D155FE" w:rsidRDefault="006836A4" w:rsidP="009C370D">
      <w:pPr>
        <w:tabs>
          <w:tab w:val="left" w:pos="1134"/>
          <w:tab w:val="left" w:pos="1276"/>
        </w:tabs>
        <w:jc w:val="both"/>
        <w:rPr>
          <w:rFonts w:ascii="Times New Roman" w:hAnsi="Times New Roman"/>
          <w:sz w:val="24"/>
          <w:szCs w:val="24"/>
          <w:lang w:val="uk-UA"/>
        </w:rPr>
      </w:pPr>
      <w:hyperlink r:id="rId18" w:history="1">
        <w:r w:rsidR="00D155FE" w:rsidRPr="00D155FE">
          <w:rPr>
            <w:rStyle w:val="a6"/>
            <w:rFonts w:ascii="Times New Roman" w:hAnsi="Times New Roman"/>
            <w:sz w:val="24"/>
            <w:szCs w:val="24"/>
            <w:lang w:val="uk-UA"/>
          </w:rPr>
          <w:t>https://ts.lica.com.ua/77/1/382827/24835</w:t>
        </w:r>
      </w:hyperlink>
    </w:p>
    <w:p w:rsidR="00D155FE" w:rsidRPr="009C370D" w:rsidRDefault="00D155FE" w:rsidP="009C370D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81A65" w:rsidRPr="009C370D" w:rsidRDefault="00692DE4" w:rsidP="009C370D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26670"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r w:rsidR="00A74E65" w:rsidRPr="00A74E6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74E65" w:rsidRPr="00A74E65">
        <w:rPr>
          <w:rFonts w:ascii="Times New Roman" w:hAnsi="Times New Roman"/>
          <w:sz w:val="28"/>
          <w:szCs w:val="28"/>
        </w:rPr>
        <w:t>проєкт</w:t>
      </w:r>
      <w:proofErr w:type="spellEnd"/>
      <w:r w:rsidR="00A74E65" w:rsidRPr="00A74E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74E65" w:rsidRPr="00A74E65">
        <w:rPr>
          <w:rFonts w:ascii="Times New Roman" w:hAnsi="Times New Roman"/>
          <w:sz w:val="28"/>
          <w:szCs w:val="28"/>
        </w:rPr>
        <w:t>р</w:t>
      </w:r>
      <w:proofErr w:type="gramEnd"/>
      <w:r w:rsidR="00A74E65" w:rsidRPr="00A74E65">
        <w:rPr>
          <w:rFonts w:ascii="Times New Roman" w:hAnsi="Times New Roman"/>
          <w:sz w:val="28"/>
          <w:szCs w:val="28"/>
        </w:rPr>
        <w:t>ішення</w:t>
      </w:r>
      <w:proofErr w:type="spellEnd"/>
      <w:r w:rsidR="00A74E65" w:rsidRPr="00A74E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4E65" w:rsidRPr="00A74E65">
        <w:rPr>
          <w:rFonts w:ascii="Times New Roman" w:hAnsi="Times New Roman"/>
          <w:sz w:val="28"/>
          <w:szCs w:val="28"/>
        </w:rPr>
        <w:t>обласної</w:t>
      </w:r>
      <w:proofErr w:type="spellEnd"/>
      <w:r w:rsidR="00A74E65" w:rsidRPr="00A74E65">
        <w:rPr>
          <w:rFonts w:ascii="Times New Roman" w:hAnsi="Times New Roman"/>
          <w:sz w:val="28"/>
          <w:szCs w:val="28"/>
        </w:rPr>
        <w:t xml:space="preserve"> ради «</w:t>
      </w:r>
      <w:r w:rsidR="00781A65" w:rsidRPr="009C370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781A65" w:rsidRPr="009C370D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781A65" w:rsidRPr="009C370D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781A65" w:rsidRPr="009C370D">
        <w:rPr>
          <w:rFonts w:ascii="Times New Roman" w:hAnsi="Times New Roman"/>
          <w:bCs/>
          <w:sz w:val="28"/>
          <w:szCs w:val="28"/>
        </w:rPr>
        <w:t>новій</w:t>
      </w:r>
      <w:proofErr w:type="spellEnd"/>
      <w:r w:rsidR="00781A65" w:rsidRPr="009C370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81A65" w:rsidRPr="009C370D">
        <w:rPr>
          <w:rFonts w:ascii="Times New Roman" w:hAnsi="Times New Roman"/>
          <w:bCs/>
          <w:sz w:val="28"/>
          <w:szCs w:val="28"/>
        </w:rPr>
        <w:t>редакції</w:t>
      </w:r>
      <w:proofErr w:type="spellEnd"/>
      <w:r w:rsidR="00781A65" w:rsidRPr="009C370D">
        <w:rPr>
          <w:rFonts w:ascii="Times New Roman" w:hAnsi="Times New Roman"/>
          <w:bCs/>
          <w:sz w:val="28"/>
          <w:szCs w:val="28"/>
        </w:rPr>
        <w:t xml:space="preserve">  Статуту КОМУНАЛЬНОГО ПІДПРИЄМСТВА </w:t>
      </w:r>
      <w:r w:rsidR="00A74E65" w:rsidRPr="00A74E65">
        <w:rPr>
          <w:rFonts w:ascii="Times New Roman" w:hAnsi="Times New Roman"/>
          <w:bCs/>
          <w:sz w:val="28"/>
          <w:szCs w:val="28"/>
        </w:rPr>
        <w:t>“</w:t>
      </w:r>
      <w:r w:rsidR="00781A65" w:rsidRPr="009C370D">
        <w:rPr>
          <w:rFonts w:ascii="Times New Roman" w:hAnsi="Times New Roman"/>
          <w:bCs/>
          <w:sz w:val="28"/>
          <w:szCs w:val="28"/>
        </w:rPr>
        <w:t>ХАРКІВСЬКА ОБЛАСНА ФІЛАРМОНІЯ</w:t>
      </w:r>
      <w:r w:rsidR="00A74E65" w:rsidRPr="00A74E65">
        <w:rPr>
          <w:rFonts w:ascii="Times New Roman" w:hAnsi="Times New Roman"/>
          <w:bCs/>
          <w:sz w:val="28"/>
          <w:szCs w:val="28"/>
        </w:rPr>
        <w:t>”</w:t>
      </w:r>
      <w:r w:rsidR="00781A65" w:rsidRPr="009C370D">
        <w:rPr>
          <w:rFonts w:ascii="Times New Roman" w:hAnsi="Times New Roman"/>
          <w:bCs/>
          <w:sz w:val="28"/>
          <w:szCs w:val="28"/>
        </w:rPr>
        <w:t>»</w:t>
      </w:r>
      <w:r w:rsidR="009C370D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9C370D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="002174BF" w:rsidRPr="002174B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відносин ви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конавчого апарату обласної ради.</w:t>
      </w:r>
    </w:p>
    <w:p w:rsidR="00EA5CF7" w:rsidRPr="00EA5CF7" w:rsidRDefault="006836A4" w:rsidP="00EA5CF7">
      <w:pPr>
        <w:tabs>
          <w:tab w:val="left" w:pos="1134"/>
          <w:tab w:val="left" w:pos="1276"/>
        </w:tabs>
        <w:jc w:val="both"/>
        <w:rPr>
          <w:rFonts w:ascii="Times New Roman" w:hAnsi="Times New Roman"/>
          <w:sz w:val="24"/>
          <w:szCs w:val="24"/>
          <w:lang w:val="uk-UA"/>
        </w:rPr>
      </w:pPr>
      <w:hyperlink r:id="rId19" w:history="1">
        <w:r w:rsidR="00EA5CF7" w:rsidRPr="00EA5CF7">
          <w:rPr>
            <w:rStyle w:val="a6"/>
            <w:rFonts w:ascii="Times New Roman" w:hAnsi="Times New Roman"/>
            <w:sz w:val="24"/>
            <w:szCs w:val="24"/>
            <w:lang w:val="uk-UA"/>
          </w:rPr>
          <w:t>https://ts.lica.com.ua/77/1/382840/24844</w:t>
        </w:r>
      </w:hyperlink>
    </w:p>
    <w:p w:rsidR="00EA5CF7" w:rsidRDefault="00EA5CF7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5129B" w:rsidRPr="0075129B" w:rsidRDefault="0075129B" w:rsidP="0075129B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A0407">
        <w:rPr>
          <w:rFonts w:ascii="Times New Roman" w:hAnsi="Times New Roman"/>
          <w:b/>
          <w:sz w:val="28"/>
          <w:szCs w:val="28"/>
          <w:lang w:val="uk-UA"/>
        </w:rPr>
        <w:t>9.</w:t>
      </w:r>
      <w:r w:rsidRPr="0075129B">
        <w:rPr>
          <w:rFonts w:ascii="Times New Roman" w:hAnsi="Times New Roman"/>
          <w:sz w:val="28"/>
          <w:szCs w:val="28"/>
          <w:lang w:val="uk-UA"/>
        </w:rPr>
        <w:t xml:space="preserve"> Про </w:t>
      </w:r>
      <w:proofErr w:type="spellStart"/>
      <w:r w:rsidRPr="0075129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5129B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«Про внесення змін до персонального складу комісії з припинення ХАРКІВСЬКОГО ОБЛАСНОГО КОМУНАЛЬНОГО </w:t>
      </w:r>
      <w:r w:rsidRPr="0075129B">
        <w:rPr>
          <w:rFonts w:ascii="Times New Roman" w:hAnsi="Times New Roman"/>
          <w:sz w:val="28"/>
          <w:szCs w:val="28"/>
          <w:lang w:val="uk-UA"/>
        </w:rPr>
        <w:lastRenderedPageBreak/>
        <w:t xml:space="preserve">ПІДПРИЄМСТВА «МОЛОДІЖНИЙ АКАДЕМІЧНИЙ СИМФОНІЧНИЙ ОРКЕСТР «СЛОБОЖАНСЬКИЙ» </w:t>
      </w:r>
      <w:r w:rsidRPr="0075129B">
        <w:rPr>
          <w:rFonts w:ascii="Times New Roman" w:hAnsi="Times New Roman"/>
          <w:bCs/>
          <w:color w:val="000000"/>
          <w:sz w:val="28"/>
          <w:szCs w:val="28"/>
          <w:lang w:val="uk-UA"/>
        </w:rPr>
        <w:t>шляхом приєднання до</w:t>
      </w:r>
      <w:r w:rsidRPr="007512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5129B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«ХАРКІВСЬКА ОБЛАСНА ФІЛАРМОНІЯ», затвердженого рішенням обласної ради від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14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лютого 2023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року №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520-</w:t>
      </w:r>
      <w:r w:rsidRPr="0075129B">
        <w:rPr>
          <w:rFonts w:ascii="Times New Roman" w:hAnsi="Times New Roman"/>
          <w:sz w:val="28"/>
          <w:szCs w:val="28"/>
        </w:rPr>
        <w:t>V</w:t>
      </w:r>
      <w:r w:rsidRPr="0075129B">
        <w:rPr>
          <w:rFonts w:ascii="Times New Roman" w:hAnsi="Times New Roman"/>
          <w:sz w:val="28"/>
          <w:szCs w:val="28"/>
          <w:lang w:val="uk-UA"/>
        </w:rPr>
        <w:t>ІІІ».</w:t>
      </w:r>
    </w:p>
    <w:p w:rsidR="0075129B" w:rsidRDefault="0075129B" w:rsidP="0075129B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="009E6DD8" w:rsidRPr="009E6DD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="009E6DD8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Павленко Едуард Євгенович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9E6DD8">
        <w:rPr>
          <w:rFonts w:ascii="Times New Roman" w:hAnsi="Times New Roman"/>
          <w:sz w:val="28"/>
          <w:shd w:val="clear" w:color="auto" w:fill="FFFFFF"/>
          <w:lang w:val="uk-UA"/>
        </w:rPr>
        <w:t xml:space="preserve">Директор Департаменту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9E6DD8">
        <w:rPr>
          <w:rFonts w:ascii="Times New Roman" w:hAnsi="Times New Roman"/>
          <w:sz w:val="28"/>
          <w:shd w:val="clear" w:color="auto" w:fill="FFFFFF"/>
          <w:lang w:val="uk-UA"/>
        </w:rPr>
        <w:t>культури і туризму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:rsidR="0075129B" w:rsidRDefault="006836A4" w:rsidP="00AB4333">
      <w:pPr>
        <w:tabs>
          <w:tab w:val="left" w:pos="1134"/>
          <w:tab w:val="left" w:pos="1276"/>
        </w:tabs>
        <w:jc w:val="both"/>
        <w:rPr>
          <w:rFonts w:ascii="Times New Roman" w:hAnsi="Times New Roman"/>
          <w:sz w:val="24"/>
          <w:szCs w:val="24"/>
          <w:lang w:val="uk-UA"/>
        </w:rPr>
      </w:pPr>
      <w:hyperlink r:id="rId20" w:history="1">
        <w:r w:rsidR="00AB4333" w:rsidRPr="00A42345">
          <w:rPr>
            <w:rStyle w:val="a6"/>
            <w:rFonts w:ascii="Times New Roman" w:hAnsi="Times New Roman"/>
            <w:sz w:val="24"/>
            <w:szCs w:val="24"/>
            <w:lang w:val="uk-UA"/>
          </w:rPr>
          <w:t>https://ts.lica.com.ua/77/1/382860/24871</w:t>
        </w:r>
      </w:hyperlink>
    </w:p>
    <w:p w:rsidR="00AB4333" w:rsidRPr="00AB4333" w:rsidRDefault="00AB4333" w:rsidP="00AB4333">
      <w:pPr>
        <w:tabs>
          <w:tab w:val="left" w:pos="1134"/>
          <w:tab w:val="left" w:pos="1276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B4333" w:rsidRPr="00AB4333" w:rsidSect="00F47972">
      <w:headerReference w:type="even" r:id="rId21"/>
      <w:headerReference w:type="default" r:id="rId22"/>
      <w:pgSz w:w="11906" w:h="16838"/>
      <w:pgMar w:top="568" w:right="850" w:bottom="426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A4" w:rsidRDefault="006836A4">
      <w:r>
        <w:separator/>
      </w:r>
    </w:p>
  </w:endnote>
  <w:endnote w:type="continuationSeparator" w:id="0">
    <w:p w:rsidR="006836A4" w:rsidRDefault="0068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A4" w:rsidRDefault="006836A4">
      <w:r>
        <w:separator/>
      </w:r>
    </w:p>
  </w:footnote>
  <w:footnote w:type="continuationSeparator" w:id="0">
    <w:p w:rsidR="006836A4" w:rsidRDefault="0068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021C" w:rsidRDefault="000F021C" w:rsidP="00C628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1C" w:rsidRDefault="000F021C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40C0">
      <w:rPr>
        <w:rStyle w:val="a5"/>
        <w:noProof/>
      </w:rPr>
      <w:t>2</w:t>
    </w:r>
    <w:r>
      <w:rPr>
        <w:rStyle w:val="a5"/>
      </w:rPr>
      <w:fldChar w:fldCharType="end"/>
    </w:r>
  </w:p>
  <w:p w:rsidR="000F021C" w:rsidRDefault="000F021C" w:rsidP="00C628F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5B79"/>
    <w:multiLevelType w:val="hybridMultilevel"/>
    <w:tmpl w:val="5C384B30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74B1A2E"/>
    <w:multiLevelType w:val="hybridMultilevel"/>
    <w:tmpl w:val="523C471C"/>
    <w:lvl w:ilvl="0" w:tplc="F99C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91AA9"/>
    <w:multiLevelType w:val="hybridMultilevel"/>
    <w:tmpl w:val="57548FB2"/>
    <w:lvl w:ilvl="0" w:tplc="7FF2D10C"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F"/>
    <w:rsid w:val="00043F45"/>
    <w:rsid w:val="000552C0"/>
    <w:rsid w:val="0007529C"/>
    <w:rsid w:val="00076269"/>
    <w:rsid w:val="000B6457"/>
    <w:rsid w:val="000F021C"/>
    <w:rsid w:val="00120A88"/>
    <w:rsid w:val="00141740"/>
    <w:rsid w:val="001541D1"/>
    <w:rsid w:val="001723FC"/>
    <w:rsid w:val="00175BE9"/>
    <w:rsid w:val="00193AE3"/>
    <w:rsid w:val="001959AF"/>
    <w:rsid w:val="001A051F"/>
    <w:rsid w:val="001A0A98"/>
    <w:rsid w:val="001A2496"/>
    <w:rsid w:val="001A351C"/>
    <w:rsid w:val="001B2B4F"/>
    <w:rsid w:val="001C11C5"/>
    <w:rsid w:val="001F29D5"/>
    <w:rsid w:val="00203DA6"/>
    <w:rsid w:val="00211E90"/>
    <w:rsid w:val="002174BF"/>
    <w:rsid w:val="00234F28"/>
    <w:rsid w:val="002425F0"/>
    <w:rsid w:val="00246921"/>
    <w:rsid w:val="00257A0F"/>
    <w:rsid w:val="00257B90"/>
    <w:rsid w:val="002677AC"/>
    <w:rsid w:val="00274EF2"/>
    <w:rsid w:val="00275277"/>
    <w:rsid w:val="002C186C"/>
    <w:rsid w:val="002C217D"/>
    <w:rsid w:val="0030123E"/>
    <w:rsid w:val="00305E53"/>
    <w:rsid w:val="003222FC"/>
    <w:rsid w:val="00332D48"/>
    <w:rsid w:val="003644A1"/>
    <w:rsid w:val="00364C19"/>
    <w:rsid w:val="003A1253"/>
    <w:rsid w:val="003A1D77"/>
    <w:rsid w:val="003B0931"/>
    <w:rsid w:val="003B0E8F"/>
    <w:rsid w:val="003C515B"/>
    <w:rsid w:val="003E2994"/>
    <w:rsid w:val="003E6282"/>
    <w:rsid w:val="00415D55"/>
    <w:rsid w:val="00425E97"/>
    <w:rsid w:val="00431E8E"/>
    <w:rsid w:val="0043729B"/>
    <w:rsid w:val="00442F9F"/>
    <w:rsid w:val="00463C77"/>
    <w:rsid w:val="0048217F"/>
    <w:rsid w:val="0048568B"/>
    <w:rsid w:val="004B6CA0"/>
    <w:rsid w:val="004D072F"/>
    <w:rsid w:val="004D5E41"/>
    <w:rsid w:val="004D6838"/>
    <w:rsid w:val="004F5B72"/>
    <w:rsid w:val="00515D23"/>
    <w:rsid w:val="00515E05"/>
    <w:rsid w:val="00516EF4"/>
    <w:rsid w:val="0054452A"/>
    <w:rsid w:val="00596415"/>
    <w:rsid w:val="005A0407"/>
    <w:rsid w:val="005C136D"/>
    <w:rsid w:val="005D7F44"/>
    <w:rsid w:val="005E18AE"/>
    <w:rsid w:val="00600CF3"/>
    <w:rsid w:val="00623A9E"/>
    <w:rsid w:val="00626BB0"/>
    <w:rsid w:val="00646274"/>
    <w:rsid w:val="006771FF"/>
    <w:rsid w:val="006836A4"/>
    <w:rsid w:val="00683D43"/>
    <w:rsid w:val="00692DE4"/>
    <w:rsid w:val="006A5660"/>
    <w:rsid w:val="006B7B88"/>
    <w:rsid w:val="006C32A2"/>
    <w:rsid w:val="006D4680"/>
    <w:rsid w:val="006E7320"/>
    <w:rsid w:val="006F11E7"/>
    <w:rsid w:val="00704A4F"/>
    <w:rsid w:val="00706C64"/>
    <w:rsid w:val="007260D4"/>
    <w:rsid w:val="00726670"/>
    <w:rsid w:val="00734F99"/>
    <w:rsid w:val="00742A0C"/>
    <w:rsid w:val="0075129B"/>
    <w:rsid w:val="00781A65"/>
    <w:rsid w:val="00782ABC"/>
    <w:rsid w:val="007A0AB9"/>
    <w:rsid w:val="007D3BB6"/>
    <w:rsid w:val="007D5EF7"/>
    <w:rsid w:val="007D62ED"/>
    <w:rsid w:val="007F5E81"/>
    <w:rsid w:val="008023D2"/>
    <w:rsid w:val="0081166D"/>
    <w:rsid w:val="00832A27"/>
    <w:rsid w:val="00833443"/>
    <w:rsid w:val="00865D6C"/>
    <w:rsid w:val="00872351"/>
    <w:rsid w:val="00881810"/>
    <w:rsid w:val="00883031"/>
    <w:rsid w:val="008B03F3"/>
    <w:rsid w:val="008C189B"/>
    <w:rsid w:val="008C67F7"/>
    <w:rsid w:val="008D0A3E"/>
    <w:rsid w:val="008D49D0"/>
    <w:rsid w:val="00924262"/>
    <w:rsid w:val="0093153D"/>
    <w:rsid w:val="00935294"/>
    <w:rsid w:val="0093534A"/>
    <w:rsid w:val="0094144E"/>
    <w:rsid w:val="00951D0A"/>
    <w:rsid w:val="00955876"/>
    <w:rsid w:val="00957F3A"/>
    <w:rsid w:val="0099769F"/>
    <w:rsid w:val="009B4E4A"/>
    <w:rsid w:val="009C370D"/>
    <w:rsid w:val="009C72C2"/>
    <w:rsid w:val="009E6DD8"/>
    <w:rsid w:val="009F14A3"/>
    <w:rsid w:val="009F5B39"/>
    <w:rsid w:val="00A2327F"/>
    <w:rsid w:val="00A74E65"/>
    <w:rsid w:val="00A90FE0"/>
    <w:rsid w:val="00AB4333"/>
    <w:rsid w:val="00B2306E"/>
    <w:rsid w:val="00B35F86"/>
    <w:rsid w:val="00B63213"/>
    <w:rsid w:val="00B7313C"/>
    <w:rsid w:val="00B8105F"/>
    <w:rsid w:val="00B8137E"/>
    <w:rsid w:val="00B975C3"/>
    <w:rsid w:val="00BB3264"/>
    <w:rsid w:val="00BC77F6"/>
    <w:rsid w:val="00BD4225"/>
    <w:rsid w:val="00BE5225"/>
    <w:rsid w:val="00BF5A15"/>
    <w:rsid w:val="00C35515"/>
    <w:rsid w:val="00C3666E"/>
    <w:rsid w:val="00C425CF"/>
    <w:rsid w:val="00C4544C"/>
    <w:rsid w:val="00C475E9"/>
    <w:rsid w:val="00C50BC6"/>
    <w:rsid w:val="00C530C3"/>
    <w:rsid w:val="00C628F2"/>
    <w:rsid w:val="00C6406A"/>
    <w:rsid w:val="00CA3789"/>
    <w:rsid w:val="00CE4F27"/>
    <w:rsid w:val="00D0011B"/>
    <w:rsid w:val="00D155FE"/>
    <w:rsid w:val="00D2533C"/>
    <w:rsid w:val="00D3252C"/>
    <w:rsid w:val="00D819DA"/>
    <w:rsid w:val="00D87078"/>
    <w:rsid w:val="00D92EBC"/>
    <w:rsid w:val="00DB2AA3"/>
    <w:rsid w:val="00DE0AAC"/>
    <w:rsid w:val="00DF433F"/>
    <w:rsid w:val="00E06376"/>
    <w:rsid w:val="00E14029"/>
    <w:rsid w:val="00E21A1F"/>
    <w:rsid w:val="00E27F97"/>
    <w:rsid w:val="00E3778E"/>
    <w:rsid w:val="00E449B1"/>
    <w:rsid w:val="00E64230"/>
    <w:rsid w:val="00EA0AB1"/>
    <w:rsid w:val="00EA5CF7"/>
    <w:rsid w:val="00EB40C0"/>
    <w:rsid w:val="00EB6175"/>
    <w:rsid w:val="00EC5BB3"/>
    <w:rsid w:val="00EE3711"/>
    <w:rsid w:val="00EF3718"/>
    <w:rsid w:val="00EF65F5"/>
    <w:rsid w:val="00F14D4E"/>
    <w:rsid w:val="00F24365"/>
    <w:rsid w:val="00F47972"/>
    <w:rsid w:val="00F802B2"/>
    <w:rsid w:val="00FB07CF"/>
    <w:rsid w:val="00FB768B"/>
    <w:rsid w:val="00FD7459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B2306E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E5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81A6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81A65"/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B2306E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E5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81A6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81A65"/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s.lica.com.ua/77/1/382844/24848" TargetMode="External"/><Relationship Id="rId18" Type="http://schemas.openxmlformats.org/officeDocument/2006/relationships/hyperlink" Target="https://ts.lica.com.ua/77/1/382827/24835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ts.lica.com.ua/77/1/382846/24850" TargetMode="External"/><Relationship Id="rId17" Type="http://schemas.openxmlformats.org/officeDocument/2006/relationships/hyperlink" Target="https://ts.lica.com.ua/77/1/382843/24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2848/24852" TargetMode="External"/><Relationship Id="rId20" Type="http://schemas.openxmlformats.org/officeDocument/2006/relationships/hyperlink" Target="https://ts.lica.com.ua/77/1/382860/2487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1-or@ukr.ne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s.lica.com.ua/77/1/382845/24849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s://ts.lica.com.ua/77/1/382840/2484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ts.lica.com.ua/77/1/382847/24851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9E437-2532-4EFD-9F75-D378AF2B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3380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008</cp:lastModifiedBy>
  <cp:revision>28</cp:revision>
  <cp:lastPrinted>2023-05-26T09:06:00Z</cp:lastPrinted>
  <dcterms:created xsi:type="dcterms:W3CDTF">2023-05-19T10:14:00Z</dcterms:created>
  <dcterms:modified xsi:type="dcterms:W3CDTF">2024-03-01T08:42:00Z</dcterms:modified>
</cp:coreProperties>
</file>