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FD312F" w:rsidRDefault="00AC188B" w:rsidP="00AC188B">
      <w:pPr>
        <w:ind w:firstLine="567"/>
        <w:jc w:val="center"/>
        <w:rPr>
          <w:caps/>
          <w:sz w:val="20"/>
          <w:szCs w:val="20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6058C1" w:rsidRDefault="001D566A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 w:rsidRPr="00CE54DF">
        <w:rPr>
          <w:b/>
          <w:sz w:val="28"/>
          <w:szCs w:val="28"/>
          <w:lang w:val="ru-RU"/>
        </w:rPr>
        <w:t>07</w:t>
      </w:r>
      <w:r w:rsidR="008C10EA" w:rsidRPr="00CE54DF">
        <w:rPr>
          <w:b/>
          <w:sz w:val="28"/>
          <w:szCs w:val="28"/>
          <w:lang w:val="ru-RU"/>
        </w:rPr>
        <w:t xml:space="preserve"> </w:t>
      </w:r>
      <w:proofErr w:type="spellStart"/>
      <w:r w:rsidR="00E160BD" w:rsidRPr="00CE54DF">
        <w:rPr>
          <w:b/>
          <w:sz w:val="28"/>
          <w:szCs w:val="28"/>
          <w:lang w:val="ru-RU"/>
        </w:rPr>
        <w:t>т</w:t>
      </w:r>
      <w:r w:rsidRPr="00CE54DF">
        <w:rPr>
          <w:b/>
          <w:sz w:val="28"/>
          <w:szCs w:val="28"/>
          <w:lang w:val="ru-RU"/>
        </w:rPr>
        <w:t>рав</w:t>
      </w:r>
      <w:r w:rsidR="0015747E" w:rsidRPr="00CE54DF">
        <w:rPr>
          <w:b/>
          <w:sz w:val="28"/>
          <w:szCs w:val="28"/>
          <w:lang w:val="ru-RU"/>
        </w:rPr>
        <w:t>ня</w:t>
      </w:r>
      <w:proofErr w:type="spellEnd"/>
      <w:r w:rsidR="00AC188B" w:rsidRPr="00CE54DF">
        <w:rPr>
          <w:b/>
          <w:sz w:val="28"/>
          <w:szCs w:val="28"/>
          <w:lang w:val="ru-RU"/>
        </w:rPr>
        <w:t xml:space="preserve"> </w:t>
      </w:r>
      <w:r w:rsidR="00AC188B" w:rsidRPr="00CE54DF">
        <w:rPr>
          <w:b/>
          <w:sz w:val="28"/>
          <w:szCs w:val="28"/>
        </w:rPr>
        <w:t xml:space="preserve"> 202</w:t>
      </w:r>
      <w:r w:rsidR="000D73E9" w:rsidRPr="00CE54DF">
        <w:rPr>
          <w:b/>
          <w:sz w:val="28"/>
          <w:szCs w:val="28"/>
          <w:lang w:val="ru-RU"/>
        </w:rPr>
        <w:t>4</w:t>
      </w:r>
      <w:r w:rsidR="00AC188B" w:rsidRPr="00CE54DF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 xml:space="preserve">о </w:t>
      </w:r>
      <w:r w:rsidR="008C10EA" w:rsidRPr="00056E56">
        <w:rPr>
          <w:b/>
          <w:sz w:val="28"/>
          <w:szCs w:val="28"/>
          <w:lang w:val="ru-RU"/>
        </w:rPr>
        <w:t>1</w:t>
      </w:r>
      <w:r w:rsidR="001C7837">
        <w:rPr>
          <w:b/>
          <w:sz w:val="28"/>
          <w:szCs w:val="28"/>
          <w:lang w:val="ru-RU"/>
        </w:rPr>
        <w:t>4</w:t>
      </w:r>
      <w:r w:rsidR="008C10EA" w:rsidRPr="00056E56">
        <w:rPr>
          <w:b/>
          <w:sz w:val="28"/>
          <w:szCs w:val="28"/>
          <w:lang w:val="ru-RU"/>
        </w:rPr>
        <w:t>.</w:t>
      </w:r>
      <w:r w:rsidR="000D73E9">
        <w:rPr>
          <w:b/>
          <w:sz w:val="28"/>
          <w:szCs w:val="28"/>
          <w:lang w:val="ru-RU"/>
        </w:rPr>
        <w:t>0</w:t>
      </w:r>
      <w:r w:rsidR="00AC188B" w:rsidRPr="00056E56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r w:rsidR="00155959">
        <w:rPr>
          <w:i/>
          <w:sz w:val="28"/>
          <w:szCs w:val="28"/>
        </w:rPr>
        <w:t>відео конференції</w:t>
      </w:r>
    </w:p>
    <w:p w:rsidR="00155959" w:rsidRDefault="00155959" w:rsidP="007B5CF3">
      <w:pPr>
        <w:jc w:val="right"/>
        <w:rPr>
          <w:i/>
          <w:sz w:val="28"/>
          <w:szCs w:val="28"/>
        </w:rPr>
      </w:pPr>
    </w:p>
    <w:p w:rsidR="00155959" w:rsidRPr="00B734B4" w:rsidRDefault="00155959" w:rsidP="00155959">
      <w:pPr>
        <w:pStyle w:val="docdata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B734B4">
        <w:rPr>
          <w:color w:val="000000"/>
          <w:sz w:val="28"/>
          <w:szCs w:val="28"/>
        </w:rPr>
        <w:t>Про звільнення Янка Юрія Володимировича з посади директора – головного диригента КОМУНАЛЬНОГО ПІДПРИЄМСТВА «ХАРКІВСЬКА ОБЛАСНА ФІЛАРМОНІЯ».</w:t>
      </w:r>
    </w:p>
    <w:p w:rsidR="00155959" w:rsidRPr="00B734B4" w:rsidRDefault="00155959" w:rsidP="00155959">
      <w:pPr>
        <w:pStyle w:val="docdata"/>
        <w:tabs>
          <w:tab w:val="left" w:pos="0"/>
        </w:tabs>
        <w:spacing w:before="0" w:beforeAutospacing="0" w:after="0" w:afterAutospacing="0"/>
        <w:ind w:left="851"/>
        <w:jc w:val="both"/>
        <w:rPr>
          <w:iCs/>
          <w:sz w:val="28"/>
          <w:szCs w:val="28"/>
        </w:rPr>
      </w:pPr>
      <w:r w:rsidRPr="00B734B4">
        <w:rPr>
          <w:color w:val="000000"/>
          <w:sz w:val="28"/>
          <w:szCs w:val="28"/>
        </w:rPr>
        <w:t>(</w:t>
      </w:r>
      <w:hyperlink r:id="rId8" w:history="1">
        <w:r w:rsidRPr="00B734B4">
          <w:rPr>
            <w:rStyle w:val="a3"/>
            <w:sz w:val="28"/>
            <w:szCs w:val="28"/>
          </w:rPr>
          <w:t>https://ts.lica.com.ua/77/1/384133/26679</w:t>
        </w:r>
      </w:hyperlink>
      <w:r w:rsidRPr="00B734B4">
        <w:rPr>
          <w:color w:val="000000"/>
          <w:sz w:val="28"/>
          <w:szCs w:val="28"/>
        </w:rPr>
        <w:t xml:space="preserve"> )</w:t>
      </w:r>
    </w:p>
    <w:p w:rsidR="00155959" w:rsidRPr="00B734B4" w:rsidRDefault="00155959" w:rsidP="00155959">
      <w:pPr>
        <w:pStyle w:val="docdata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B734B4">
        <w:rPr>
          <w:iCs/>
          <w:sz w:val="28"/>
          <w:szCs w:val="28"/>
        </w:rPr>
        <w:t xml:space="preserve">Про призначення </w:t>
      </w:r>
      <w:r w:rsidRPr="00B734B4">
        <w:rPr>
          <w:color w:val="000000"/>
          <w:sz w:val="28"/>
          <w:szCs w:val="28"/>
        </w:rPr>
        <w:t>Янка Юрія Володимировича на посаду  директора – головного диригента КОМУНАЛЬНОГО ПІДПРИЄМСТВА «ХАРКІВСЬКА ОБЛАСНА ФІЛАРМОНІЯ».</w:t>
      </w:r>
    </w:p>
    <w:p w:rsidR="00155959" w:rsidRPr="00B734B4" w:rsidRDefault="00155959" w:rsidP="00155959">
      <w:pPr>
        <w:pStyle w:val="docdata"/>
        <w:tabs>
          <w:tab w:val="left" w:pos="0"/>
        </w:tabs>
        <w:spacing w:before="0" w:beforeAutospacing="0" w:after="0" w:afterAutospacing="0"/>
        <w:ind w:left="851"/>
        <w:jc w:val="both"/>
        <w:rPr>
          <w:iCs/>
          <w:sz w:val="28"/>
          <w:szCs w:val="28"/>
        </w:rPr>
      </w:pPr>
      <w:r w:rsidRPr="00B734B4">
        <w:rPr>
          <w:iCs/>
          <w:sz w:val="28"/>
          <w:szCs w:val="28"/>
        </w:rPr>
        <w:t>(</w:t>
      </w:r>
      <w:hyperlink r:id="rId9" w:history="1">
        <w:r w:rsidRPr="00B734B4">
          <w:rPr>
            <w:rStyle w:val="a3"/>
            <w:iCs/>
            <w:sz w:val="28"/>
            <w:szCs w:val="28"/>
          </w:rPr>
          <w:t>https://ts.lica.com.ua/77/1/384149/26703</w:t>
        </w:r>
      </w:hyperlink>
      <w:r w:rsidRPr="00B734B4">
        <w:rPr>
          <w:iCs/>
          <w:sz w:val="28"/>
          <w:szCs w:val="28"/>
        </w:rPr>
        <w:t xml:space="preserve"> )</w:t>
      </w:r>
    </w:p>
    <w:p w:rsidR="00155959" w:rsidRPr="00B734B4" w:rsidRDefault="00155959" w:rsidP="00155959">
      <w:pPr>
        <w:pStyle w:val="docdata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B734B4">
        <w:rPr>
          <w:bCs/>
          <w:color w:val="000000"/>
          <w:sz w:val="28"/>
          <w:szCs w:val="28"/>
        </w:rPr>
        <w:t>Про призначення Жданко Вікторії Геннадіївни  на посаду директора КОМУНАЛЬНОГО ПІДПРИЄМСТВА «РЕГІОНАЛЬНИЙ ІНФОРМАЦІЙНИЙ ЦЕНТР» ХАРКІВСЬКОЇ ОБЛАСНОЇ РАДИ</w:t>
      </w:r>
    </w:p>
    <w:p w:rsidR="00155959" w:rsidRPr="00B734B4" w:rsidRDefault="00155959" w:rsidP="00155959">
      <w:pPr>
        <w:pStyle w:val="docdata"/>
        <w:tabs>
          <w:tab w:val="left" w:pos="0"/>
        </w:tabs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B734B4">
        <w:rPr>
          <w:iCs/>
          <w:sz w:val="28"/>
          <w:szCs w:val="28"/>
        </w:rPr>
        <w:t>(</w:t>
      </w:r>
      <w:hyperlink r:id="rId10" w:history="1">
        <w:r w:rsidRPr="00B734B4">
          <w:rPr>
            <w:rStyle w:val="a3"/>
            <w:iCs/>
            <w:sz w:val="28"/>
            <w:szCs w:val="28"/>
          </w:rPr>
          <w:t>https://ts.lica.com.ua/77/1/384162/26726</w:t>
        </w:r>
      </w:hyperlink>
      <w:r w:rsidRPr="00B734B4">
        <w:rPr>
          <w:iCs/>
          <w:sz w:val="28"/>
          <w:szCs w:val="28"/>
        </w:rPr>
        <w:t xml:space="preserve"> )</w:t>
      </w:r>
    </w:p>
    <w:p w:rsidR="00B734B4" w:rsidRPr="00B734B4" w:rsidRDefault="00B734B4" w:rsidP="00B734B4">
      <w:pPr>
        <w:pStyle w:val="docdata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B734B4">
        <w:rPr>
          <w:sz w:val="28"/>
          <w:szCs w:val="28"/>
        </w:rPr>
        <w:t>Про спільну власність територіальних громад сіл, селищ, міст Харківської області.</w:t>
      </w:r>
    </w:p>
    <w:p w:rsidR="00B734B4" w:rsidRPr="00B734B4" w:rsidRDefault="00B734B4" w:rsidP="00B734B4">
      <w:pPr>
        <w:pStyle w:val="docdata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34B4">
        <w:rPr>
          <w:sz w:val="28"/>
          <w:szCs w:val="28"/>
        </w:rPr>
        <w:t>(</w:t>
      </w:r>
      <w:hyperlink r:id="rId11" w:history="1">
        <w:r w:rsidRPr="00B734B4">
          <w:rPr>
            <w:rStyle w:val="a3"/>
            <w:sz w:val="28"/>
            <w:szCs w:val="28"/>
          </w:rPr>
          <w:t>https://ts.lica.com.ua/77/1/384163/26727</w:t>
        </w:r>
      </w:hyperlink>
      <w:r w:rsidRPr="00B734B4">
        <w:rPr>
          <w:sz w:val="28"/>
          <w:szCs w:val="28"/>
        </w:rPr>
        <w:t xml:space="preserve"> )</w:t>
      </w:r>
    </w:p>
    <w:p w:rsidR="00B734B4" w:rsidRPr="00B734B4" w:rsidRDefault="00B734B4" w:rsidP="00155959">
      <w:pPr>
        <w:pStyle w:val="docdata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B734B4">
        <w:rPr>
          <w:iCs/>
          <w:sz w:val="28"/>
          <w:szCs w:val="28"/>
        </w:rPr>
        <w:t xml:space="preserve"> Про намір передачі в оренду об'єкта спільної власності територіальних громад сіл, селищ, міст області.</w:t>
      </w:r>
    </w:p>
    <w:p w:rsidR="00B734B4" w:rsidRPr="00B734B4" w:rsidRDefault="00B734B4" w:rsidP="00B734B4">
      <w:pPr>
        <w:pStyle w:val="docdata"/>
        <w:tabs>
          <w:tab w:val="left" w:pos="0"/>
        </w:tabs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B734B4">
        <w:rPr>
          <w:iCs/>
          <w:sz w:val="28"/>
          <w:szCs w:val="28"/>
        </w:rPr>
        <w:t>(</w:t>
      </w:r>
      <w:hyperlink r:id="rId12" w:history="1">
        <w:r w:rsidRPr="00B734B4">
          <w:rPr>
            <w:rStyle w:val="a3"/>
            <w:iCs/>
            <w:sz w:val="28"/>
            <w:szCs w:val="28"/>
          </w:rPr>
          <w:t>https://ts.lica.com.ua/77/1/384156/26717</w:t>
        </w:r>
      </w:hyperlink>
      <w:r w:rsidRPr="00B734B4">
        <w:rPr>
          <w:iCs/>
          <w:sz w:val="28"/>
          <w:szCs w:val="28"/>
        </w:rPr>
        <w:t xml:space="preserve"> )</w:t>
      </w:r>
    </w:p>
    <w:p w:rsidR="00B734B4" w:rsidRPr="00B734B4" w:rsidRDefault="00B734B4" w:rsidP="00155959">
      <w:pPr>
        <w:pStyle w:val="docdata"/>
        <w:numPr>
          <w:ilvl w:val="0"/>
          <w:numId w:val="26"/>
        </w:numPr>
        <w:tabs>
          <w:tab w:val="left" w:pos="0"/>
        </w:tabs>
        <w:spacing w:before="0" w:beforeAutospacing="0" w:after="0" w:afterAutospacing="0"/>
        <w:ind w:left="0" w:firstLine="567"/>
        <w:jc w:val="both"/>
        <w:rPr>
          <w:iCs/>
          <w:sz w:val="28"/>
          <w:szCs w:val="28"/>
        </w:rPr>
      </w:pPr>
      <w:r w:rsidRPr="00B734B4">
        <w:rPr>
          <w:iCs/>
          <w:sz w:val="28"/>
          <w:szCs w:val="28"/>
        </w:rPr>
        <w:t>Про внесення змін до Переліку об</w:t>
      </w:r>
      <w:r w:rsidR="00155959">
        <w:rPr>
          <w:iCs/>
          <w:sz w:val="28"/>
          <w:szCs w:val="28"/>
        </w:rPr>
        <w:t>’</w:t>
      </w:r>
      <w:r w:rsidRPr="00B734B4">
        <w:rPr>
          <w:iCs/>
          <w:sz w:val="28"/>
          <w:szCs w:val="28"/>
        </w:rPr>
        <w:t>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№ 125-VIII «Про затвердження переліків об</w:t>
      </w:r>
      <w:r w:rsidR="00155959">
        <w:rPr>
          <w:iCs/>
          <w:sz w:val="28"/>
          <w:szCs w:val="28"/>
        </w:rPr>
        <w:t>’</w:t>
      </w:r>
      <w:r w:rsidRPr="00B734B4">
        <w:rPr>
          <w:iCs/>
          <w:sz w:val="28"/>
          <w:szCs w:val="28"/>
        </w:rPr>
        <w:t xml:space="preserve">єктів спільної власності територіальних громад сіл, селищ, міст області, що підлягають передачі в оренду» (зі змінами). </w:t>
      </w:r>
    </w:p>
    <w:p w:rsidR="00B734B4" w:rsidRPr="00B734B4" w:rsidRDefault="00B734B4" w:rsidP="00B734B4">
      <w:pPr>
        <w:pStyle w:val="docdata"/>
        <w:tabs>
          <w:tab w:val="left" w:pos="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734B4">
        <w:rPr>
          <w:sz w:val="28"/>
          <w:szCs w:val="28"/>
        </w:rPr>
        <w:t>(</w:t>
      </w:r>
      <w:hyperlink r:id="rId13" w:history="1">
        <w:r w:rsidRPr="00B734B4">
          <w:rPr>
            <w:rStyle w:val="a3"/>
            <w:sz w:val="28"/>
            <w:szCs w:val="28"/>
          </w:rPr>
          <w:t>https://ts.lica.com.ua/77/1/384157/26718</w:t>
        </w:r>
      </w:hyperlink>
      <w:r w:rsidRPr="00B734B4">
        <w:rPr>
          <w:sz w:val="28"/>
          <w:szCs w:val="28"/>
        </w:rPr>
        <w:t xml:space="preserve"> )</w:t>
      </w:r>
    </w:p>
    <w:p w:rsidR="00B734B4" w:rsidRPr="00B734B4" w:rsidRDefault="00B734B4" w:rsidP="00B734B4">
      <w:pPr>
        <w:pStyle w:val="docdata"/>
        <w:tabs>
          <w:tab w:val="left" w:pos="0"/>
        </w:tabs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7. </w:t>
      </w:r>
      <w:r w:rsidRPr="00B734B4">
        <w:rPr>
          <w:iCs/>
          <w:sz w:val="28"/>
          <w:szCs w:val="28"/>
        </w:rPr>
        <w:t xml:space="preserve"> Про затвердження тарифів на соціальні послуги комунальних установ, що перебувають у спільній власності територіальних громад сіл, селищ, міст області.</w:t>
      </w:r>
    </w:p>
    <w:p w:rsidR="00B734B4" w:rsidRPr="00B734B4" w:rsidRDefault="00B734B4" w:rsidP="00B734B4">
      <w:pPr>
        <w:pStyle w:val="docdata"/>
        <w:tabs>
          <w:tab w:val="left" w:pos="0"/>
        </w:tabs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B734B4">
        <w:rPr>
          <w:iCs/>
          <w:sz w:val="28"/>
          <w:szCs w:val="28"/>
        </w:rPr>
        <w:t>(</w:t>
      </w:r>
      <w:hyperlink r:id="rId14" w:history="1">
        <w:r w:rsidRPr="00B734B4">
          <w:rPr>
            <w:rStyle w:val="a3"/>
            <w:iCs/>
            <w:sz w:val="28"/>
            <w:szCs w:val="28"/>
          </w:rPr>
          <w:t>https://ts.lica.com.ua/77/1/384143/26697</w:t>
        </w:r>
      </w:hyperlink>
      <w:r w:rsidRPr="00B734B4">
        <w:rPr>
          <w:iCs/>
          <w:sz w:val="28"/>
          <w:szCs w:val="28"/>
        </w:rPr>
        <w:t xml:space="preserve"> )</w:t>
      </w:r>
    </w:p>
    <w:p w:rsidR="00B734B4" w:rsidRPr="00B734B4" w:rsidRDefault="00B734B4" w:rsidP="00B734B4">
      <w:pPr>
        <w:pStyle w:val="docdata"/>
        <w:tabs>
          <w:tab w:val="left" w:pos="0"/>
        </w:tabs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B734B4">
        <w:rPr>
          <w:iCs/>
          <w:sz w:val="28"/>
          <w:szCs w:val="28"/>
        </w:rPr>
        <w:lastRenderedPageBreak/>
        <w:t xml:space="preserve"> </w:t>
      </w:r>
      <w:r>
        <w:rPr>
          <w:iCs/>
          <w:sz w:val="28"/>
          <w:szCs w:val="28"/>
        </w:rPr>
        <w:t xml:space="preserve">8. </w:t>
      </w:r>
      <w:r w:rsidRPr="00B734B4">
        <w:rPr>
          <w:iCs/>
          <w:sz w:val="28"/>
          <w:szCs w:val="28"/>
        </w:rPr>
        <w:t>Про припинення КОМУНАЛЬНОГО ПІДПРИЄМСТВА ХАРКІВСЬКОЇ ОБЛАСНОЇ РАДИ «ХАРКІВСЬКІ ОБЛАСНІ КОМУНІКАЦІЙНІ СИСТЕМИ» (код ЄДРПОУ 40041346) шляхом приєднання до ОБЛАСНОГО  КОМУНАЛЬНОГО ПІДПРИЄМСТВА ХАРКІВСЬКОЇ ОБЛАСНОЇ РАДИ  «ЗНАХІДКА» (код ЄДРПОУ 14107244).</w:t>
      </w:r>
    </w:p>
    <w:p w:rsidR="00B734B4" w:rsidRDefault="00B734B4" w:rsidP="00B734B4">
      <w:p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firstLine="567"/>
        <w:jc w:val="both"/>
        <w:rPr>
          <w:sz w:val="28"/>
          <w:szCs w:val="28"/>
        </w:rPr>
      </w:pPr>
      <w:r w:rsidRPr="00B734B4">
        <w:rPr>
          <w:sz w:val="28"/>
          <w:szCs w:val="28"/>
        </w:rPr>
        <w:t>(</w:t>
      </w:r>
      <w:hyperlink r:id="rId15" w:history="1">
        <w:r w:rsidRPr="00B734B4">
          <w:rPr>
            <w:rStyle w:val="a3"/>
            <w:sz w:val="28"/>
            <w:szCs w:val="28"/>
          </w:rPr>
          <w:t>https://ts.lica.com.ua/77/1/384161/26725</w:t>
        </w:r>
      </w:hyperlink>
      <w:r w:rsidRPr="00B734B4">
        <w:rPr>
          <w:sz w:val="28"/>
          <w:szCs w:val="28"/>
        </w:rPr>
        <w:t xml:space="preserve"> )</w:t>
      </w:r>
    </w:p>
    <w:p w:rsidR="00155959" w:rsidRPr="00155959" w:rsidRDefault="00155959" w:rsidP="00155959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155959">
        <w:rPr>
          <w:sz w:val="28"/>
          <w:szCs w:val="28"/>
        </w:rPr>
        <w:t xml:space="preserve">9. Про </w:t>
      </w:r>
      <w:proofErr w:type="spellStart"/>
      <w:r w:rsidRPr="00155959">
        <w:rPr>
          <w:sz w:val="28"/>
          <w:szCs w:val="28"/>
        </w:rPr>
        <w:t>проєкт</w:t>
      </w:r>
      <w:proofErr w:type="spellEnd"/>
      <w:r w:rsidRPr="00155959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КОМУНАЛЬНОГО ПІДПРИЄМСТВА «ОБЛАСНИЙ КОМБІНАТ ХАРЧУВАННЯ» ХАРКІВСЬКОЇ ОБЛАСНОЇ РАДИ»</w:t>
      </w:r>
      <w:r w:rsidRPr="00155959">
        <w:rPr>
          <w:bCs/>
          <w:color w:val="000000"/>
          <w:sz w:val="28"/>
          <w:szCs w:val="28"/>
        </w:rPr>
        <w:t>» (</w:t>
      </w:r>
      <w:r w:rsidRPr="00155959">
        <w:rPr>
          <w:bCs/>
          <w:i/>
          <w:color w:val="000000"/>
          <w:sz w:val="28"/>
          <w:szCs w:val="28"/>
        </w:rPr>
        <w:t xml:space="preserve">службова записка </w:t>
      </w:r>
      <w:r w:rsidRPr="00155959">
        <w:rPr>
          <w:i/>
          <w:sz w:val="28"/>
          <w:szCs w:val="28"/>
        </w:rPr>
        <w:t>управління з питань комунальної власності виконавчого апарату обласної ради</w:t>
      </w:r>
      <w:r w:rsidRPr="00155959">
        <w:rPr>
          <w:bCs/>
          <w:color w:val="000000"/>
          <w:sz w:val="28"/>
          <w:szCs w:val="28"/>
        </w:rPr>
        <w:t xml:space="preserve"> </w:t>
      </w:r>
      <w:r w:rsidRPr="00155959">
        <w:rPr>
          <w:bCs/>
          <w:i/>
          <w:color w:val="000000"/>
          <w:sz w:val="28"/>
          <w:szCs w:val="28"/>
        </w:rPr>
        <w:t>№ ВД-244-24 від 21.03.2024</w:t>
      </w:r>
      <w:r w:rsidRPr="00155959">
        <w:rPr>
          <w:bCs/>
          <w:color w:val="000000"/>
          <w:sz w:val="28"/>
          <w:szCs w:val="28"/>
        </w:rPr>
        <w:t>).</w:t>
      </w:r>
    </w:p>
    <w:p w:rsidR="00155959" w:rsidRPr="00155959" w:rsidRDefault="00155959" w:rsidP="00155959">
      <w:pPr>
        <w:shd w:val="clear" w:color="auto" w:fill="FFFFFF"/>
        <w:ind w:firstLine="1134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155959"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проєкт</w:t>
      </w:r>
      <w:proofErr w:type="spellEnd"/>
      <w:r w:rsidRPr="00155959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КОМУНАЛЬНОГО ПІДПРИЄМСТВА «ЛОЗІВСЬКА ДРУКАРНЯ» ХАРКІВСЬКОЇ ОБЛАСНОЇ РАДИ»</w:t>
      </w:r>
      <w:r w:rsidRPr="00155959">
        <w:rPr>
          <w:bCs/>
          <w:color w:val="000000"/>
          <w:sz w:val="28"/>
          <w:szCs w:val="28"/>
        </w:rPr>
        <w:t>» (</w:t>
      </w:r>
      <w:r w:rsidRPr="00155959">
        <w:rPr>
          <w:bCs/>
          <w:i/>
          <w:color w:val="000000"/>
          <w:sz w:val="28"/>
          <w:szCs w:val="28"/>
        </w:rPr>
        <w:t xml:space="preserve">службова записка </w:t>
      </w:r>
      <w:r w:rsidRPr="00155959">
        <w:rPr>
          <w:i/>
          <w:sz w:val="28"/>
          <w:szCs w:val="28"/>
        </w:rPr>
        <w:t>управління з питань комунальної власності виконавчого апарату обласної ради</w:t>
      </w:r>
      <w:r w:rsidRPr="00155959">
        <w:rPr>
          <w:bCs/>
          <w:color w:val="000000"/>
          <w:sz w:val="28"/>
          <w:szCs w:val="28"/>
        </w:rPr>
        <w:t xml:space="preserve"> </w:t>
      </w:r>
      <w:r w:rsidRPr="00155959">
        <w:rPr>
          <w:bCs/>
          <w:i/>
          <w:color w:val="000000"/>
          <w:sz w:val="28"/>
          <w:szCs w:val="28"/>
        </w:rPr>
        <w:t>№ ВД-254-24 від 27.03.2024</w:t>
      </w:r>
      <w:r w:rsidRPr="00155959">
        <w:rPr>
          <w:bCs/>
          <w:color w:val="000000"/>
          <w:sz w:val="28"/>
          <w:szCs w:val="28"/>
        </w:rPr>
        <w:t>).</w:t>
      </w:r>
    </w:p>
    <w:p w:rsidR="00155959" w:rsidRPr="00155959" w:rsidRDefault="00155959" w:rsidP="00155959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155959">
        <w:rPr>
          <w:sz w:val="28"/>
          <w:szCs w:val="28"/>
        </w:rPr>
        <w:t xml:space="preserve">Про </w:t>
      </w:r>
      <w:proofErr w:type="spellStart"/>
      <w:r w:rsidRPr="00155959">
        <w:rPr>
          <w:sz w:val="28"/>
          <w:szCs w:val="28"/>
        </w:rPr>
        <w:t>проєкт</w:t>
      </w:r>
      <w:proofErr w:type="spellEnd"/>
      <w:r w:rsidRPr="00155959">
        <w:rPr>
          <w:sz w:val="28"/>
          <w:szCs w:val="28"/>
        </w:rPr>
        <w:t xml:space="preserve"> розпорядження голови обласної ради «Про виконання обов’язків директора КОМУНАЛЬНОГО НЕКОМЕРЦІЙНОГО ПІДПРИЄМСТВА ХАРКІВСЬКОЇ ОБЛАСНОЇ РАДИ “ОБЛАСНИЙ ТУБЕРКУЛЬОЗНИЙ САНАТОРІЙ «ШАРІВКА»”</w:t>
      </w:r>
      <w:r w:rsidRPr="00155959">
        <w:rPr>
          <w:bCs/>
          <w:color w:val="000000"/>
          <w:sz w:val="28"/>
          <w:szCs w:val="28"/>
        </w:rPr>
        <w:t>» (</w:t>
      </w:r>
      <w:r w:rsidRPr="00155959">
        <w:rPr>
          <w:bCs/>
          <w:i/>
          <w:color w:val="000000"/>
          <w:sz w:val="28"/>
          <w:szCs w:val="28"/>
        </w:rPr>
        <w:t xml:space="preserve">службова записка </w:t>
      </w:r>
      <w:r w:rsidRPr="00155959">
        <w:rPr>
          <w:i/>
          <w:sz w:val="28"/>
          <w:szCs w:val="28"/>
        </w:rPr>
        <w:t>управління з питань комунальної власності виконавчого апарату обласної ради</w:t>
      </w:r>
      <w:r w:rsidRPr="00155959">
        <w:rPr>
          <w:bCs/>
          <w:color w:val="000000"/>
          <w:sz w:val="28"/>
          <w:szCs w:val="28"/>
        </w:rPr>
        <w:t xml:space="preserve"> </w:t>
      </w:r>
      <w:r w:rsidRPr="00155959">
        <w:rPr>
          <w:bCs/>
          <w:i/>
          <w:sz w:val="28"/>
          <w:szCs w:val="28"/>
        </w:rPr>
        <w:t>№ ВД-</w:t>
      </w:r>
      <w:r>
        <w:rPr>
          <w:bCs/>
          <w:i/>
          <w:sz w:val="28"/>
          <w:szCs w:val="28"/>
        </w:rPr>
        <w:t>31</w:t>
      </w:r>
      <w:r w:rsidRPr="00155959">
        <w:rPr>
          <w:bCs/>
          <w:i/>
          <w:sz w:val="28"/>
          <w:szCs w:val="28"/>
        </w:rPr>
        <w:t xml:space="preserve">7-24 від </w:t>
      </w:r>
      <w:r>
        <w:rPr>
          <w:bCs/>
          <w:i/>
          <w:sz w:val="28"/>
          <w:szCs w:val="28"/>
        </w:rPr>
        <w:t>02</w:t>
      </w:r>
      <w:r w:rsidRPr="00155959">
        <w:rPr>
          <w:bCs/>
          <w:i/>
          <w:sz w:val="28"/>
          <w:szCs w:val="28"/>
        </w:rPr>
        <w:t>.0</w:t>
      </w:r>
      <w:r>
        <w:rPr>
          <w:bCs/>
          <w:i/>
          <w:sz w:val="28"/>
          <w:szCs w:val="28"/>
        </w:rPr>
        <w:t>5</w:t>
      </w:r>
      <w:r w:rsidRPr="00155959">
        <w:rPr>
          <w:bCs/>
          <w:i/>
          <w:sz w:val="28"/>
          <w:szCs w:val="28"/>
        </w:rPr>
        <w:t>.2024</w:t>
      </w:r>
      <w:r w:rsidRPr="00155959">
        <w:rPr>
          <w:bCs/>
          <w:sz w:val="28"/>
          <w:szCs w:val="28"/>
        </w:rPr>
        <w:t>).</w:t>
      </w:r>
    </w:p>
    <w:p w:rsidR="00AE0DB9" w:rsidRDefault="00155959" w:rsidP="00AE0DB9">
      <w:pPr>
        <w:shd w:val="clear" w:color="auto" w:fill="FFFFFF"/>
        <w:ind w:firstLine="567"/>
        <w:jc w:val="both"/>
        <w:textAlignment w:val="baseline"/>
      </w:pPr>
      <w:r>
        <w:rPr>
          <w:sz w:val="28"/>
          <w:szCs w:val="28"/>
        </w:rPr>
        <w:t xml:space="preserve">12. </w:t>
      </w:r>
      <w:r w:rsidR="00AE0DB9" w:rsidRPr="00AE0DB9">
        <w:rPr>
          <w:sz w:val="28"/>
          <w:szCs w:val="28"/>
        </w:rPr>
        <w:t xml:space="preserve">Про </w:t>
      </w:r>
      <w:proofErr w:type="spellStart"/>
      <w:r w:rsidR="00AE0DB9" w:rsidRPr="00AE0DB9">
        <w:rPr>
          <w:sz w:val="28"/>
          <w:szCs w:val="28"/>
        </w:rPr>
        <w:t>проєкти</w:t>
      </w:r>
      <w:proofErr w:type="spellEnd"/>
      <w:r w:rsidR="00AE0DB9" w:rsidRPr="00AE0DB9">
        <w:rPr>
          <w:sz w:val="28"/>
          <w:szCs w:val="28"/>
        </w:rPr>
        <w:t xml:space="preserve"> розпоряджень голови обласної ради щодо списання майна, що перебуває у спільній власності територіальних громад сіл, селищ, міст області за результатами  засідання комісії з розгляду питань стосовно списання майна, що знаходиться у спільній власності територіальних громад сіл, селищ, міст області від 04.04.2024</w:t>
      </w:r>
      <w:r w:rsidR="00AE0DB9">
        <w:t xml:space="preserve"> </w:t>
      </w:r>
      <w:r w:rsidR="00AE0DB9" w:rsidRPr="00155959">
        <w:rPr>
          <w:bCs/>
          <w:color w:val="000000"/>
          <w:sz w:val="28"/>
          <w:szCs w:val="28"/>
        </w:rPr>
        <w:t>(</w:t>
      </w:r>
      <w:r w:rsidR="00AE0DB9" w:rsidRPr="00155959">
        <w:rPr>
          <w:bCs/>
          <w:i/>
          <w:color w:val="000000"/>
          <w:sz w:val="28"/>
          <w:szCs w:val="28"/>
        </w:rPr>
        <w:t xml:space="preserve">службова записка </w:t>
      </w:r>
      <w:r w:rsidR="00AE0DB9" w:rsidRPr="00155959">
        <w:rPr>
          <w:i/>
          <w:sz w:val="28"/>
          <w:szCs w:val="28"/>
        </w:rPr>
        <w:t>управління з питань комунальної власності виконавчого апарату обласної ради</w:t>
      </w:r>
      <w:r w:rsidR="00AE0DB9" w:rsidRPr="00155959">
        <w:rPr>
          <w:bCs/>
          <w:color w:val="000000"/>
          <w:sz w:val="28"/>
          <w:szCs w:val="28"/>
        </w:rPr>
        <w:t xml:space="preserve"> </w:t>
      </w:r>
      <w:r w:rsidR="00AE0DB9" w:rsidRPr="00155959">
        <w:rPr>
          <w:bCs/>
          <w:i/>
          <w:sz w:val="28"/>
          <w:szCs w:val="28"/>
        </w:rPr>
        <w:t>№ ВД-</w:t>
      </w:r>
      <w:r w:rsidR="00AE0DB9">
        <w:rPr>
          <w:bCs/>
          <w:i/>
          <w:sz w:val="28"/>
          <w:szCs w:val="28"/>
        </w:rPr>
        <w:t>316</w:t>
      </w:r>
      <w:r w:rsidR="00AE0DB9" w:rsidRPr="00155959">
        <w:rPr>
          <w:bCs/>
          <w:i/>
          <w:sz w:val="28"/>
          <w:szCs w:val="28"/>
        </w:rPr>
        <w:t xml:space="preserve">-24 від </w:t>
      </w:r>
      <w:r w:rsidR="00AE0DB9">
        <w:rPr>
          <w:bCs/>
          <w:i/>
          <w:sz w:val="28"/>
          <w:szCs w:val="28"/>
        </w:rPr>
        <w:t>02</w:t>
      </w:r>
      <w:r w:rsidR="00AE0DB9" w:rsidRPr="00155959">
        <w:rPr>
          <w:bCs/>
          <w:i/>
          <w:sz w:val="28"/>
          <w:szCs w:val="28"/>
        </w:rPr>
        <w:t>.0</w:t>
      </w:r>
      <w:r w:rsidR="00AE0DB9">
        <w:rPr>
          <w:bCs/>
          <w:i/>
          <w:sz w:val="28"/>
          <w:szCs w:val="28"/>
        </w:rPr>
        <w:t>5</w:t>
      </w:r>
      <w:r w:rsidR="00AE0DB9" w:rsidRPr="00155959">
        <w:rPr>
          <w:bCs/>
          <w:i/>
          <w:sz w:val="28"/>
          <w:szCs w:val="28"/>
        </w:rPr>
        <w:t>.2024</w:t>
      </w:r>
      <w:r w:rsidR="00AE0DB9" w:rsidRPr="00155959">
        <w:rPr>
          <w:bCs/>
          <w:sz w:val="28"/>
          <w:szCs w:val="28"/>
        </w:rPr>
        <w:t>)</w:t>
      </w:r>
      <w:r w:rsidR="00AE0DB9">
        <w:rPr>
          <w:bCs/>
          <w:sz w:val="28"/>
          <w:szCs w:val="28"/>
        </w:rPr>
        <w:t>.</w:t>
      </w:r>
    </w:p>
    <w:p w:rsidR="00155959" w:rsidRPr="00155959" w:rsidRDefault="00AE0DB9" w:rsidP="00AE0DB9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13. </w:t>
      </w:r>
      <w:r w:rsidR="00155959" w:rsidRPr="00155959">
        <w:rPr>
          <w:sz w:val="28"/>
          <w:szCs w:val="28"/>
        </w:rPr>
        <w:t xml:space="preserve">Про передачу в оренду нежитлових приміщень, що перебувають на балансі КЗОЗ «КУП’ЯНСЬКИЙ МЕДИЧНИЙ ФАХОВИЙ КОЛЕДЖ ІМ. МАРІЇ ШКАРЛЕТОВОЇ» ХОР </w:t>
      </w:r>
      <w:r w:rsidR="00155959" w:rsidRPr="00155959">
        <w:rPr>
          <w:bCs/>
          <w:color w:val="000000"/>
          <w:sz w:val="28"/>
          <w:szCs w:val="28"/>
        </w:rPr>
        <w:t>(</w:t>
      </w:r>
      <w:r w:rsidR="00155959" w:rsidRPr="00155959">
        <w:rPr>
          <w:bCs/>
          <w:i/>
          <w:color w:val="000000"/>
          <w:sz w:val="28"/>
          <w:szCs w:val="28"/>
        </w:rPr>
        <w:t xml:space="preserve">службова записка </w:t>
      </w:r>
      <w:r w:rsidR="00155959" w:rsidRPr="00155959">
        <w:rPr>
          <w:i/>
          <w:sz w:val="28"/>
          <w:szCs w:val="28"/>
        </w:rPr>
        <w:t>управління з питань комунальної власності виконавчого апарату обласної ради</w:t>
      </w:r>
      <w:r w:rsidR="00155959" w:rsidRPr="00155959">
        <w:rPr>
          <w:bCs/>
          <w:color w:val="000000"/>
          <w:sz w:val="28"/>
          <w:szCs w:val="28"/>
        </w:rPr>
        <w:t xml:space="preserve"> </w:t>
      </w:r>
      <w:r w:rsidR="00155959" w:rsidRPr="00155959">
        <w:rPr>
          <w:bCs/>
          <w:i/>
          <w:color w:val="000000"/>
          <w:sz w:val="28"/>
          <w:szCs w:val="28"/>
        </w:rPr>
        <w:t>№ ВД-264-24 від 04.04.2024</w:t>
      </w:r>
      <w:r w:rsidR="00155959" w:rsidRPr="00155959">
        <w:rPr>
          <w:bCs/>
          <w:color w:val="000000"/>
          <w:sz w:val="28"/>
          <w:szCs w:val="28"/>
        </w:rPr>
        <w:t>).</w:t>
      </w:r>
    </w:p>
    <w:p w:rsidR="00CE54DF" w:rsidRPr="00CE54DF" w:rsidRDefault="00AE0DB9" w:rsidP="00CE54DF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14. </w:t>
      </w:r>
      <w:r w:rsidR="00CE54DF">
        <w:rPr>
          <w:sz w:val="28"/>
          <w:szCs w:val="28"/>
        </w:rPr>
        <w:t xml:space="preserve">Про питання </w:t>
      </w:r>
      <w:r w:rsidR="00CE54DF" w:rsidRPr="00CE54DF">
        <w:rPr>
          <w:sz w:val="28"/>
          <w:szCs w:val="28"/>
        </w:rPr>
        <w:t xml:space="preserve">тимчасового звільнення ТОВАРИСТВА З ОБМЕЖЕНОЮ ВІДПОВІДАЛЬНІСТЮ «ДЖІ ЕЙЧ ІНТЕРНЕШЕНЕЛ» від сплати орендної плати за договором оренди № 20 комунального майна від 01 квітня 2000 року (зі змінами)  </w:t>
      </w:r>
      <w:r w:rsidR="00CE54DF" w:rsidRPr="00CE54DF">
        <w:rPr>
          <w:bCs/>
          <w:color w:val="000000"/>
          <w:sz w:val="28"/>
          <w:szCs w:val="28"/>
        </w:rPr>
        <w:t>(</w:t>
      </w:r>
      <w:r w:rsidR="00CE54DF" w:rsidRPr="00CE54DF">
        <w:rPr>
          <w:bCs/>
          <w:i/>
          <w:color w:val="000000"/>
          <w:sz w:val="28"/>
          <w:szCs w:val="28"/>
        </w:rPr>
        <w:t xml:space="preserve">службова записка </w:t>
      </w:r>
      <w:r w:rsidR="00CE54DF" w:rsidRPr="00CE54DF">
        <w:rPr>
          <w:i/>
          <w:sz w:val="28"/>
          <w:szCs w:val="28"/>
        </w:rPr>
        <w:t>управління з питань комунальної власності виконавчого апарату обласної ради</w:t>
      </w:r>
      <w:r w:rsidR="00CE54DF" w:rsidRPr="00CE54DF">
        <w:rPr>
          <w:bCs/>
          <w:color w:val="000000"/>
          <w:sz w:val="28"/>
          <w:szCs w:val="28"/>
        </w:rPr>
        <w:t xml:space="preserve"> </w:t>
      </w:r>
      <w:r w:rsidR="00CE54DF" w:rsidRPr="00CE54DF">
        <w:rPr>
          <w:bCs/>
          <w:i/>
          <w:color w:val="000000"/>
          <w:sz w:val="28"/>
          <w:szCs w:val="28"/>
        </w:rPr>
        <w:t>№ ВД-314-24 від 30.04.2024</w:t>
      </w:r>
      <w:r w:rsidR="00CE54DF" w:rsidRPr="00CE54DF">
        <w:rPr>
          <w:bCs/>
          <w:color w:val="000000"/>
          <w:sz w:val="28"/>
          <w:szCs w:val="28"/>
        </w:rPr>
        <w:t>).</w:t>
      </w:r>
    </w:p>
    <w:p w:rsidR="00155959" w:rsidRPr="00B734B4" w:rsidRDefault="00CE54DF" w:rsidP="00B734B4">
      <w:pPr>
        <w:tabs>
          <w:tab w:val="left" w:pos="0"/>
          <w:tab w:val="left" w:pos="1134"/>
          <w:tab w:val="left" w:pos="1498"/>
          <w:tab w:val="left" w:pos="1560"/>
          <w:tab w:val="left" w:pos="1666"/>
          <w:tab w:val="left" w:pos="184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AE0DB9">
        <w:rPr>
          <w:sz w:val="28"/>
          <w:szCs w:val="28"/>
        </w:rPr>
        <w:t xml:space="preserve">Про </w:t>
      </w:r>
      <w:r w:rsidR="00AE0DB9" w:rsidRPr="009469EB">
        <w:rPr>
          <w:sz w:val="28"/>
          <w:szCs w:val="28"/>
        </w:rPr>
        <w:t>погодження висновків суб’єктів оціночної діяльності про незалежну оцінку вартості майна спільної власності територіальних громад сіл, селищ, міст області, що планується для передачі в оренду</w:t>
      </w:r>
      <w:r w:rsidR="00AE0DB9">
        <w:rPr>
          <w:sz w:val="28"/>
          <w:szCs w:val="28"/>
        </w:rPr>
        <w:t xml:space="preserve"> та з метою продажу</w:t>
      </w:r>
      <w:r w:rsidR="00AE0DB9" w:rsidRPr="009469EB">
        <w:rPr>
          <w:sz w:val="28"/>
          <w:szCs w:val="28"/>
        </w:rPr>
        <w:t xml:space="preserve"> </w:t>
      </w:r>
      <w:r w:rsidR="00AE0DB9" w:rsidRPr="009469EB">
        <w:rPr>
          <w:i/>
          <w:sz w:val="28"/>
          <w:szCs w:val="28"/>
        </w:rPr>
        <w:t>(службов</w:t>
      </w:r>
      <w:r w:rsidR="00AE0DB9">
        <w:rPr>
          <w:i/>
          <w:sz w:val="28"/>
          <w:szCs w:val="28"/>
        </w:rPr>
        <w:t>і</w:t>
      </w:r>
      <w:r w:rsidR="00AE0DB9" w:rsidRPr="009469EB">
        <w:rPr>
          <w:i/>
          <w:sz w:val="28"/>
          <w:szCs w:val="28"/>
        </w:rPr>
        <w:t xml:space="preserve"> записк</w:t>
      </w:r>
      <w:r w:rsidR="00AE0DB9">
        <w:rPr>
          <w:i/>
          <w:sz w:val="28"/>
          <w:szCs w:val="28"/>
        </w:rPr>
        <w:t>и</w:t>
      </w:r>
      <w:r w:rsidR="00AE0DB9" w:rsidRPr="009469EB">
        <w:rPr>
          <w:i/>
          <w:sz w:val="28"/>
          <w:szCs w:val="28"/>
        </w:rPr>
        <w:t xml:space="preserve"> управління з питань комунальної власності виконавчого апарату обласної ради від </w:t>
      </w:r>
      <w:r w:rsidR="00AE0DB9">
        <w:rPr>
          <w:i/>
          <w:sz w:val="28"/>
          <w:szCs w:val="28"/>
        </w:rPr>
        <w:t>24</w:t>
      </w:r>
      <w:r w:rsidR="00AE0DB9" w:rsidRPr="009469EB">
        <w:rPr>
          <w:i/>
          <w:sz w:val="28"/>
          <w:szCs w:val="28"/>
        </w:rPr>
        <w:t>.0</w:t>
      </w:r>
      <w:r w:rsidR="00AE0DB9">
        <w:rPr>
          <w:i/>
          <w:sz w:val="28"/>
          <w:szCs w:val="28"/>
        </w:rPr>
        <w:t>4</w:t>
      </w:r>
      <w:r w:rsidR="00AE0DB9" w:rsidRPr="009469EB">
        <w:rPr>
          <w:i/>
          <w:sz w:val="28"/>
          <w:szCs w:val="28"/>
        </w:rPr>
        <w:t>.2024 № ВД-</w:t>
      </w:r>
      <w:r w:rsidR="00AE0DB9">
        <w:rPr>
          <w:i/>
          <w:sz w:val="28"/>
          <w:szCs w:val="28"/>
        </w:rPr>
        <w:t>299</w:t>
      </w:r>
      <w:r w:rsidR="00AE0DB9" w:rsidRPr="009469EB">
        <w:rPr>
          <w:i/>
          <w:sz w:val="28"/>
          <w:szCs w:val="28"/>
        </w:rPr>
        <w:t>-24</w:t>
      </w:r>
      <w:r w:rsidR="00AE0DB9">
        <w:rPr>
          <w:i/>
          <w:sz w:val="28"/>
          <w:szCs w:val="28"/>
        </w:rPr>
        <w:t xml:space="preserve"> та від </w:t>
      </w:r>
      <w:r>
        <w:rPr>
          <w:i/>
          <w:sz w:val="28"/>
          <w:szCs w:val="28"/>
        </w:rPr>
        <w:t>02.05.2024 №ВД-315-24).</w:t>
      </w:r>
    </w:p>
    <w:p w:rsidR="00B734B4" w:rsidRDefault="00B734B4" w:rsidP="00B734B4">
      <w:pPr>
        <w:tabs>
          <w:tab w:val="left" w:pos="0"/>
          <w:tab w:val="left" w:pos="426"/>
          <w:tab w:val="left" w:pos="1358"/>
        </w:tabs>
        <w:ind w:firstLine="567"/>
        <w:jc w:val="both"/>
        <w:rPr>
          <w:i/>
          <w:sz w:val="28"/>
          <w:szCs w:val="28"/>
          <w:lang w:eastAsia="zh-CN"/>
        </w:rPr>
      </w:pPr>
      <w:r w:rsidRPr="009D3AE7">
        <w:rPr>
          <w:i/>
          <w:sz w:val="28"/>
          <w:szCs w:val="28"/>
          <w:lang w:eastAsia="zh-CN"/>
        </w:rPr>
        <w:t>Доповідає</w:t>
      </w:r>
      <w:r>
        <w:rPr>
          <w:i/>
          <w:sz w:val="28"/>
          <w:szCs w:val="28"/>
          <w:lang w:eastAsia="zh-CN"/>
        </w:rPr>
        <w:t>(п.1-</w:t>
      </w:r>
      <w:r w:rsidR="00CE54DF">
        <w:rPr>
          <w:i/>
          <w:sz w:val="28"/>
          <w:szCs w:val="28"/>
          <w:lang w:eastAsia="zh-CN"/>
        </w:rPr>
        <w:t>15</w:t>
      </w:r>
      <w:r>
        <w:rPr>
          <w:i/>
          <w:sz w:val="28"/>
          <w:szCs w:val="28"/>
          <w:lang w:eastAsia="zh-CN"/>
        </w:rPr>
        <w:t>)</w:t>
      </w:r>
      <w:r w:rsidRPr="009D3AE7">
        <w:rPr>
          <w:i/>
          <w:sz w:val="28"/>
          <w:szCs w:val="28"/>
          <w:lang w:eastAsia="zh-CN"/>
        </w:rPr>
        <w:t>:</w:t>
      </w:r>
      <w:r w:rsidRPr="009D3AE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>
        <w:rPr>
          <w:b/>
          <w:bCs/>
          <w:i/>
          <w:iCs/>
          <w:sz w:val="28"/>
          <w:szCs w:val="28"/>
        </w:rPr>
        <w:t>ГНАТУШОК Андрій Миколайович</w:t>
      </w:r>
      <w:r w:rsidRPr="00B70826">
        <w:rPr>
          <w:bCs/>
          <w:i/>
          <w:iCs/>
          <w:sz w:val="28"/>
          <w:szCs w:val="28"/>
        </w:rPr>
        <w:t xml:space="preserve"> </w:t>
      </w:r>
      <w:r w:rsidRPr="00B70826">
        <w:rPr>
          <w:bCs/>
          <w:iCs/>
          <w:sz w:val="28"/>
          <w:szCs w:val="28"/>
        </w:rPr>
        <w:t>–</w:t>
      </w:r>
      <w:r>
        <w:rPr>
          <w:bCs/>
          <w:iCs/>
          <w:sz w:val="28"/>
          <w:szCs w:val="28"/>
        </w:rPr>
        <w:t xml:space="preserve"> </w:t>
      </w:r>
      <w:r w:rsidRPr="00B70826">
        <w:rPr>
          <w:sz w:val="28"/>
          <w:szCs w:val="28"/>
        </w:rPr>
        <w:t>начальник управління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  <w:r>
        <w:rPr>
          <w:i/>
          <w:sz w:val="28"/>
          <w:szCs w:val="28"/>
          <w:lang w:eastAsia="zh-CN"/>
        </w:rPr>
        <w:t xml:space="preserve"> </w:t>
      </w:r>
    </w:p>
    <w:p w:rsidR="00CE54DF" w:rsidRDefault="00CE54DF" w:rsidP="00B734B4"/>
    <w:p w:rsidR="00B734B4" w:rsidRPr="00CE54DF" w:rsidRDefault="00CE54DF" w:rsidP="00CE54DF">
      <w:pPr>
        <w:ind w:left="567"/>
        <w:rPr>
          <w:sz w:val="28"/>
          <w:szCs w:val="28"/>
        </w:rPr>
      </w:pPr>
      <w:r w:rsidRPr="00CE54DF">
        <w:rPr>
          <w:sz w:val="28"/>
          <w:szCs w:val="28"/>
        </w:rPr>
        <w:t>16. Різне.</w:t>
      </w:r>
    </w:p>
    <w:sectPr w:rsidR="00B734B4" w:rsidRPr="00CE54DF" w:rsidSect="008B19A9">
      <w:pgSz w:w="11906" w:h="16838"/>
      <w:pgMar w:top="39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82A"/>
    <w:multiLevelType w:val="hybridMultilevel"/>
    <w:tmpl w:val="72824526"/>
    <w:lvl w:ilvl="0" w:tplc="B7E687A0">
      <w:start w:val="11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765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>
    <w:nsid w:val="0F705FE4"/>
    <w:multiLevelType w:val="hybridMultilevel"/>
    <w:tmpl w:val="C1742036"/>
    <w:lvl w:ilvl="0" w:tplc="B1C0BBE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D5016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30BE2CB5"/>
    <w:multiLevelType w:val="hybridMultilevel"/>
    <w:tmpl w:val="D6EEF9C4"/>
    <w:lvl w:ilvl="0" w:tplc="4E48A84E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418851F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4AB67B2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3832D08"/>
    <w:multiLevelType w:val="hybridMultilevel"/>
    <w:tmpl w:val="609A6D92"/>
    <w:lvl w:ilvl="0" w:tplc="210C4F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74B632EF"/>
    <w:multiLevelType w:val="hybridMultilevel"/>
    <w:tmpl w:val="DE9ECE2A"/>
    <w:lvl w:ilvl="0" w:tplc="7A769078">
      <w:start w:val="10"/>
      <w:numFmt w:val="decimal"/>
      <w:lvlText w:val="%1."/>
      <w:lvlJc w:val="left"/>
      <w:pPr>
        <w:ind w:left="1494" w:hanging="9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1C69EA"/>
    <w:multiLevelType w:val="hybridMultilevel"/>
    <w:tmpl w:val="DD8CF194"/>
    <w:lvl w:ilvl="0" w:tplc="AEC64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E264D96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9"/>
  </w:num>
  <w:num w:numId="2">
    <w:abstractNumId w:val="12"/>
  </w:num>
  <w:num w:numId="3">
    <w:abstractNumId w:val="8"/>
  </w:num>
  <w:num w:numId="4">
    <w:abstractNumId w:val="7"/>
  </w:num>
  <w:num w:numId="5">
    <w:abstractNumId w:val="5"/>
  </w:num>
  <w:num w:numId="6">
    <w:abstractNumId w:val="17"/>
  </w:num>
  <w:num w:numId="7">
    <w:abstractNumId w:val="6"/>
  </w:num>
  <w:num w:numId="8">
    <w:abstractNumId w:val="24"/>
  </w:num>
  <w:num w:numId="9">
    <w:abstractNumId w:val="21"/>
  </w:num>
  <w:num w:numId="10">
    <w:abstractNumId w:val="1"/>
  </w:num>
  <w:num w:numId="11">
    <w:abstractNumId w:val="20"/>
  </w:num>
  <w:num w:numId="12">
    <w:abstractNumId w:val="10"/>
  </w:num>
  <w:num w:numId="13">
    <w:abstractNumId w:val="1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9"/>
  </w:num>
  <w:num w:numId="17">
    <w:abstractNumId w:val="3"/>
  </w:num>
  <w:num w:numId="18">
    <w:abstractNumId w:val="4"/>
  </w:num>
  <w:num w:numId="19">
    <w:abstractNumId w:val="18"/>
  </w:num>
  <w:num w:numId="20">
    <w:abstractNumId w:val="2"/>
  </w:num>
  <w:num w:numId="21">
    <w:abstractNumId w:val="26"/>
  </w:num>
  <w:num w:numId="22">
    <w:abstractNumId w:val="14"/>
  </w:num>
  <w:num w:numId="23">
    <w:abstractNumId w:val="15"/>
  </w:num>
  <w:num w:numId="24">
    <w:abstractNumId w:val="13"/>
  </w:num>
  <w:num w:numId="25">
    <w:abstractNumId w:val="11"/>
  </w:num>
  <w:num w:numId="26">
    <w:abstractNumId w:val="25"/>
  </w:num>
  <w:num w:numId="27">
    <w:abstractNumId w:val="0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27A8"/>
    <w:rsid w:val="00003152"/>
    <w:rsid w:val="000159D7"/>
    <w:rsid w:val="00021D4C"/>
    <w:rsid w:val="00024F4A"/>
    <w:rsid w:val="00056E56"/>
    <w:rsid w:val="00061BCE"/>
    <w:rsid w:val="00075B93"/>
    <w:rsid w:val="00094CA0"/>
    <w:rsid w:val="0009634D"/>
    <w:rsid w:val="0009681B"/>
    <w:rsid w:val="000A79D1"/>
    <w:rsid w:val="000C0C06"/>
    <w:rsid w:val="000D0F20"/>
    <w:rsid w:val="000D73E9"/>
    <w:rsid w:val="000D7835"/>
    <w:rsid w:val="00102852"/>
    <w:rsid w:val="001200FD"/>
    <w:rsid w:val="001244F5"/>
    <w:rsid w:val="00124681"/>
    <w:rsid w:val="00155959"/>
    <w:rsid w:val="0015747E"/>
    <w:rsid w:val="00171597"/>
    <w:rsid w:val="00185A86"/>
    <w:rsid w:val="0018734A"/>
    <w:rsid w:val="00195460"/>
    <w:rsid w:val="00197E08"/>
    <w:rsid w:val="001A3F7F"/>
    <w:rsid w:val="001A512C"/>
    <w:rsid w:val="001A7240"/>
    <w:rsid w:val="001B1EFC"/>
    <w:rsid w:val="001B6AB5"/>
    <w:rsid w:val="001B782E"/>
    <w:rsid w:val="001C7837"/>
    <w:rsid w:val="001D566A"/>
    <w:rsid w:val="001F7718"/>
    <w:rsid w:val="00200519"/>
    <w:rsid w:val="002021C5"/>
    <w:rsid w:val="00211651"/>
    <w:rsid w:val="002167E7"/>
    <w:rsid w:val="002461EB"/>
    <w:rsid w:val="0026107C"/>
    <w:rsid w:val="00266A81"/>
    <w:rsid w:val="00270840"/>
    <w:rsid w:val="002A6026"/>
    <w:rsid w:val="002B6A6D"/>
    <w:rsid w:val="002C5109"/>
    <w:rsid w:val="002D7815"/>
    <w:rsid w:val="002E224B"/>
    <w:rsid w:val="002E4763"/>
    <w:rsid w:val="002E47AA"/>
    <w:rsid w:val="002E51C6"/>
    <w:rsid w:val="002F5066"/>
    <w:rsid w:val="002F7C09"/>
    <w:rsid w:val="003000F0"/>
    <w:rsid w:val="0030299B"/>
    <w:rsid w:val="00312358"/>
    <w:rsid w:val="003124BE"/>
    <w:rsid w:val="00321C0E"/>
    <w:rsid w:val="0033246C"/>
    <w:rsid w:val="00343A9C"/>
    <w:rsid w:val="0034622F"/>
    <w:rsid w:val="00354A45"/>
    <w:rsid w:val="00365FFB"/>
    <w:rsid w:val="00371BD0"/>
    <w:rsid w:val="003723D7"/>
    <w:rsid w:val="00374C7C"/>
    <w:rsid w:val="00382D81"/>
    <w:rsid w:val="003B28F4"/>
    <w:rsid w:val="003C4CE1"/>
    <w:rsid w:val="003C4FFA"/>
    <w:rsid w:val="003D5965"/>
    <w:rsid w:val="003E571D"/>
    <w:rsid w:val="003E5D0E"/>
    <w:rsid w:val="003F23B2"/>
    <w:rsid w:val="003F5679"/>
    <w:rsid w:val="00415991"/>
    <w:rsid w:val="004221B2"/>
    <w:rsid w:val="0042301D"/>
    <w:rsid w:val="00423ABE"/>
    <w:rsid w:val="00434EC6"/>
    <w:rsid w:val="00451304"/>
    <w:rsid w:val="004601A9"/>
    <w:rsid w:val="00477E95"/>
    <w:rsid w:val="00480A8A"/>
    <w:rsid w:val="00486E25"/>
    <w:rsid w:val="004A65E1"/>
    <w:rsid w:val="004B0DF0"/>
    <w:rsid w:val="005053AD"/>
    <w:rsid w:val="00514C7B"/>
    <w:rsid w:val="00530E30"/>
    <w:rsid w:val="00537742"/>
    <w:rsid w:val="00576CD2"/>
    <w:rsid w:val="00584633"/>
    <w:rsid w:val="00586B1B"/>
    <w:rsid w:val="005B2408"/>
    <w:rsid w:val="005C0E4E"/>
    <w:rsid w:val="005C67CB"/>
    <w:rsid w:val="005D6FA8"/>
    <w:rsid w:val="005F156A"/>
    <w:rsid w:val="005F4547"/>
    <w:rsid w:val="00604680"/>
    <w:rsid w:val="00611AD1"/>
    <w:rsid w:val="00637BE8"/>
    <w:rsid w:val="00646DE8"/>
    <w:rsid w:val="006812A1"/>
    <w:rsid w:val="006A7CA0"/>
    <w:rsid w:val="006B3F3A"/>
    <w:rsid w:val="006B7287"/>
    <w:rsid w:val="006E03BA"/>
    <w:rsid w:val="006E3B46"/>
    <w:rsid w:val="00704C1A"/>
    <w:rsid w:val="007079AA"/>
    <w:rsid w:val="00712EE1"/>
    <w:rsid w:val="00720234"/>
    <w:rsid w:val="007371B7"/>
    <w:rsid w:val="00740581"/>
    <w:rsid w:val="007648B5"/>
    <w:rsid w:val="0077297F"/>
    <w:rsid w:val="00780121"/>
    <w:rsid w:val="00783CDE"/>
    <w:rsid w:val="007B5CF3"/>
    <w:rsid w:val="007C5562"/>
    <w:rsid w:val="007C6A79"/>
    <w:rsid w:val="00825620"/>
    <w:rsid w:val="00854323"/>
    <w:rsid w:val="0086450D"/>
    <w:rsid w:val="00867CF8"/>
    <w:rsid w:val="008814D5"/>
    <w:rsid w:val="008A0959"/>
    <w:rsid w:val="008A5BE9"/>
    <w:rsid w:val="008B19A9"/>
    <w:rsid w:val="008C0B4A"/>
    <w:rsid w:val="008C10EA"/>
    <w:rsid w:val="008C4DC8"/>
    <w:rsid w:val="008D50BD"/>
    <w:rsid w:val="009113A3"/>
    <w:rsid w:val="00922B4C"/>
    <w:rsid w:val="0094421F"/>
    <w:rsid w:val="00945D51"/>
    <w:rsid w:val="009469EB"/>
    <w:rsid w:val="009506BE"/>
    <w:rsid w:val="009A1725"/>
    <w:rsid w:val="009A2617"/>
    <w:rsid w:val="009D3AE7"/>
    <w:rsid w:val="009E22BD"/>
    <w:rsid w:val="009E6420"/>
    <w:rsid w:val="009F347D"/>
    <w:rsid w:val="00A06AD2"/>
    <w:rsid w:val="00A154D8"/>
    <w:rsid w:val="00A2520E"/>
    <w:rsid w:val="00A62F82"/>
    <w:rsid w:val="00A653C2"/>
    <w:rsid w:val="00AA7D82"/>
    <w:rsid w:val="00AB1177"/>
    <w:rsid w:val="00AC188B"/>
    <w:rsid w:val="00AD287B"/>
    <w:rsid w:val="00AE0DB9"/>
    <w:rsid w:val="00AF1E87"/>
    <w:rsid w:val="00AF71BC"/>
    <w:rsid w:val="00B12B83"/>
    <w:rsid w:val="00B15995"/>
    <w:rsid w:val="00B22D9D"/>
    <w:rsid w:val="00B32648"/>
    <w:rsid w:val="00B34FE9"/>
    <w:rsid w:val="00B37CB1"/>
    <w:rsid w:val="00B61003"/>
    <w:rsid w:val="00B64E8F"/>
    <w:rsid w:val="00B70826"/>
    <w:rsid w:val="00B734B4"/>
    <w:rsid w:val="00B8393D"/>
    <w:rsid w:val="00BA6854"/>
    <w:rsid w:val="00BB4F88"/>
    <w:rsid w:val="00BC6759"/>
    <w:rsid w:val="00BD0E02"/>
    <w:rsid w:val="00BE6A55"/>
    <w:rsid w:val="00C41333"/>
    <w:rsid w:val="00C41782"/>
    <w:rsid w:val="00C564FA"/>
    <w:rsid w:val="00C57C2F"/>
    <w:rsid w:val="00C83A36"/>
    <w:rsid w:val="00CA1DD6"/>
    <w:rsid w:val="00CA59F6"/>
    <w:rsid w:val="00CA59FF"/>
    <w:rsid w:val="00CA74F8"/>
    <w:rsid w:val="00CC45AA"/>
    <w:rsid w:val="00CC45D8"/>
    <w:rsid w:val="00CD0C03"/>
    <w:rsid w:val="00CD253A"/>
    <w:rsid w:val="00CD45D0"/>
    <w:rsid w:val="00CE54DF"/>
    <w:rsid w:val="00CF1683"/>
    <w:rsid w:val="00CF2598"/>
    <w:rsid w:val="00D23F86"/>
    <w:rsid w:val="00D25CA0"/>
    <w:rsid w:val="00D409DF"/>
    <w:rsid w:val="00DA0F41"/>
    <w:rsid w:val="00DA3627"/>
    <w:rsid w:val="00DC376D"/>
    <w:rsid w:val="00DC46CC"/>
    <w:rsid w:val="00DD51E3"/>
    <w:rsid w:val="00DF02F7"/>
    <w:rsid w:val="00DF3AB2"/>
    <w:rsid w:val="00DF3E46"/>
    <w:rsid w:val="00DF5779"/>
    <w:rsid w:val="00E03DD3"/>
    <w:rsid w:val="00E07121"/>
    <w:rsid w:val="00E07FF0"/>
    <w:rsid w:val="00E160BD"/>
    <w:rsid w:val="00E165B9"/>
    <w:rsid w:val="00E4115D"/>
    <w:rsid w:val="00E50FC7"/>
    <w:rsid w:val="00E5101F"/>
    <w:rsid w:val="00E524CB"/>
    <w:rsid w:val="00E537E1"/>
    <w:rsid w:val="00E55EFD"/>
    <w:rsid w:val="00E6173E"/>
    <w:rsid w:val="00E71842"/>
    <w:rsid w:val="00E71F27"/>
    <w:rsid w:val="00E80D48"/>
    <w:rsid w:val="00E85818"/>
    <w:rsid w:val="00EA0738"/>
    <w:rsid w:val="00EA0898"/>
    <w:rsid w:val="00EA171C"/>
    <w:rsid w:val="00EB06D1"/>
    <w:rsid w:val="00EB1C90"/>
    <w:rsid w:val="00EB328F"/>
    <w:rsid w:val="00EC0F0C"/>
    <w:rsid w:val="00EE2109"/>
    <w:rsid w:val="00EE3711"/>
    <w:rsid w:val="00EE4D20"/>
    <w:rsid w:val="00F22118"/>
    <w:rsid w:val="00F226CC"/>
    <w:rsid w:val="00F97BB4"/>
    <w:rsid w:val="00FA39AA"/>
    <w:rsid w:val="00FB66CE"/>
    <w:rsid w:val="00FC0BA6"/>
    <w:rsid w:val="00FC6348"/>
    <w:rsid w:val="00FD11E4"/>
    <w:rsid w:val="00FD312F"/>
    <w:rsid w:val="00FD78DC"/>
    <w:rsid w:val="00FE02EA"/>
    <w:rsid w:val="00FF779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b">
    <w:name w:val="Normal (Web)"/>
    <w:basedOn w:val="a"/>
    <w:uiPriority w:val="99"/>
    <w:unhideWhenUsed/>
    <w:rsid w:val="00EC0F0C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C0F0C"/>
    <w:pPr>
      <w:spacing w:before="100" w:beforeAutospacing="1" w:after="100" w:afterAutospacing="1"/>
    </w:pPr>
    <w:rPr>
      <w:lang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EC0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4133/26679" TargetMode="External"/><Relationship Id="rId13" Type="http://schemas.openxmlformats.org/officeDocument/2006/relationships/hyperlink" Target="https://ts.lica.com.ua/77/1/384157/26718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https://ts.lica.com.ua/77/1/384156/2671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4163/267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4161/26725" TargetMode="External"/><Relationship Id="rId10" Type="http://schemas.openxmlformats.org/officeDocument/2006/relationships/hyperlink" Target="https://ts.lica.com.ua/77/1/384162/267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4149/26703" TargetMode="External"/><Relationship Id="rId14" Type="http://schemas.openxmlformats.org/officeDocument/2006/relationships/hyperlink" Target="https://ts.lica.com.ua/77/1/384143/26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BC239-2497-4BBE-9BC6-064B2E4D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2024-05-06T10:52:00Z</dcterms:created>
  <dcterms:modified xsi:type="dcterms:W3CDTF">2024-05-06T10:52:00Z</dcterms:modified>
</cp:coreProperties>
</file>