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849" w:rsidRDefault="00674849" w:rsidP="00674849">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b/>
          <w:noProof/>
          <w:sz w:val="28"/>
          <w:szCs w:val="28"/>
          <w:lang w:eastAsia="ru-RU"/>
        </w:rPr>
        <w:drawing>
          <wp:inline distT="0" distB="0" distL="0" distR="0">
            <wp:extent cx="499745" cy="6604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745" cy="660400"/>
                    </a:xfrm>
                    <a:prstGeom prst="rect">
                      <a:avLst/>
                    </a:prstGeom>
                    <a:noFill/>
                    <a:ln>
                      <a:noFill/>
                    </a:ln>
                  </pic:spPr>
                </pic:pic>
              </a:graphicData>
            </a:graphic>
          </wp:inline>
        </w:drawing>
      </w:r>
    </w:p>
    <w:p w:rsidR="00674849" w:rsidRDefault="00674849" w:rsidP="00674849">
      <w:pPr>
        <w:spacing w:after="0" w:line="240" w:lineRule="auto"/>
        <w:jc w:val="center"/>
        <w:rPr>
          <w:rFonts w:ascii="Times New Roman" w:hAnsi="Times New Roman" w:cs="Times New Roman"/>
          <w:b/>
          <w:sz w:val="28"/>
          <w:szCs w:val="28"/>
          <w:lang w:val="uk-UA"/>
        </w:rPr>
      </w:pPr>
    </w:p>
    <w:p w:rsidR="00674849" w:rsidRDefault="00674849" w:rsidP="0067484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УКРАЇНА</w:t>
      </w:r>
    </w:p>
    <w:p w:rsidR="00674849" w:rsidRDefault="00674849" w:rsidP="00674849">
      <w:pPr>
        <w:spacing w:after="0" w:line="240" w:lineRule="auto"/>
        <w:jc w:val="center"/>
        <w:rPr>
          <w:rFonts w:ascii="Times New Roman" w:hAnsi="Times New Roman" w:cs="Times New Roman"/>
          <w:b/>
          <w:sz w:val="28"/>
          <w:szCs w:val="28"/>
          <w:lang w:val="uk-UA"/>
        </w:rPr>
      </w:pPr>
    </w:p>
    <w:p w:rsidR="00674849" w:rsidRDefault="00674849" w:rsidP="0067484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ХАРКІВСЬКА ОБЛАСНА РАДА</w:t>
      </w:r>
    </w:p>
    <w:p w:rsidR="00674849" w:rsidRDefault="00674849" w:rsidP="00674849">
      <w:pPr>
        <w:spacing w:after="0"/>
        <w:jc w:val="center"/>
        <w:rPr>
          <w:rFonts w:ascii="Times New Roman" w:hAnsi="Times New Roman" w:cs="Times New Roman"/>
          <w:caps/>
          <w:sz w:val="28"/>
          <w:szCs w:val="28"/>
          <w:lang w:val="uk-UA"/>
        </w:rPr>
      </w:pPr>
    </w:p>
    <w:p w:rsidR="00674849" w:rsidRDefault="00674849" w:rsidP="00674849">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постійна комісія з питань </w:t>
      </w:r>
    </w:p>
    <w:p w:rsidR="00674849" w:rsidRDefault="00674849" w:rsidP="00674849">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 xml:space="preserve">інформаційної політики, зв’язків з громадськістю </w:t>
      </w:r>
    </w:p>
    <w:p w:rsidR="00674849" w:rsidRDefault="00674849" w:rsidP="00674849">
      <w:pPr>
        <w:spacing w:after="0"/>
        <w:jc w:val="center"/>
        <w:rPr>
          <w:rFonts w:ascii="Times New Roman" w:hAnsi="Times New Roman" w:cs="Times New Roman"/>
          <w:caps/>
          <w:sz w:val="28"/>
          <w:szCs w:val="28"/>
          <w:lang w:val="uk-UA"/>
        </w:rPr>
      </w:pPr>
      <w:r>
        <w:rPr>
          <w:rFonts w:ascii="Times New Roman" w:hAnsi="Times New Roman" w:cs="Times New Roman"/>
          <w:caps/>
          <w:sz w:val="28"/>
          <w:szCs w:val="28"/>
          <w:lang w:val="uk-UA"/>
        </w:rPr>
        <w:t>та цифрової трансформації</w:t>
      </w:r>
    </w:p>
    <w:p w:rsidR="00674849" w:rsidRDefault="00674849" w:rsidP="00674849">
      <w:pPr>
        <w:spacing w:after="0"/>
        <w:jc w:val="center"/>
        <w:rPr>
          <w:rFonts w:ascii="Times New Roman" w:hAnsi="Times New Roman" w:cs="Times New Roman"/>
          <w:caps/>
          <w:sz w:val="28"/>
          <w:szCs w:val="28"/>
          <w:lang w:val="uk-UA"/>
        </w:rPr>
      </w:pPr>
    </w:p>
    <w:p w:rsidR="00674849" w:rsidRDefault="00674849" w:rsidP="00674849">
      <w:pPr>
        <w:pBdr>
          <w:bottom w:val="single" w:sz="12" w:space="1" w:color="auto"/>
        </w:pBdr>
        <w:tabs>
          <w:tab w:val="right" w:pos="9354"/>
        </w:tabs>
        <w:spacing w:line="24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 xml:space="preserve">вул. Сумська, 64, м. Харків 61002, </w:t>
      </w:r>
      <w:proofErr w:type="spellStart"/>
      <w:r>
        <w:rPr>
          <w:rFonts w:ascii="Times New Roman" w:hAnsi="Times New Roman" w:cs="Times New Roman"/>
          <w:i/>
          <w:sz w:val="28"/>
          <w:szCs w:val="28"/>
          <w:lang w:val="uk-UA"/>
        </w:rPr>
        <w:t>тел</w:t>
      </w:r>
      <w:proofErr w:type="spellEnd"/>
      <w:r>
        <w:rPr>
          <w:rFonts w:ascii="Times New Roman" w:hAnsi="Times New Roman" w:cs="Times New Roman"/>
          <w:i/>
          <w:sz w:val="28"/>
          <w:szCs w:val="28"/>
          <w:lang w:val="uk-UA"/>
        </w:rPr>
        <w:t>. 700-53-28,  e-</w:t>
      </w:r>
      <w:proofErr w:type="spellStart"/>
      <w:r>
        <w:rPr>
          <w:rFonts w:ascii="Times New Roman" w:hAnsi="Times New Roman" w:cs="Times New Roman"/>
          <w:i/>
          <w:sz w:val="28"/>
          <w:szCs w:val="28"/>
          <w:lang w:val="uk-UA"/>
        </w:rPr>
        <w:t>mail</w:t>
      </w:r>
      <w:proofErr w:type="spellEnd"/>
      <w:r>
        <w:rPr>
          <w:rFonts w:ascii="Times New Roman" w:hAnsi="Times New Roman" w:cs="Times New Roman"/>
          <w:i/>
          <w:sz w:val="28"/>
          <w:szCs w:val="28"/>
          <w:lang w:val="uk-UA"/>
        </w:rPr>
        <w:t xml:space="preserve">: </w:t>
      </w:r>
      <w:hyperlink r:id="rId6" w:history="1">
        <w:r>
          <w:rPr>
            <w:rStyle w:val="a3"/>
          </w:rPr>
          <w:t>sc13-or@ukr.net</w:t>
        </w:r>
      </w:hyperlink>
    </w:p>
    <w:p w:rsidR="00674849" w:rsidRDefault="00674849" w:rsidP="0067484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w:t>
      </w:r>
    </w:p>
    <w:p w:rsidR="00674849" w:rsidRDefault="00674849" w:rsidP="0067484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На № ___________________________</w:t>
      </w:r>
    </w:p>
    <w:p w:rsidR="00674849" w:rsidRDefault="002806AF" w:rsidP="00674849">
      <w:pPr>
        <w:pStyle w:val="5"/>
        <w:tabs>
          <w:tab w:val="left" w:pos="0"/>
        </w:tabs>
        <w:jc w:val="left"/>
      </w:pPr>
      <w:r>
        <w:rPr>
          <w:color w:val="000000"/>
        </w:rPr>
        <w:t xml:space="preserve">                                                      Порядок денний</w:t>
      </w:r>
    </w:p>
    <w:p w:rsidR="00674849" w:rsidRDefault="00674849" w:rsidP="00674849">
      <w:pPr>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   засідання постійної комісії</w:t>
      </w:r>
    </w:p>
    <w:p w:rsidR="00674849" w:rsidRDefault="00674849" w:rsidP="00674849">
      <w:pPr>
        <w:spacing w:after="0" w:line="240" w:lineRule="auto"/>
        <w:ind w:firstLine="4680"/>
        <w:jc w:val="center"/>
        <w:rPr>
          <w:rFonts w:ascii="Times New Roman" w:hAnsi="Times New Roman" w:cs="Times New Roman"/>
          <w:b/>
          <w:bCs/>
          <w:i/>
          <w:iCs/>
          <w:sz w:val="28"/>
          <w:szCs w:val="28"/>
          <w:u w:val="single"/>
          <w:lang w:val="uk-UA"/>
        </w:rPr>
      </w:pPr>
      <w:r>
        <w:rPr>
          <w:rFonts w:ascii="Times New Roman" w:hAnsi="Times New Roman" w:cs="Times New Roman"/>
          <w:b/>
          <w:bCs/>
          <w:i/>
          <w:iCs/>
          <w:color w:val="C00000"/>
          <w:sz w:val="28"/>
          <w:szCs w:val="28"/>
          <w:lang w:val="uk-UA"/>
        </w:rPr>
        <w:t xml:space="preserve">                  </w:t>
      </w:r>
      <w:r>
        <w:rPr>
          <w:rFonts w:ascii="Times New Roman" w:hAnsi="Times New Roman" w:cs="Times New Roman"/>
          <w:b/>
          <w:bCs/>
          <w:i/>
          <w:iCs/>
          <w:sz w:val="28"/>
          <w:szCs w:val="28"/>
          <w:u w:val="single"/>
          <w:lang w:val="uk-UA"/>
        </w:rPr>
        <w:t>від 10 травня 2024 року</w:t>
      </w:r>
    </w:p>
    <w:p w:rsidR="00674849" w:rsidRDefault="00674849" w:rsidP="00674849">
      <w:pPr>
        <w:spacing w:after="0" w:line="240" w:lineRule="auto"/>
        <w:jc w:val="center"/>
        <w:rPr>
          <w:rFonts w:ascii="Times New Roman" w:hAnsi="Times New Roman" w:cs="Times New Roman"/>
          <w:b/>
          <w:bCs/>
          <w:i/>
          <w:iCs/>
          <w:sz w:val="28"/>
          <w:szCs w:val="28"/>
          <w:u w:val="single"/>
          <w:lang w:val="uk-UA"/>
        </w:rPr>
      </w:pPr>
      <w:r>
        <w:rPr>
          <w:rFonts w:ascii="Times New Roman" w:hAnsi="Times New Roman" w:cs="Times New Roman"/>
          <w:b/>
          <w:bCs/>
          <w:sz w:val="28"/>
          <w:szCs w:val="28"/>
          <w:lang w:val="uk-UA"/>
        </w:rPr>
        <w:t xml:space="preserve">                                                  </w:t>
      </w:r>
      <w:r>
        <w:rPr>
          <w:rFonts w:ascii="Times New Roman" w:hAnsi="Times New Roman" w:cs="Times New Roman"/>
          <w:b/>
          <w:bCs/>
          <w:i/>
          <w:iCs/>
          <w:sz w:val="28"/>
          <w:szCs w:val="28"/>
          <w:u w:val="single"/>
          <w:lang w:val="uk-UA"/>
        </w:rPr>
        <w:t>10.00</w:t>
      </w:r>
    </w:p>
    <w:p w:rsidR="00674849" w:rsidRDefault="00674849" w:rsidP="00674849">
      <w:pPr>
        <w:spacing w:after="0" w:line="240" w:lineRule="auto"/>
        <w:jc w:val="center"/>
        <w:rPr>
          <w:rFonts w:ascii="Times New Roman" w:hAnsi="Times New Roman" w:cs="Times New Roman"/>
          <w:b/>
          <w:bCs/>
          <w:i/>
          <w:iCs/>
          <w:color w:val="FF0000"/>
          <w:sz w:val="28"/>
          <w:szCs w:val="28"/>
          <w:u w:val="single"/>
          <w:lang w:val="uk-UA"/>
        </w:rPr>
      </w:pPr>
    </w:p>
    <w:p w:rsidR="00674849" w:rsidRDefault="002806AF" w:rsidP="00674849">
      <w:pPr>
        <w:pStyle w:val="a5"/>
        <w:spacing w:after="0"/>
        <w:ind w:left="708"/>
        <w:rPr>
          <w:b/>
          <w:bCs/>
          <w:sz w:val="28"/>
          <w:szCs w:val="28"/>
          <w:lang w:val="uk-UA"/>
        </w:rPr>
      </w:pPr>
      <w:r>
        <w:rPr>
          <w:b/>
          <w:bCs/>
          <w:sz w:val="28"/>
          <w:szCs w:val="28"/>
          <w:lang w:val="uk-UA"/>
        </w:rPr>
        <w:t xml:space="preserve"> </w:t>
      </w:r>
    </w:p>
    <w:p w:rsidR="00674849" w:rsidRDefault="00674849" w:rsidP="00674849">
      <w:pPr>
        <w:autoSpaceDE w:val="0"/>
        <w:autoSpaceDN w:val="0"/>
        <w:adjustRightInd w:val="0"/>
        <w:spacing w:after="0" w:line="240" w:lineRule="auto"/>
        <w:ind w:left="-142" w:firstLine="142"/>
        <w:jc w:val="both"/>
        <w:rPr>
          <w:rFonts w:ascii="Times New Roman" w:hAnsi="Times New Roman" w:cs="Times New Roman"/>
          <w:b/>
          <w:spacing w:val="5"/>
          <w:sz w:val="28"/>
          <w:szCs w:val="28"/>
          <w:lang w:val="uk-UA"/>
        </w:rPr>
      </w:pPr>
      <w:r>
        <w:rPr>
          <w:rFonts w:ascii="Times New Roman" w:hAnsi="Times New Roman" w:cs="Times New Roman"/>
          <w:bCs/>
          <w:sz w:val="28"/>
          <w:szCs w:val="28"/>
          <w:lang w:val="uk-UA"/>
        </w:rPr>
        <w:t xml:space="preserve">      </w:t>
      </w:r>
      <w:r>
        <w:rPr>
          <w:rFonts w:ascii="Times New Roman" w:hAnsi="Times New Roman" w:cs="Times New Roman"/>
          <w:b/>
          <w:bCs/>
          <w:sz w:val="28"/>
          <w:szCs w:val="28"/>
          <w:lang w:val="uk-UA"/>
        </w:rPr>
        <w:t>1</w:t>
      </w:r>
      <w:r>
        <w:rPr>
          <w:rFonts w:ascii="Times New Roman" w:hAnsi="Times New Roman" w:cs="Times New Roman"/>
          <w:bCs/>
          <w:sz w:val="28"/>
          <w:szCs w:val="28"/>
          <w:lang w:val="uk-UA"/>
        </w:rPr>
        <w:t>.</w:t>
      </w:r>
      <w:r>
        <w:rPr>
          <w:rFonts w:ascii="Times New Roman" w:hAnsi="Times New Roman" w:cs="Times New Roman"/>
          <w:bCs/>
          <w:i/>
          <w:sz w:val="28"/>
          <w:szCs w:val="28"/>
          <w:lang w:val="uk-UA"/>
        </w:rPr>
        <w:t xml:space="preserve">Про </w:t>
      </w:r>
      <w:proofErr w:type="spellStart"/>
      <w:r>
        <w:rPr>
          <w:rFonts w:ascii="Times New Roman" w:hAnsi="Times New Roman" w:cs="Times New Roman"/>
          <w:bCs/>
          <w:i/>
          <w:sz w:val="28"/>
          <w:szCs w:val="28"/>
          <w:lang w:val="uk-UA"/>
        </w:rPr>
        <w:t>проєкт</w:t>
      </w:r>
      <w:proofErr w:type="spellEnd"/>
      <w:r>
        <w:rPr>
          <w:rFonts w:ascii="Times New Roman" w:hAnsi="Times New Roman" w:cs="Times New Roman"/>
          <w:bCs/>
          <w:i/>
          <w:sz w:val="28"/>
          <w:szCs w:val="28"/>
          <w:lang w:val="uk-UA"/>
        </w:rPr>
        <w:t xml:space="preserve"> розпорядження голови обласної ради</w:t>
      </w:r>
      <w:r>
        <w:rPr>
          <w:rFonts w:ascii="Times New Roman" w:hAnsi="Times New Roman" w:cs="Times New Roman"/>
          <w:b/>
          <w:bCs/>
          <w:sz w:val="28"/>
          <w:szCs w:val="28"/>
          <w:lang w:val="uk-UA"/>
        </w:rPr>
        <w:t xml:space="preserve">  </w:t>
      </w:r>
      <w:r>
        <w:rPr>
          <w:rFonts w:ascii="Times New Roman" w:hAnsi="Times New Roman" w:cs="Times New Roman"/>
          <w:b/>
          <w:sz w:val="28"/>
          <w:szCs w:val="28"/>
          <w:lang w:val="uk-UA"/>
        </w:rPr>
        <w:t>«Про виконання обов’язків директора КОМУНАЛЬНОГО ПІДПРИЄМСТВА «ЛОЗІВСЬКА ДРУКАРНЯ» ХАРКІВСЬКОЇ ОБЛАСНОЇ РАДИ»</w:t>
      </w:r>
      <w:r>
        <w:rPr>
          <w:rFonts w:ascii="Times New Roman" w:hAnsi="Times New Roman" w:cs="Times New Roman"/>
          <w:b/>
          <w:i/>
          <w:spacing w:val="5"/>
          <w:sz w:val="28"/>
          <w:szCs w:val="28"/>
          <w:lang w:val="uk-UA"/>
        </w:rPr>
        <w:t>.</w:t>
      </w:r>
      <w:r>
        <w:rPr>
          <w:rFonts w:ascii="Times New Roman" w:hAnsi="Times New Roman" w:cs="Times New Roman"/>
          <w:b/>
          <w:spacing w:val="5"/>
          <w:sz w:val="28"/>
          <w:szCs w:val="28"/>
          <w:lang w:val="uk-UA"/>
        </w:rPr>
        <w:t xml:space="preserve">  </w:t>
      </w:r>
    </w:p>
    <w:p w:rsidR="00674849" w:rsidRDefault="00674849" w:rsidP="00674849">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 xml:space="preserve"> </w:t>
      </w:r>
    </w:p>
    <w:p w:rsidR="00674849" w:rsidRDefault="00674849" w:rsidP="00674849">
      <w:pPr>
        <w:pStyle w:val="a5"/>
        <w:shd w:val="clear" w:color="auto" w:fill="FFFFFF"/>
        <w:tabs>
          <w:tab w:val="left" w:pos="1134"/>
          <w:tab w:val="left" w:pos="1701"/>
        </w:tabs>
        <w:spacing w:after="0" w:line="252" w:lineRule="auto"/>
        <w:ind w:left="3261" w:hanging="3261"/>
        <w:jc w:val="both"/>
        <w:rPr>
          <w:i/>
          <w:iCs/>
          <w:spacing w:val="5"/>
          <w:sz w:val="28"/>
          <w:szCs w:val="28"/>
          <w:lang w:val="uk-UA"/>
        </w:rPr>
      </w:pPr>
      <w:r>
        <w:rPr>
          <w:sz w:val="28"/>
          <w:szCs w:val="28"/>
          <w:lang w:val="uk-UA"/>
        </w:rPr>
        <w:t xml:space="preserve"> </w:t>
      </w:r>
      <w:r>
        <w:rPr>
          <w:spacing w:val="5"/>
          <w:sz w:val="28"/>
          <w:szCs w:val="28"/>
          <w:lang w:val="uk-UA"/>
        </w:rPr>
        <w:t xml:space="preserve">                                           </w:t>
      </w:r>
      <w:r>
        <w:rPr>
          <w:b/>
          <w:i/>
          <w:spacing w:val="5"/>
          <w:sz w:val="28"/>
          <w:szCs w:val="28"/>
          <w:lang w:val="uk-UA"/>
        </w:rPr>
        <w:t xml:space="preserve"> </w:t>
      </w:r>
      <w:r>
        <w:rPr>
          <w:i/>
          <w:spacing w:val="5"/>
          <w:sz w:val="28"/>
          <w:szCs w:val="28"/>
          <w:lang w:val="uk-UA"/>
        </w:rPr>
        <w:t>Доповідає:</w:t>
      </w:r>
      <w:r>
        <w:rPr>
          <w:b/>
          <w:i/>
          <w:spacing w:val="5"/>
          <w:sz w:val="28"/>
          <w:szCs w:val="28"/>
          <w:lang w:val="uk-UA"/>
        </w:rPr>
        <w:t xml:space="preserve">   ГНАТУШОК Андрій Миколайович</w:t>
      </w:r>
      <w:r>
        <w:rPr>
          <w:i/>
          <w:spacing w:val="5"/>
          <w:sz w:val="28"/>
          <w:szCs w:val="28"/>
          <w:lang w:val="uk-UA"/>
        </w:rPr>
        <w:t xml:space="preserve"> – </w:t>
      </w:r>
      <w:r>
        <w:rPr>
          <w:i/>
          <w:iCs/>
          <w:spacing w:val="5"/>
          <w:sz w:val="28"/>
          <w:szCs w:val="28"/>
          <w:lang w:val="uk-UA"/>
        </w:rPr>
        <w:t>начальник управління з питань комунальної власності виконавчого апарату обласної ради.</w:t>
      </w:r>
    </w:p>
    <w:p w:rsidR="00674849" w:rsidRDefault="00674849" w:rsidP="00674849">
      <w:pPr>
        <w:pStyle w:val="a5"/>
        <w:shd w:val="clear" w:color="auto" w:fill="FFFFFF"/>
        <w:tabs>
          <w:tab w:val="left" w:pos="1134"/>
          <w:tab w:val="left" w:pos="1701"/>
        </w:tabs>
        <w:spacing w:after="0" w:line="252" w:lineRule="auto"/>
        <w:ind w:left="3261" w:hanging="3261"/>
        <w:jc w:val="both"/>
        <w:rPr>
          <w:i/>
          <w:iCs/>
          <w:spacing w:val="5"/>
          <w:sz w:val="28"/>
          <w:szCs w:val="28"/>
          <w:lang w:val="uk-UA"/>
        </w:rPr>
      </w:pPr>
    </w:p>
    <w:p w:rsidR="00674849" w:rsidRDefault="00674849" w:rsidP="00674849">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2. </w:t>
      </w:r>
      <w:r>
        <w:rPr>
          <w:rFonts w:ascii="Times New Roman" w:hAnsi="Times New Roman" w:cs="Times New Roman"/>
          <w:i/>
          <w:sz w:val="28"/>
          <w:szCs w:val="28"/>
          <w:lang w:val="uk-UA"/>
        </w:rPr>
        <w:t xml:space="preserve">Про </w:t>
      </w:r>
      <w:proofErr w:type="spellStart"/>
      <w:r>
        <w:rPr>
          <w:rFonts w:ascii="Times New Roman" w:hAnsi="Times New Roman" w:cs="Times New Roman"/>
          <w:i/>
          <w:sz w:val="28"/>
          <w:szCs w:val="28"/>
          <w:lang w:val="uk-UA"/>
        </w:rPr>
        <w:t>проєкт</w:t>
      </w:r>
      <w:proofErr w:type="spellEnd"/>
      <w:r>
        <w:rPr>
          <w:rFonts w:ascii="Times New Roman" w:hAnsi="Times New Roman" w:cs="Times New Roman"/>
          <w:i/>
          <w:sz w:val="28"/>
          <w:szCs w:val="28"/>
          <w:lang w:val="uk-UA"/>
        </w:rPr>
        <w:t xml:space="preserve"> рішення обласної ради</w:t>
      </w:r>
      <w:r>
        <w:rPr>
          <w:rFonts w:ascii="Times New Roman" w:hAnsi="Times New Roman" w:cs="Times New Roman"/>
          <w:b/>
          <w:sz w:val="28"/>
          <w:szCs w:val="28"/>
          <w:lang w:val="uk-UA"/>
        </w:rPr>
        <w:t xml:space="preserve"> «Про хід виконання у 2023 році Програми розвитку інформаційного простору Харківської області на </w:t>
      </w:r>
      <w:r>
        <w:rPr>
          <w:rFonts w:ascii="Times New Roman" w:hAnsi="Times New Roman" w:cs="Times New Roman"/>
          <w:b/>
          <w:bCs/>
          <w:spacing w:val="-6"/>
          <w:sz w:val="28"/>
          <w:szCs w:val="28"/>
          <w:lang w:val="uk-UA" w:eastAsia="uk-UA"/>
        </w:rPr>
        <w:t xml:space="preserve">2021 – 2025 </w:t>
      </w:r>
      <w:r>
        <w:rPr>
          <w:rFonts w:ascii="Times New Roman" w:hAnsi="Times New Roman" w:cs="Times New Roman"/>
          <w:b/>
          <w:sz w:val="28"/>
          <w:szCs w:val="28"/>
          <w:lang w:val="uk-UA"/>
        </w:rPr>
        <w:t xml:space="preserve">роки, затвердженої рішенням обласної ради від 11 березня 2021 року № 75-VIII (зі змінами)». </w:t>
      </w:r>
    </w:p>
    <w:p w:rsidR="00674849" w:rsidRDefault="002806AF" w:rsidP="00674849">
      <w:pPr>
        <w:ind w:firstLine="708"/>
        <w:jc w:val="both"/>
        <w:rPr>
          <w:rFonts w:ascii="Times New Roman" w:hAnsi="Times New Roman" w:cs="Times New Roman"/>
          <w:b/>
          <w:sz w:val="28"/>
          <w:szCs w:val="28"/>
          <w:lang w:val="uk-UA"/>
        </w:rPr>
      </w:pPr>
      <w:hyperlink r:id="rId7" w:history="1">
        <w:r w:rsidR="00674849">
          <w:rPr>
            <w:rStyle w:val="a3"/>
            <w:b/>
          </w:rPr>
          <w:t>https</w:t>
        </w:r>
        <w:r w:rsidR="00674849" w:rsidRPr="00674849">
          <w:rPr>
            <w:rStyle w:val="a3"/>
            <w:b/>
            <w:lang w:val="uk-UA"/>
          </w:rPr>
          <w:t>://</w:t>
        </w:r>
        <w:r w:rsidR="00674849">
          <w:rPr>
            <w:rStyle w:val="a3"/>
            <w:b/>
          </w:rPr>
          <w:t>ts</w:t>
        </w:r>
        <w:r w:rsidR="00674849" w:rsidRPr="00674849">
          <w:rPr>
            <w:rStyle w:val="a3"/>
            <w:b/>
            <w:lang w:val="uk-UA"/>
          </w:rPr>
          <w:t>.</w:t>
        </w:r>
        <w:r w:rsidR="00674849">
          <w:rPr>
            <w:rStyle w:val="a3"/>
            <w:b/>
          </w:rPr>
          <w:t>lica</w:t>
        </w:r>
        <w:r w:rsidR="00674849" w:rsidRPr="00674849">
          <w:rPr>
            <w:rStyle w:val="a3"/>
            <w:b/>
            <w:lang w:val="uk-UA"/>
          </w:rPr>
          <w:t>.</w:t>
        </w:r>
        <w:r w:rsidR="00674849">
          <w:rPr>
            <w:rStyle w:val="a3"/>
            <w:b/>
          </w:rPr>
          <w:t>com</w:t>
        </w:r>
        <w:r w:rsidR="00674849" w:rsidRPr="00674849">
          <w:rPr>
            <w:rStyle w:val="a3"/>
            <w:b/>
            <w:lang w:val="uk-UA"/>
          </w:rPr>
          <w:t>.</w:t>
        </w:r>
        <w:r w:rsidR="00674849">
          <w:rPr>
            <w:rStyle w:val="a3"/>
            <w:b/>
          </w:rPr>
          <w:t>ua</w:t>
        </w:r>
        <w:r w:rsidR="00674849" w:rsidRPr="00674849">
          <w:rPr>
            <w:rStyle w:val="a3"/>
            <w:b/>
            <w:lang w:val="uk-UA"/>
          </w:rPr>
          <w:t>/77/1/384097/26631</w:t>
        </w:r>
      </w:hyperlink>
    </w:p>
    <w:p w:rsidR="00674849" w:rsidRDefault="00674849" w:rsidP="00674849">
      <w:pPr>
        <w:pStyle w:val="a5"/>
        <w:shd w:val="clear" w:color="auto" w:fill="FFFFFF"/>
        <w:tabs>
          <w:tab w:val="left" w:pos="1134"/>
          <w:tab w:val="left" w:pos="1701"/>
        </w:tabs>
        <w:spacing w:after="0"/>
        <w:ind w:left="3261" w:hanging="3261"/>
        <w:jc w:val="both"/>
        <w:rPr>
          <w:rFonts w:eastAsia="SimSun"/>
          <w:i/>
          <w:spacing w:val="5"/>
          <w:sz w:val="28"/>
          <w:szCs w:val="28"/>
          <w:lang w:val="uk-UA"/>
        </w:rPr>
      </w:pPr>
      <w:r>
        <w:rPr>
          <w:i/>
          <w:spacing w:val="5"/>
          <w:sz w:val="28"/>
          <w:szCs w:val="28"/>
          <w:lang w:val="uk-UA"/>
        </w:rPr>
        <w:t xml:space="preserve">                                             Доповідає :</w:t>
      </w:r>
      <w:r>
        <w:rPr>
          <w:b/>
          <w:i/>
          <w:spacing w:val="5"/>
          <w:sz w:val="28"/>
          <w:szCs w:val="28"/>
          <w:lang w:val="uk-UA"/>
        </w:rPr>
        <w:t>БЕРЕЖНА Ярослава Ігорівна</w:t>
      </w:r>
      <w:r>
        <w:rPr>
          <w:i/>
          <w:spacing w:val="5"/>
          <w:sz w:val="28"/>
          <w:szCs w:val="28"/>
          <w:lang w:val="uk-UA"/>
        </w:rPr>
        <w:t xml:space="preserve"> – директор Департаменту масових комунікацій та забезпечення доступу до публічної інформації Харківської обласної військової адміністрації.</w:t>
      </w:r>
    </w:p>
    <w:p w:rsidR="00674849" w:rsidRDefault="00674849" w:rsidP="00674849">
      <w:pPr>
        <w:pStyle w:val="Default"/>
        <w:ind w:left="3261" w:hanging="3261"/>
        <w:jc w:val="both"/>
        <w:rPr>
          <w:b/>
          <w:bCs/>
          <w:i/>
          <w:iCs/>
          <w:sz w:val="28"/>
          <w:szCs w:val="28"/>
          <w:lang w:val="uk-UA"/>
        </w:rPr>
      </w:pPr>
      <w:r>
        <w:rPr>
          <w:i/>
          <w:spacing w:val="5"/>
          <w:sz w:val="28"/>
          <w:szCs w:val="28"/>
          <w:lang w:val="uk-UA"/>
        </w:rPr>
        <w:t xml:space="preserve">                                             </w:t>
      </w:r>
    </w:p>
    <w:tbl>
      <w:tblPr>
        <w:tblW w:w="14532" w:type="dxa"/>
        <w:tblInd w:w="-108" w:type="dxa"/>
        <w:tblLayout w:type="fixed"/>
        <w:tblLook w:val="04A0" w:firstRow="1" w:lastRow="0" w:firstColumn="1" w:lastColumn="0" w:noHBand="0" w:noVBand="1"/>
      </w:tblPr>
      <w:tblGrid>
        <w:gridCol w:w="9605"/>
        <w:gridCol w:w="4927"/>
      </w:tblGrid>
      <w:tr w:rsidR="00674849" w:rsidTr="00674849">
        <w:tc>
          <w:tcPr>
            <w:tcW w:w="9605" w:type="dxa"/>
          </w:tcPr>
          <w:p w:rsidR="00674849" w:rsidRDefault="00674849">
            <w:pPr>
              <w:tabs>
                <w:tab w:val="left" w:pos="709"/>
                <w:tab w:val="left" w:pos="851"/>
                <w:tab w:val="left" w:pos="993"/>
              </w:tabs>
              <w:jc w:val="both"/>
              <w:rPr>
                <w:rFonts w:ascii="Times New Roman" w:hAnsi="Times New Roman" w:cs="Times New Roman"/>
                <w:b/>
                <w:bCs/>
                <w:sz w:val="28"/>
                <w:szCs w:val="28"/>
                <w:lang w:val="uk-UA"/>
              </w:rPr>
            </w:pPr>
            <w:r>
              <w:rPr>
                <w:rFonts w:ascii="Times New Roman" w:hAnsi="Times New Roman" w:cs="Times New Roman"/>
                <w:b/>
                <w:bCs/>
                <w:i/>
                <w:sz w:val="28"/>
                <w:szCs w:val="28"/>
                <w:lang w:val="uk-UA"/>
              </w:rPr>
              <w:lastRenderedPageBreak/>
              <w:t xml:space="preserve">        </w:t>
            </w:r>
            <w:r>
              <w:rPr>
                <w:rFonts w:ascii="Times New Roman" w:hAnsi="Times New Roman" w:cs="Times New Roman"/>
                <w:b/>
                <w:bCs/>
                <w:sz w:val="28"/>
                <w:szCs w:val="28"/>
                <w:lang w:val="uk-UA"/>
              </w:rPr>
              <w:t>3</w:t>
            </w:r>
            <w:r>
              <w:rPr>
                <w:rFonts w:ascii="Times New Roman" w:hAnsi="Times New Roman" w:cs="Times New Roman"/>
                <w:b/>
                <w:bCs/>
                <w:i/>
                <w:sz w:val="28"/>
                <w:szCs w:val="28"/>
                <w:lang w:val="uk-UA"/>
              </w:rPr>
              <w:t xml:space="preserve">. </w:t>
            </w:r>
            <w:r>
              <w:rPr>
                <w:rFonts w:ascii="Times New Roman" w:hAnsi="Times New Roman" w:cs="Times New Roman"/>
                <w:bCs/>
                <w:i/>
                <w:sz w:val="28"/>
                <w:szCs w:val="28"/>
                <w:lang w:val="uk-UA"/>
              </w:rPr>
              <w:t xml:space="preserve">Про </w:t>
            </w:r>
            <w:proofErr w:type="spellStart"/>
            <w:r>
              <w:rPr>
                <w:rFonts w:ascii="Times New Roman" w:hAnsi="Times New Roman" w:cs="Times New Roman"/>
                <w:bCs/>
                <w:i/>
                <w:sz w:val="28"/>
                <w:szCs w:val="28"/>
                <w:lang w:val="uk-UA"/>
              </w:rPr>
              <w:t>проєкт</w:t>
            </w:r>
            <w:proofErr w:type="spellEnd"/>
            <w:r>
              <w:rPr>
                <w:rFonts w:ascii="Times New Roman" w:hAnsi="Times New Roman" w:cs="Times New Roman"/>
                <w:bCs/>
                <w:i/>
                <w:sz w:val="28"/>
                <w:szCs w:val="28"/>
                <w:lang w:val="uk-UA"/>
              </w:rPr>
              <w:t xml:space="preserve"> рішення обласної ради</w:t>
            </w:r>
            <w:r>
              <w:rPr>
                <w:rFonts w:ascii="Times New Roman" w:hAnsi="Times New Roman" w:cs="Times New Roman"/>
                <w:b/>
                <w:bCs/>
                <w:i/>
                <w:sz w:val="28"/>
                <w:szCs w:val="28"/>
                <w:lang w:val="uk-UA"/>
              </w:rPr>
              <w:t xml:space="preserve"> </w:t>
            </w:r>
            <w:r>
              <w:rPr>
                <w:rFonts w:ascii="Times New Roman" w:hAnsi="Times New Roman" w:cs="Times New Roman"/>
                <w:b/>
                <w:bCs/>
                <w:sz w:val="28"/>
                <w:szCs w:val="28"/>
                <w:lang w:val="uk-UA"/>
              </w:rPr>
              <w:t>«Про призначення Жданко Вікторії Геннадіївни на посаду директора КОМУНАЛЬНОГО ПІДПРИЄМСТВА «РЕГІОНАЛЬНИЙ ІНФОРМАЦІЙНИЙ ЦЕНТР» ХАРКІВСЬКОЇ ОБЛАСНОЇ РАДИ».</w:t>
            </w:r>
          </w:p>
          <w:p w:rsidR="00674849" w:rsidRDefault="00674849">
            <w:pPr>
              <w:tabs>
                <w:tab w:val="left" w:pos="709"/>
                <w:tab w:val="left" w:pos="851"/>
                <w:tab w:val="left" w:pos="993"/>
              </w:tabs>
              <w:jc w:val="both"/>
              <w:rPr>
                <w:rFonts w:ascii="Times New Roman" w:hAnsi="Times New Roman" w:cs="Times New Roman"/>
                <w:b/>
                <w:bCs/>
                <w:i/>
                <w:sz w:val="28"/>
                <w:szCs w:val="28"/>
                <w:lang w:val="uk-UA"/>
              </w:rPr>
            </w:pPr>
            <w:r>
              <w:rPr>
                <w:rFonts w:ascii="Times New Roman" w:hAnsi="Times New Roman" w:cs="Times New Roman"/>
                <w:b/>
                <w:bCs/>
                <w:i/>
                <w:sz w:val="28"/>
                <w:szCs w:val="28"/>
                <w:lang w:val="uk-UA"/>
              </w:rPr>
              <w:t xml:space="preserve">        </w:t>
            </w:r>
            <w:hyperlink r:id="rId8" w:history="1">
              <w:r>
                <w:rPr>
                  <w:rStyle w:val="a3"/>
                  <w:b/>
                  <w:bCs/>
                  <w:i/>
                </w:rPr>
                <w:t>https</w:t>
              </w:r>
              <w:r w:rsidRPr="00674849">
                <w:rPr>
                  <w:rStyle w:val="a3"/>
                  <w:b/>
                  <w:bCs/>
                  <w:i/>
                  <w:lang w:val="uk-UA"/>
                </w:rPr>
                <w:t>://</w:t>
              </w:r>
              <w:r>
                <w:rPr>
                  <w:rStyle w:val="a3"/>
                  <w:b/>
                  <w:bCs/>
                  <w:i/>
                </w:rPr>
                <w:t>ts</w:t>
              </w:r>
              <w:r w:rsidRPr="00674849">
                <w:rPr>
                  <w:rStyle w:val="a3"/>
                  <w:b/>
                  <w:bCs/>
                  <w:i/>
                  <w:lang w:val="uk-UA"/>
                </w:rPr>
                <w:t>.</w:t>
              </w:r>
              <w:r>
                <w:rPr>
                  <w:rStyle w:val="a3"/>
                  <w:b/>
                  <w:bCs/>
                  <w:i/>
                </w:rPr>
                <w:t>lica</w:t>
              </w:r>
              <w:r w:rsidRPr="00674849">
                <w:rPr>
                  <w:rStyle w:val="a3"/>
                  <w:b/>
                  <w:bCs/>
                  <w:i/>
                  <w:lang w:val="uk-UA"/>
                </w:rPr>
                <w:t>.</w:t>
              </w:r>
              <w:r>
                <w:rPr>
                  <w:rStyle w:val="a3"/>
                  <w:b/>
                  <w:bCs/>
                  <w:i/>
                </w:rPr>
                <w:t>com</w:t>
              </w:r>
              <w:r w:rsidRPr="00674849">
                <w:rPr>
                  <w:rStyle w:val="a3"/>
                  <w:b/>
                  <w:bCs/>
                  <w:i/>
                  <w:lang w:val="uk-UA"/>
                </w:rPr>
                <w:t>.</w:t>
              </w:r>
              <w:r>
                <w:rPr>
                  <w:rStyle w:val="a3"/>
                  <w:b/>
                  <w:bCs/>
                  <w:i/>
                </w:rPr>
                <w:t>ua</w:t>
              </w:r>
              <w:r w:rsidRPr="00674849">
                <w:rPr>
                  <w:rStyle w:val="a3"/>
                  <w:b/>
                  <w:bCs/>
                  <w:i/>
                  <w:lang w:val="uk-UA"/>
                </w:rPr>
                <w:t>/77/1/384162/26726</w:t>
              </w:r>
            </w:hyperlink>
            <w:r>
              <w:rPr>
                <w:rFonts w:ascii="Times New Roman" w:hAnsi="Times New Roman" w:cs="Times New Roman"/>
                <w:b/>
                <w:bCs/>
                <w:i/>
                <w:sz w:val="28"/>
                <w:szCs w:val="28"/>
                <w:lang w:val="uk-UA"/>
              </w:rPr>
              <w:t xml:space="preserve"> </w:t>
            </w:r>
          </w:p>
          <w:p w:rsidR="00674849" w:rsidRDefault="00674849">
            <w:pPr>
              <w:pStyle w:val="a5"/>
              <w:shd w:val="clear" w:color="auto" w:fill="FFFFFF"/>
              <w:tabs>
                <w:tab w:val="left" w:pos="1134"/>
                <w:tab w:val="left" w:pos="1701"/>
              </w:tabs>
              <w:spacing w:after="0" w:line="252" w:lineRule="auto"/>
              <w:ind w:left="3261" w:hanging="3261"/>
              <w:jc w:val="both"/>
              <w:rPr>
                <w:i/>
                <w:iCs/>
                <w:spacing w:val="5"/>
                <w:sz w:val="28"/>
                <w:szCs w:val="28"/>
                <w:lang w:val="uk-UA" w:eastAsia="en-US"/>
              </w:rPr>
            </w:pPr>
            <w:r>
              <w:rPr>
                <w:b/>
                <w:i/>
                <w:spacing w:val="5"/>
                <w:sz w:val="28"/>
                <w:szCs w:val="28"/>
                <w:lang w:val="uk-UA" w:eastAsia="en-US"/>
              </w:rPr>
              <w:t xml:space="preserve">                                            </w:t>
            </w:r>
            <w:r>
              <w:rPr>
                <w:i/>
                <w:spacing w:val="5"/>
                <w:sz w:val="28"/>
                <w:szCs w:val="28"/>
                <w:lang w:val="uk-UA" w:eastAsia="en-US"/>
              </w:rPr>
              <w:t>Доповідає:</w:t>
            </w:r>
            <w:r>
              <w:rPr>
                <w:b/>
                <w:i/>
                <w:spacing w:val="5"/>
                <w:sz w:val="28"/>
                <w:szCs w:val="28"/>
                <w:lang w:val="uk-UA" w:eastAsia="en-US"/>
              </w:rPr>
              <w:t xml:space="preserve">   ГНАТУШОК Андрій Миколайович</w:t>
            </w:r>
            <w:r>
              <w:rPr>
                <w:i/>
                <w:spacing w:val="5"/>
                <w:sz w:val="28"/>
                <w:szCs w:val="28"/>
                <w:lang w:val="uk-UA" w:eastAsia="en-US"/>
              </w:rPr>
              <w:t xml:space="preserve"> – </w:t>
            </w:r>
            <w:r>
              <w:rPr>
                <w:i/>
                <w:iCs/>
                <w:spacing w:val="5"/>
                <w:sz w:val="28"/>
                <w:szCs w:val="28"/>
                <w:lang w:val="uk-UA" w:eastAsia="en-US"/>
              </w:rPr>
              <w:t>начальник управління з питань комунальної власності виконавчого апарату обласної ради.</w:t>
            </w:r>
          </w:p>
          <w:p w:rsidR="00674849" w:rsidRDefault="00674849">
            <w:pPr>
              <w:pStyle w:val="a5"/>
              <w:shd w:val="clear" w:color="auto" w:fill="FFFFFF"/>
              <w:tabs>
                <w:tab w:val="left" w:pos="1134"/>
                <w:tab w:val="left" w:pos="1701"/>
              </w:tabs>
              <w:spacing w:after="0" w:line="252" w:lineRule="auto"/>
              <w:ind w:left="3261" w:hanging="3261"/>
              <w:jc w:val="both"/>
              <w:rPr>
                <w:i/>
                <w:color w:val="000000"/>
                <w:sz w:val="28"/>
                <w:szCs w:val="28"/>
                <w:lang w:val="uk-UA" w:eastAsia="en-US"/>
              </w:rPr>
            </w:pPr>
          </w:p>
        </w:tc>
        <w:tc>
          <w:tcPr>
            <w:tcW w:w="4927" w:type="dxa"/>
          </w:tcPr>
          <w:p w:rsidR="00674849" w:rsidRDefault="00674849">
            <w:pPr>
              <w:ind w:right="4196"/>
              <w:jc w:val="both"/>
              <w:rPr>
                <w:rFonts w:ascii="Times New Roman" w:hAnsi="Times New Roman" w:cs="Times New Roman"/>
                <w:i/>
                <w:color w:val="000000"/>
                <w:sz w:val="28"/>
                <w:szCs w:val="28"/>
                <w:lang w:val="uk-UA"/>
              </w:rPr>
            </w:pPr>
          </w:p>
        </w:tc>
      </w:tr>
    </w:tbl>
    <w:p w:rsidR="00674849" w:rsidRDefault="00674849" w:rsidP="00674849">
      <w:pPr>
        <w:pStyle w:val="a5"/>
        <w:shd w:val="clear" w:color="auto" w:fill="FFFFFF"/>
        <w:tabs>
          <w:tab w:val="left" w:pos="1134"/>
          <w:tab w:val="left" w:pos="1701"/>
        </w:tabs>
        <w:spacing w:after="0" w:line="252" w:lineRule="auto"/>
        <w:ind w:left="0" w:firstLine="720"/>
        <w:jc w:val="both"/>
        <w:rPr>
          <w:b/>
          <w:bCs/>
          <w:color w:val="000000"/>
          <w:sz w:val="28"/>
          <w:szCs w:val="28"/>
          <w:lang w:val="uk-UA"/>
        </w:rPr>
      </w:pPr>
      <w:r>
        <w:rPr>
          <w:spacing w:val="5"/>
          <w:sz w:val="28"/>
          <w:szCs w:val="28"/>
          <w:lang w:val="uk-UA"/>
        </w:rPr>
        <w:t xml:space="preserve"> </w:t>
      </w:r>
      <w:r>
        <w:rPr>
          <w:b/>
          <w:spacing w:val="5"/>
          <w:sz w:val="28"/>
          <w:szCs w:val="28"/>
          <w:lang w:val="uk-UA"/>
        </w:rPr>
        <w:t>4.</w:t>
      </w:r>
      <w:r>
        <w:rPr>
          <w:i/>
          <w:spacing w:val="5"/>
          <w:sz w:val="28"/>
          <w:szCs w:val="28"/>
          <w:lang w:val="uk-UA"/>
        </w:rPr>
        <w:t xml:space="preserve">Про  </w:t>
      </w:r>
      <w:proofErr w:type="spellStart"/>
      <w:r>
        <w:rPr>
          <w:bCs/>
          <w:i/>
          <w:color w:val="000000"/>
          <w:sz w:val="28"/>
          <w:szCs w:val="28"/>
          <w:lang w:val="uk-UA"/>
        </w:rPr>
        <w:t>проєкт</w:t>
      </w:r>
      <w:proofErr w:type="spellEnd"/>
      <w:r>
        <w:rPr>
          <w:bCs/>
          <w:i/>
          <w:color w:val="000000"/>
          <w:sz w:val="28"/>
          <w:szCs w:val="28"/>
          <w:lang w:val="uk-UA"/>
        </w:rPr>
        <w:t xml:space="preserve">  рішення обласної ради</w:t>
      </w:r>
      <w:r>
        <w:rPr>
          <w:bCs/>
          <w:color w:val="000000"/>
          <w:sz w:val="28"/>
          <w:szCs w:val="28"/>
          <w:lang w:val="uk-UA"/>
        </w:rPr>
        <w:t xml:space="preserve"> </w:t>
      </w:r>
      <w:r>
        <w:rPr>
          <w:b/>
          <w:bCs/>
          <w:color w:val="000000"/>
          <w:sz w:val="28"/>
          <w:szCs w:val="28"/>
          <w:lang w:val="uk-UA"/>
        </w:rPr>
        <w:t>“Про припинення КОМУНАЛЬНОГО ПІДПРИЄМСТВА ХАРКІВСЬКОЇ ОБЛАСНОЇ РАДИ «ХАРКІВСЬКІ ОБЛАСНІ КОМУНІКАЦІЙНІ СИСТЕМИ» (код</w:t>
      </w:r>
      <w:r>
        <w:rPr>
          <w:color w:val="000000"/>
          <w:sz w:val="28"/>
          <w:szCs w:val="28"/>
          <w:lang w:val="uk-UA"/>
        </w:rPr>
        <w:t> </w:t>
      </w:r>
      <w:r>
        <w:rPr>
          <w:b/>
          <w:bCs/>
          <w:color w:val="000000"/>
          <w:sz w:val="28"/>
          <w:szCs w:val="28"/>
          <w:lang w:val="uk-UA"/>
        </w:rPr>
        <w:t>ЄДРПОУ 40041346) шляхом приєднання до ОБЛАСНОГО КОМУНАЛЬНОГО ПІДПРИЄМСТВА ХАРКІВСЬКОЇ ОБЛАСНОЇ РАДИ «ЗНАХІДКА» (код ЄДРПОУ 14107244)”.</w:t>
      </w:r>
    </w:p>
    <w:p w:rsidR="00674849" w:rsidRDefault="002806AF" w:rsidP="00674849">
      <w:pPr>
        <w:pStyle w:val="a5"/>
        <w:shd w:val="clear" w:color="auto" w:fill="FFFFFF"/>
        <w:tabs>
          <w:tab w:val="left" w:pos="1134"/>
          <w:tab w:val="left" w:pos="1701"/>
        </w:tabs>
        <w:spacing w:after="0" w:line="252" w:lineRule="auto"/>
        <w:ind w:left="0" w:firstLine="720"/>
        <w:jc w:val="both"/>
        <w:rPr>
          <w:b/>
          <w:bCs/>
          <w:color w:val="000000"/>
          <w:sz w:val="28"/>
          <w:szCs w:val="28"/>
          <w:lang w:val="uk-UA"/>
        </w:rPr>
      </w:pPr>
      <w:hyperlink r:id="rId9" w:history="1">
        <w:r w:rsidR="00674849">
          <w:rPr>
            <w:rStyle w:val="a3"/>
            <w:b/>
            <w:bCs/>
          </w:rPr>
          <w:t>https</w:t>
        </w:r>
        <w:r w:rsidR="00674849" w:rsidRPr="00674849">
          <w:rPr>
            <w:rStyle w:val="a3"/>
            <w:b/>
            <w:bCs/>
            <w:lang w:val="uk-UA"/>
          </w:rPr>
          <w:t>://</w:t>
        </w:r>
        <w:r w:rsidR="00674849">
          <w:rPr>
            <w:rStyle w:val="a3"/>
            <w:b/>
            <w:bCs/>
          </w:rPr>
          <w:t>ts</w:t>
        </w:r>
        <w:r w:rsidR="00674849" w:rsidRPr="00674849">
          <w:rPr>
            <w:rStyle w:val="a3"/>
            <w:b/>
            <w:bCs/>
            <w:lang w:val="uk-UA"/>
          </w:rPr>
          <w:t>.</w:t>
        </w:r>
        <w:r w:rsidR="00674849">
          <w:rPr>
            <w:rStyle w:val="a3"/>
            <w:b/>
            <w:bCs/>
          </w:rPr>
          <w:t>lica</w:t>
        </w:r>
        <w:r w:rsidR="00674849" w:rsidRPr="00674849">
          <w:rPr>
            <w:rStyle w:val="a3"/>
            <w:b/>
            <w:bCs/>
            <w:lang w:val="uk-UA"/>
          </w:rPr>
          <w:t>.</w:t>
        </w:r>
        <w:r w:rsidR="00674849">
          <w:rPr>
            <w:rStyle w:val="a3"/>
            <w:b/>
            <w:bCs/>
          </w:rPr>
          <w:t>com</w:t>
        </w:r>
        <w:r w:rsidR="00674849" w:rsidRPr="00674849">
          <w:rPr>
            <w:rStyle w:val="a3"/>
            <w:b/>
            <w:bCs/>
            <w:lang w:val="uk-UA"/>
          </w:rPr>
          <w:t>.</w:t>
        </w:r>
        <w:r w:rsidR="00674849">
          <w:rPr>
            <w:rStyle w:val="a3"/>
            <w:b/>
            <w:bCs/>
          </w:rPr>
          <w:t>ua</w:t>
        </w:r>
        <w:r w:rsidR="00674849" w:rsidRPr="00674849">
          <w:rPr>
            <w:rStyle w:val="a3"/>
            <w:b/>
            <w:bCs/>
            <w:lang w:val="uk-UA"/>
          </w:rPr>
          <w:t>/77/1/384161/26725</w:t>
        </w:r>
      </w:hyperlink>
    </w:p>
    <w:p w:rsidR="00674849" w:rsidRDefault="00674849" w:rsidP="00674849">
      <w:pPr>
        <w:pStyle w:val="a5"/>
        <w:shd w:val="clear" w:color="auto" w:fill="FFFFFF"/>
        <w:tabs>
          <w:tab w:val="left" w:pos="1134"/>
          <w:tab w:val="left" w:pos="1701"/>
        </w:tabs>
        <w:spacing w:after="0" w:line="252" w:lineRule="auto"/>
        <w:ind w:left="0" w:firstLine="720"/>
        <w:jc w:val="both"/>
        <w:rPr>
          <w:i/>
          <w:spacing w:val="5"/>
          <w:sz w:val="28"/>
          <w:szCs w:val="28"/>
          <w:lang w:val="uk-UA"/>
        </w:rPr>
      </w:pPr>
    </w:p>
    <w:p w:rsidR="00674849" w:rsidRDefault="00674849" w:rsidP="00674849">
      <w:pPr>
        <w:pStyle w:val="a5"/>
        <w:shd w:val="clear" w:color="auto" w:fill="FFFFFF"/>
        <w:tabs>
          <w:tab w:val="left" w:pos="1134"/>
          <w:tab w:val="left" w:pos="1701"/>
        </w:tabs>
        <w:spacing w:after="0" w:line="252" w:lineRule="auto"/>
        <w:ind w:left="3261" w:hanging="3261"/>
        <w:jc w:val="both"/>
        <w:rPr>
          <w:i/>
          <w:iCs/>
          <w:spacing w:val="5"/>
          <w:sz w:val="28"/>
          <w:szCs w:val="28"/>
          <w:lang w:val="uk-UA"/>
        </w:rPr>
      </w:pPr>
      <w:r>
        <w:rPr>
          <w:i/>
          <w:spacing w:val="5"/>
          <w:sz w:val="28"/>
          <w:szCs w:val="28"/>
          <w:lang w:val="uk-UA"/>
        </w:rPr>
        <w:t xml:space="preserve">                                              Доповідає:</w:t>
      </w:r>
      <w:r>
        <w:rPr>
          <w:b/>
          <w:i/>
          <w:spacing w:val="5"/>
          <w:sz w:val="28"/>
          <w:szCs w:val="28"/>
          <w:lang w:val="uk-UA"/>
        </w:rPr>
        <w:t xml:space="preserve">  ГНАТУШОК Андрій Миколайович</w:t>
      </w:r>
      <w:r>
        <w:rPr>
          <w:i/>
          <w:spacing w:val="5"/>
          <w:sz w:val="28"/>
          <w:szCs w:val="28"/>
          <w:lang w:val="uk-UA"/>
        </w:rPr>
        <w:t xml:space="preserve"> – </w:t>
      </w:r>
      <w:r>
        <w:rPr>
          <w:i/>
          <w:iCs/>
          <w:spacing w:val="5"/>
          <w:sz w:val="28"/>
          <w:szCs w:val="28"/>
          <w:lang w:val="uk-UA"/>
        </w:rPr>
        <w:t>начальник управління з питань комунальної власності виконавчого апарату обласної ради.</w:t>
      </w:r>
    </w:p>
    <w:p w:rsidR="00674849" w:rsidRDefault="00674849" w:rsidP="00674849">
      <w:pPr>
        <w:spacing w:after="0"/>
        <w:jc w:val="both"/>
        <w:rPr>
          <w:lang w:val="uk-UA"/>
        </w:rPr>
      </w:pPr>
    </w:p>
    <w:p w:rsidR="00674849" w:rsidRDefault="00674849" w:rsidP="00674849">
      <w:pPr>
        <w:spacing w:after="0"/>
        <w:jc w:val="both"/>
        <w:rPr>
          <w:lang w:val="uk-UA"/>
        </w:rPr>
      </w:pPr>
    </w:p>
    <w:p w:rsidR="00674849" w:rsidRDefault="002806AF" w:rsidP="002806AF">
      <w:pPr>
        <w:tabs>
          <w:tab w:val="left" w:pos="1701"/>
          <w:tab w:val="left" w:pos="2410"/>
          <w:tab w:val="left" w:pos="5415"/>
        </w:tabs>
        <w:spacing w:after="0" w:line="240" w:lineRule="auto"/>
        <w:ind w:left="3400" w:hangingChars="1193" w:hanging="3400"/>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bookmarkStart w:id="0" w:name="_GoBack"/>
      <w:bookmarkEnd w:id="0"/>
    </w:p>
    <w:p w:rsidR="00674849" w:rsidRDefault="00674849" w:rsidP="00674849">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Голова постійної комісії обласної ради</w:t>
      </w:r>
    </w:p>
    <w:p w:rsidR="00674849" w:rsidRDefault="00674849" w:rsidP="00674849">
      <w:pPr>
        <w:tabs>
          <w:tab w:val="left" w:pos="993"/>
        </w:tabs>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   питань інформаційної політики, </w:t>
      </w:r>
    </w:p>
    <w:p w:rsidR="00674849" w:rsidRDefault="00674849" w:rsidP="00674849">
      <w:pPr>
        <w:tabs>
          <w:tab w:val="left" w:pos="993"/>
        </w:tabs>
        <w:spacing w:after="0"/>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зв’язків</w:t>
      </w:r>
      <w:proofErr w:type="spellEnd"/>
      <w:r>
        <w:rPr>
          <w:rFonts w:ascii="Times New Roman" w:hAnsi="Times New Roman" w:cs="Times New Roman"/>
          <w:b/>
          <w:sz w:val="28"/>
          <w:szCs w:val="28"/>
          <w:lang w:val="uk-UA"/>
        </w:rPr>
        <w:t xml:space="preserve"> з громадськістю та цифрової </w:t>
      </w:r>
    </w:p>
    <w:p w:rsidR="00674849" w:rsidRDefault="00674849" w:rsidP="00674849">
      <w:pPr>
        <w:tabs>
          <w:tab w:val="left" w:pos="993"/>
        </w:tabs>
        <w:spacing w:after="0"/>
        <w:jc w:val="both"/>
        <w:rPr>
          <w:rFonts w:ascii="Times New Roman" w:hAnsi="Times New Roman" w:cs="Times New Roman"/>
          <w:b/>
          <w:bCs/>
          <w:sz w:val="28"/>
          <w:szCs w:val="28"/>
          <w:lang w:val="uk-UA"/>
        </w:rPr>
      </w:pPr>
      <w:r>
        <w:rPr>
          <w:rFonts w:ascii="Times New Roman" w:hAnsi="Times New Roman" w:cs="Times New Roman"/>
          <w:b/>
          <w:sz w:val="28"/>
          <w:szCs w:val="28"/>
          <w:lang w:val="uk-UA"/>
        </w:rPr>
        <w:t>трансформації</w:t>
      </w:r>
      <w:r>
        <w:rPr>
          <w:rFonts w:ascii="Times New Roman" w:hAnsi="Times New Roman" w:cs="Times New Roman"/>
          <w:sz w:val="28"/>
          <w:szCs w:val="28"/>
          <w:lang w:val="uk-UA"/>
        </w:rPr>
        <w:t xml:space="preserve">                                   </w:t>
      </w:r>
      <w:r>
        <w:rPr>
          <w:rFonts w:ascii="Times New Roman" w:hAnsi="Times New Roman" w:cs="Times New Roman"/>
          <w:b/>
          <w:bCs/>
          <w:color w:val="000000"/>
          <w:sz w:val="28"/>
          <w:szCs w:val="28"/>
          <w:lang w:val="uk-UA"/>
        </w:rPr>
        <w:tab/>
      </w:r>
      <w:r>
        <w:rPr>
          <w:rFonts w:ascii="Times New Roman" w:hAnsi="Times New Roman" w:cs="Times New Roman"/>
          <w:b/>
          <w:bCs/>
          <w:color w:val="000000"/>
          <w:sz w:val="28"/>
          <w:szCs w:val="28"/>
          <w:lang w:val="uk-UA"/>
        </w:rPr>
        <w:tab/>
      </w:r>
      <w:r>
        <w:rPr>
          <w:rFonts w:ascii="Times New Roman" w:hAnsi="Times New Roman" w:cs="Times New Roman"/>
          <w:b/>
          <w:bCs/>
          <w:color w:val="000000"/>
          <w:sz w:val="28"/>
          <w:szCs w:val="28"/>
          <w:lang w:val="uk-UA"/>
        </w:rPr>
        <w:tab/>
        <w:t xml:space="preserve">        Сергій ЖУКОВ</w:t>
      </w:r>
    </w:p>
    <w:p w:rsidR="00674849" w:rsidRDefault="00674849" w:rsidP="00674849">
      <w:pPr>
        <w:spacing w:after="0"/>
        <w:jc w:val="center"/>
        <w:rPr>
          <w:rFonts w:ascii="Times New Roman" w:hAnsi="Times New Roman" w:cs="Times New Roman"/>
          <w:b/>
          <w:sz w:val="28"/>
          <w:szCs w:val="28"/>
          <w:lang w:val="uk-UA"/>
        </w:rPr>
      </w:pPr>
    </w:p>
    <w:p w:rsidR="0036132A" w:rsidRDefault="0036132A"/>
    <w:sectPr w:rsidR="00361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6048A"/>
    <w:multiLevelType w:val="hybridMultilevel"/>
    <w:tmpl w:val="721E6B8E"/>
    <w:lvl w:ilvl="0" w:tplc="B966EC36">
      <w:start w:val="3"/>
      <w:numFmt w:val="decimal"/>
      <w:lvlText w:val="%1."/>
      <w:lvlJc w:val="left"/>
      <w:pPr>
        <w:ind w:left="1140" w:hanging="360"/>
      </w:pPr>
      <w:rPr>
        <w:b/>
      </w:rPr>
    </w:lvl>
    <w:lvl w:ilvl="1" w:tplc="04220019">
      <w:start w:val="1"/>
      <w:numFmt w:val="lowerLetter"/>
      <w:lvlText w:val="%2."/>
      <w:lvlJc w:val="left"/>
      <w:pPr>
        <w:ind w:left="1860" w:hanging="360"/>
      </w:pPr>
    </w:lvl>
    <w:lvl w:ilvl="2" w:tplc="0422001B">
      <w:start w:val="1"/>
      <w:numFmt w:val="lowerRoman"/>
      <w:lvlText w:val="%3."/>
      <w:lvlJc w:val="right"/>
      <w:pPr>
        <w:ind w:left="2580" w:hanging="180"/>
      </w:pPr>
    </w:lvl>
    <w:lvl w:ilvl="3" w:tplc="0422000F">
      <w:start w:val="1"/>
      <w:numFmt w:val="decimal"/>
      <w:lvlText w:val="%4."/>
      <w:lvlJc w:val="left"/>
      <w:pPr>
        <w:ind w:left="3300" w:hanging="360"/>
      </w:pPr>
    </w:lvl>
    <w:lvl w:ilvl="4" w:tplc="04220019">
      <w:start w:val="1"/>
      <w:numFmt w:val="lowerLetter"/>
      <w:lvlText w:val="%5."/>
      <w:lvlJc w:val="left"/>
      <w:pPr>
        <w:ind w:left="4020" w:hanging="360"/>
      </w:pPr>
    </w:lvl>
    <w:lvl w:ilvl="5" w:tplc="0422001B">
      <w:start w:val="1"/>
      <w:numFmt w:val="lowerRoman"/>
      <w:lvlText w:val="%6."/>
      <w:lvlJc w:val="right"/>
      <w:pPr>
        <w:ind w:left="4740" w:hanging="180"/>
      </w:pPr>
    </w:lvl>
    <w:lvl w:ilvl="6" w:tplc="0422000F">
      <w:start w:val="1"/>
      <w:numFmt w:val="decimal"/>
      <w:lvlText w:val="%7."/>
      <w:lvlJc w:val="left"/>
      <w:pPr>
        <w:ind w:left="5460" w:hanging="360"/>
      </w:pPr>
    </w:lvl>
    <w:lvl w:ilvl="7" w:tplc="04220019">
      <w:start w:val="1"/>
      <w:numFmt w:val="lowerLetter"/>
      <w:lvlText w:val="%8."/>
      <w:lvlJc w:val="left"/>
      <w:pPr>
        <w:ind w:left="6180" w:hanging="360"/>
      </w:pPr>
    </w:lvl>
    <w:lvl w:ilvl="8" w:tplc="0422001B">
      <w:start w:val="1"/>
      <w:numFmt w:val="lowerRoman"/>
      <w:lvlText w:val="%9."/>
      <w:lvlJc w:val="right"/>
      <w:pPr>
        <w:ind w:left="6900" w:hanging="180"/>
      </w:pPr>
    </w:lvl>
  </w:abstractNum>
  <w:abstractNum w:abstractNumId="1">
    <w:nsid w:val="68A1332F"/>
    <w:multiLevelType w:val="hybridMultilevel"/>
    <w:tmpl w:val="4C5A6A06"/>
    <w:lvl w:ilvl="0" w:tplc="A26E0348">
      <w:start w:val="1"/>
      <w:numFmt w:val="decimal"/>
      <w:lvlText w:val="%1."/>
      <w:lvlJc w:val="left"/>
      <w:pPr>
        <w:ind w:left="780" w:hanging="360"/>
      </w:pPr>
    </w:lvl>
    <w:lvl w:ilvl="1" w:tplc="04220019">
      <w:start w:val="1"/>
      <w:numFmt w:val="lowerLetter"/>
      <w:lvlText w:val="%2."/>
      <w:lvlJc w:val="left"/>
      <w:pPr>
        <w:ind w:left="1500" w:hanging="360"/>
      </w:pPr>
    </w:lvl>
    <w:lvl w:ilvl="2" w:tplc="0422001B">
      <w:start w:val="1"/>
      <w:numFmt w:val="lowerRoman"/>
      <w:lvlText w:val="%3."/>
      <w:lvlJc w:val="right"/>
      <w:pPr>
        <w:ind w:left="2220" w:hanging="180"/>
      </w:p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F3"/>
    <w:rsid w:val="002806AF"/>
    <w:rsid w:val="0036132A"/>
    <w:rsid w:val="00674849"/>
    <w:rsid w:val="00CF2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FA701-D23C-45C8-A246-0F7B95FE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849"/>
    <w:pPr>
      <w:spacing w:line="252" w:lineRule="auto"/>
    </w:pPr>
  </w:style>
  <w:style w:type="paragraph" w:styleId="5">
    <w:name w:val="heading 5"/>
    <w:basedOn w:val="a"/>
    <w:next w:val="a"/>
    <w:link w:val="50"/>
    <w:uiPriority w:val="99"/>
    <w:semiHidden/>
    <w:unhideWhenUsed/>
    <w:qFormat/>
    <w:rsid w:val="00674849"/>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674849"/>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674849"/>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qFormat/>
    <w:locked/>
    <w:rsid w:val="00674849"/>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unhideWhenUsed/>
    <w:qFormat/>
    <w:rsid w:val="00674849"/>
    <w:pPr>
      <w:spacing w:after="200" w:line="276"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qFormat/>
    <w:rsid w:val="00674849"/>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4162/26726" TargetMode="External"/><Relationship Id="rId3" Type="http://schemas.openxmlformats.org/officeDocument/2006/relationships/settings" Target="settings.xml"/><Relationship Id="rId7" Type="http://schemas.openxmlformats.org/officeDocument/2006/relationships/hyperlink" Target="https://ts.lica.com.ua/77/1/384097/266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s.lica.com.ua/77/1/384161/267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2360</Characters>
  <Application>Microsoft Office Word</Application>
  <DocSecurity>0</DocSecurity>
  <Lines>19</Lines>
  <Paragraphs>5</Paragraphs>
  <ScaleCrop>false</ScaleCrop>
  <Company>SPecialiST RePack</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2024-07-03T11:11:00Z</dcterms:created>
  <dcterms:modified xsi:type="dcterms:W3CDTF">2024-07-03T11:15:00Z</dcterms:modified>
</cp:coreProperties>
</file>