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8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_______________№_______________</w:t>
      </w:r>
    </w:p>
    <w:p w14:paraId="7578F26C" w14:textId="77777777" w:rsidR="00865F5E" w:rsidRPr="0039203B" w:rsidRDefault="00865F5E" w:rsidP="00865F5E">
      <w:pPr>
        <w:rPr>
          <w:szCs w:val="28"/>
        </w:rPr>
      </w:pPr>
      <w:r w:rsidRPr="0039203B">
        <w:rPr>
          <w:szCs w:val="28"/>
        </w:rPr>
        <w:t>На № ___________________________</w:t>
      </w:r>
    </w:p>
    <w:p w14:paraId="104AE13E" w14:textId="77777777" w:rsidR="0022477E" w:rsidRPr="0022477E" w:rsidRDefault="0022477E" w:rsidP="00865F5E">
      <w:pPr>
        <w:tabs>
          <w:tab w:val="left" w:pos="1134"/>
        </w:tabs>
        <w:jc w:val="center"/>
        <w:rPr>
          <w:b/>
          <w:sz w:val="6"/>
          <w:szCs w:val="6"/>
        </w:rPr>
      </w:pPr>
    </w:p>
    <w:p w14:paraId="17FBEF6B" w14:textId="1D84F229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125BE">
        <w:rPr>
          <w:b/>
          <w:szCs w:val="28"/>
        </w:rPr>
        <w:t>7</w:t>
      </w:r>
      <w:r w:rsidR="0012153E">
        <w:rPr>
          <w:b/>
          <w:szCs w:val="28"/>
        </w:rPr>
        <w:t>7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2F99C8E4" w:rsidR="00865F5E" w:rsidRPr="00A17611" w:rsidRDefault="00865F5E" w:rsidP="00773302">
      <w:pPr>
        <w:pStyle w:val="Standard"/>
        <w:ind w:left="5103"/>
        <w:rPr>
          <w:b/>
          <w:sz w:val="28"/>
          <w:szCs w:val="28"/>
        </w:rPr>
      </w:pPr>
      <w:r w:rsidRPr="00A17611">
        <w:rPr>
          <w:b/>
          <w:sz w:val="28"/>
          <w:szCs w:val="28"/>
        </w:rPr>
        <w:t xml:space="preserve">від </w:t>
      </w:r>
      <w:r w:rsidR="004E54EE">
        <w:rPr>
          <w:b/>
          <w:sz w:val="28"/>
          <w:szCs w:val="28"/>
        </w:rPr>
        <w:t>30</w:t>
      </w:r>
      <w:r w:rsidR="00A0267D" w:rsidRPr="00A17611">
        <w:rPr>
          <w:b/>
          <w:sz w:val="28"/>
          <w:szCs w:val="28"/>
        </w:rPr>
        <w:t xml:space="preserve"> </w:t>
      </w:r>
      <w:r w:rsidR="006B1AC2" w:rsidRPr="00A17611">
        <w:rPr>
          <w:b/>
          <w:sz w:val="28"/>
          <w:szCs w:val="28"/>
        </w:rPr>
        <w:t>жовтня</w:t>
      </w:r>
      <w:r w:rsidRPr="00A17611">
        <w:rPr>
          <w:b/>
          <w:sz w:val="28"/>
          <w:szCs w:val="28"/>
        </w:rPr>
        <w:t xml:space="preserve"> 2024 року о 1</w:t>
      </w:r>
      <w:r w:rsidR="00F125BE" w:rsidRPr="00A17611">
        <w:rPr>
          <w:b/>
          <w:sz w:val="28"/>
          <w:szCs w:val="28"/>
        </w:rPr>
        <w:t>2</w:t>
      </w:r>
      <w:r w:rsidRPr="00A17611">
        <w:rPr>
          <w:b/>
          <w:sz w:val="28"/>
          <w:szCs w:val="28"/>
        </w:rPr>
        <w:t>-00</w:t>
      </w:r>
    </w:p>
    <w:p w14:paraId="36F4A2FA" w14:textId="77777777" w:rsidR="00865F5E" w:rsidRPr="00B030DA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77330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659F1604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>Всього членів комісії: 8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36490929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4E54EE">
        <w:rPr>
          <w:b/>
          <w:spacing w:val="-4"/>
          <w:szCs w:val="28"/>
        </w:rPr>
        <w:t>6</w:t>
      </w:r>
      <w:r w:rsidRPr="0039203B">
        <w:rPr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Pr="0039203B">
        <w:rPr>
          <w:spacing w:val="-6"/>
          <w:szCs w:val="28"/>
        </w:rPr>
        <w:t>Заярний</w:t>
      </w:r>
      <w:proofErr w:type="spellEnd"/>
      <w:r w:rsidRPr="0039203B">
        <w:rPr>
          <w:spacing w:val="-6"/>
          <w:szCs w:val="28"/>
        </w:rPr>
        <w:t xml:space="preserve"> Л.А., Горло Д.В., Козловський А.В.,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Д.С., </w:t>
      </w:r>
      <w:proofErr w:type="spellStart"/>
      <w:r w:rsidRPr="0039203B">
        <w:rPr>
          <w:spacing w:val="-6"/>
          <w:szCs w:val="28"/>
        </w:rPr>
        <w:t>Панов</w:t>
      </w:r>
      <w:proofErr w:type="spellEnd"/>
      <w:r w:rsidRPr="0039203B">
        <w:rPr>
          <w:spacing w:val="-6"/>
          <w:szCs w:val="28"/>
        </w:rPr>
        <w:t xml:space="preserve"> В.В</w:t>
      </w:r>
      <w:r w:rsidR="00F125BE">
        <w:rPr>
          <w:spacing w:val="-6"/>
          <w:szCs w:val="28"/>
        </w:rPr>
        <w:t>.,</w:t>
      </w:r>
      <w:r w:rsidR="00F125BE" w:rsidRPr="00F125BE">
        <w:rPr>
          <w:spacing w:val="-6"/>
          <w:szCs w:val="28"/>
        </w:rPr>
        <w:t xml:space="preserve"> </w:t>
      </w:r>
      <w:r w:rsidR="00F125BE" w:rsidRPr="0039203B">
        <w:rPr>
          <w:spacing w:val="-6"/>
          <w:szCs w:val="28"/>
        </w:rPr>
        <w:t>Чернов С.І.)</w:t>
      </w:r>
      <w:r w:rsidR="00C14BC6">
        <w:rPr>
          <w:spacing w:val="-6"/>
          <w:szCs w:val="28"/>
        </w:rPr>
        <w:t>.</w:t>
      </w:r>
    </w:p>
    <w:p w14:paraId="47F6B672" w14:textId="63AC80EC" w:rsidR="00865F5E" w:rsidRPr="0039203B" w:rsidRDefault="00865F5E" w:rsidP="00865F5E">
      <w:pPr>
        <w:ind w:left="3969" w:right="-285" w:hanging="511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4E54EE">
        <w:rPr>
          <w:b/>
          <w:bCs/>
          <w:spacing w:val="-4"/>
          <w:szCs w:val="28"/>
        </w:rPr>
        <w:t>2</w:t>
      </w:r>
      <w:r w:rsidR="00790AD6" w:rsidRPr="00790AD6">
        <w:rPr>
          <w:spacing w:val="-6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4E54EE" w:rsidRPr="0039203B">
        <w:rPr>
          <w:spacing w:val="-6"/>
          <w:szCs w:val="28"/>
        </w:rPr>
        <w:t>Каратуманов</w:t>
      </w:r>
      <w:proofErr w:type="spellEnd"/>
      <w:r w:rsidR="004E54EE" w:rsidRPr="0039203B">
        <w:rPr>
          <w:spacing w:val="-6"/>
          <w:szCs w:val="28"/>
        </w:rPr>
        <w:t xml:space="preserve"> О.Ю.</w:t>
      </w:r>
      <w:r w:rsidR="004E54EE">
        <w:rPr>
          <w:spacing w:val="-6"/>
          <w:szCs w:val="28"/>
        </w:rPr>
        <w:t>,</w:t>
      </w:r>
      <w:r w:rsidR="004E54EE" w:rsidRPr="0039203B">
        <w:rPr>
          <w:spacing w:val="-6"/>
          <w:szCs w:val="28"/>
        </w:rPr>
        <w:t xml:space="preserve"> </w:t>
      </w:r>
      <w:proofErr w:type="spellStart"/>
      <w:r w:rsidR="00790AD6" w:rsidRPr="0039203B">
        <w:rPr>
          <w:spacing w:val="-6"/>
          <w:szCs w:val="28"/>
        </w:rPr>
        <w:t>Кернес</w:t>
      </w:r>
      <w:proofErr w:type="spellEnd"/>
      <w:r w:rsidR="00790AD6" w:rsidRPr="0039203B">
        <w:rPr>
          <w:spacing w:val="-6"/>
          <w:szCs w:val="28"/>
        </w:rPr>
        <w:t xml:space="preserve"> К.Г.</w:t>
      </w:r>
      <w:r w:rsidR="00790AD6">
        <w:rPr>
          <w:spacing w:val="-6"/>
          <w:szCs w:val="28"/>
        </w:rPr>
        <w:t>)</w:t>
      </w:r>
      <w:r w:rsidR="00343FEB">
        <w:rPr>
          <w:spacing w:val="-6"/>
          <w:szCs w:val="28"/>
        </w:rPr>
        <w:t>.</w:t>
      </w:r>
    </w:p>
    <w:p w14:paraId="55A5C6BB" w14:textId="052E448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251948AB" w14:textId="2EC88A04" w:rsidR="00A0267D" w:rsidRPr="0039203B" w:rsidRDefault="00A0267D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Дзюба Валерія Олегівна – заступник голови обласної ради.</w:t>
      </w:r>
    </w:p>
    <w:p w14:paraId="53C5E899" w14:textId="77777777" w:rsidR="00865F5E" w:rsidRPr="0039203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A79084D" w14:textId="23915671" w:rsidR="00865F5E" w:rsidRPr="0039203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39203B">
        <w:rPr>
          <w:sz w:val="28"/>
          <w:szCs w:val="28"/>
        </w:rPr>
        <w:t>Бондаренко Ольга Миколаївна – заступник керуючого справами</w:t>
      </w:r>
      <w:r w:rsidR="00537585" w:rsidRPr="00537585">
        <w:rPr>
          <w:sz w:val="28"/>
          <w:szCs w:val="28"/>
        </w:rPr>
        <w:t xml:space="preserve"> </w:t>
      </w:r>
      <w:r w:rsidR="00537585" w:rsidRPr="0039203B">
        <w:rPr>
          <w:sz w:val="28"/>
          <w:szCs w:val="28"/>
        </w:rPr>
        <w:t>виконавчого апарату</w:t>
      </w:r>
      <w:r w:rsidRPr="0039203B">
        <w:rPr>
          <w:sz w:val="28"/>
          <w:szCs w:val="28"/>
        </w:rPr>
        <w:t>, начальник управління з організаційних питань діяльності ради виконавчого апарату обласної ради.</w:t>
      </w:r>
    </w:p>
    <w:p w14:paraId="40406031" w14:textId="7B4CD537" w:rsidR="00865F5E" w:rsidRDefault="0012153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eastAsia="en-US"/>
        </w:rPr>
        <w:t>Шевчук Віталій Вікторович</w:t>
      </w:r>
      <w:r w:rsidR="00865F5E" w:rsidRPr="0039203B">
        <w:rPr>
          <w:sz w:val="28"/>
          <w:szCs w:val="28"/>
          <w:lang w:eastAsia="en-US"/>
        </w:rPr>
        <w:t xml:space="preserve"> –</w:t>
      </w:r>
      <w:bookmarkStart w:id="0" w:name="_Hlk147223622"/>
      <w:r w:rsidR="00865F5E" w:rsidRPr="0039203B">
        <w:rPr>
          <w:sz w:val="28"/>
          <w:szCs w:val="28"/>
          <w:lang w:eastAsia="en-US"/>
        </w:rPr>
        <w:t xml:space="preserve"> </w:t>
      </w:r>
      <w:r w:rsidR="00865F5E" w:rsidRPr="0039203B">
        <w:rPr>
          <w:sz w:val="28"/>
        </w:rPr>
        <w:t xml:space="preserve">начальник </w:t>
      </w:r>
      <w:r>
        <w:rPr>
          <w:sz w:val="28"/>
        </w:rPr>
        <w:t xml:space="preserve">відділу майнових відносин та  природокористування </w:t>
      </w:r>
      <w:r w:rsidR="00865F5E" w:rsidRPr="0039203B">
        <w:rPr>
          <w:sz w:val="28"/>
        </w:rPr>
        <w:t xml:space="preserve">управління </w:t>
      </w:r>
      <w:r w:rsidR="00865F5E" w:rsidRPr="0039203B">
        <w:rPr>
          <w:bCs/>
          <w:iCs/>
          <w:sz w:val="28"/>
        </w:rPr>
        <w:t xml:space="preserve">правового забезпечення діяльності ради </w:t>
      </w:r>
      <w:r w:rsidR="00865F5E" w:rsidRPr="0039203B">
        <w:rPr>
          <w:bCs/>
          <w:sz w:val="28"/>
        </w:rPr>
        <w:t>виконавчого апарату обласної ради</w:t>
      </w:r>
      <w:bookmarkEnd w:id="0"/>
      <w:r w:rsidR="00865F5E" w:rsidRPr="0039203B">
        <w:rPr>
          <w:rFonts w:ascii="Times New Roman CYR" w:hAnsi="Times New Roman CYR" w:cs="Times New Roman CYR"/>
          <w:sz w:val="28"/>
          <w:szCs w:val="28"/>
        </w:rPr>
        <w:t>.</w:t>
      </w:r>
    </w:p>
    <w:p w14:paraId="0C2ED71C" w14:textId="77777777" w:rsidR="0012153E" w:rsidRPr="00343FEB" w:rsidRDefault="0012153E" w:rsidP="0012153E">
      <w:pPr>
        <w:pStyle w:val="a4"/>
        <w:ind w:left="0" w:firstLine="357"/>
        <w:jc w:val="both"/>
        <w:rPr>
          <w:sz w:val="2"/>
          <w:szCs w:val="2"/>
        </w:rPr>
      </w:pPr>
    </w:p>
    <w:p w14:paraId="5BB46C31" w14:textId="4879B1D4" w:rsidR="004E54EE" w:rsidRDefault="004E54EE" w:rsidP="0012153E">
      <w:pPr>
        <w:pStyle w:val="a4"/>
        <w:ind w:left="0" w:firstLine="357"/>
        <w:jc w:val="both"/>
        <w:rPr>
          <w:sz w:val="28"/>
          <w:szCs w:val="28"/>
        </w:rPr>
      </w:pPr>
      <w:r w:rsidRPr="00797CB5">
        <w:rPr>
          <w:sz w:val="28"/>
          <w:szCs w:val="28"/>
        </w:rPr>
        <w:t>У зв’язку з відсутністю з поважних причин голови постійної комісії</w:t>
      </w:r>
      <w:r w:rsidR="0012153E">
        <w:rPr>
          <w:sz w:val="28"/>
          <w:szCs w:val="28"/>
        </w:rPr>
        <w:t xml:space="preserve"> </w:t>
      </w:r>
      <w:proofErr w:type="spellStart"/>
      <w:r w:rsidR="0012153E">
        <w:rPr>
          <w:sz w:val="28"/>
          <w:szCs w:val="28"/>
        </w:rPr>
        <w:t>Каратуманова</w:t>
      </w:r>
      <w:proofErr w:type="spellEnd"/>
      <w:r w:rsidR="0012153E">
        <w:rPr>
          <w:sz w:val="28"/>
          <w:szCs w:val="28"/>
        </w:rPr>
        <w:t xml:space="preserve"> О.Ю.</w:t>
      </w:r>
      <w:r w:rsidRPr="00797CB5">
        <w:rPr>
          <w:sz w:val="28"/>
          <w:szCs w:val="28"/>
        </w:rPr>
        <w:t xml:space="preserve">, а також з </w:t>
      </w:r>
      <w:r w:rsidR="0012153E">
        <w:rPr>
          <w:sz w:val="28"/>
          <w:szCs w:val="28"/>
        </w:rPr>
        <w:t xml:space="preserve">нестабільним </w:t>
      </w:r>
      <w:r w:rsidRPr="00797CB5">
        <w:rPr>
          <w:sz w:val="28"/>
          <w:szCs w:val="28"/>
        </w:rPr>
        <w:t>інтернет</w:t>
      </w:r>
      <w:r w:rsidR="0012153E">
        <w:rPr>
          <w:sz w:val="28"/>
          <w:szCs w:val="28"/>
        </w:rPr>
        <w:t>-</w:t>
      </w:r>
      <w:r w:rsidRPr="00797CB5">
        <w:rPr>
          <w:sz w:val="28"/>
          <w:szCs w:val="28"/>
        </w:rPr>
        <w:t>зв’язк</w:t>
      </w:r>
      <w:r w:rsidR="0012153E">
        <w:rPr>
          <w:sz w:val="28"/>
          <w:szCs w:val="28"/>
        </w:rPr>
        <w:t>ом</w:t>
      </w:r>
      <w:r w:rsidRPr="00797CB5">
        <w:rPr>
          <w:sz w:val="28"/>
          <w:szCs w:val="28"/>
        </w:rPr>
        <w:t xml:space="preserve"> </w:t>
      </w:r>
      <w:r w:rsidR="00537585">
        <w:rPr>
          <w:sz w:val="28"/>
          <w:szCs w:val="28"/>
        </w:rPr>
        <w:t xml:space="preserve"> у </w:t>
      </w:r>
      <w:r w:rsidRPr="00797CB5">
        <w:rPr>
          <w:sz w:val="28"/>
          <w:szCs w:val="28"/>
        </w:rPr>
        <w:t xml:space="preserve">заступника голови постійної комісії </w:t>
      </w:r>
      <w:proofErr w:type="spellStart"/>
      <w:r w:rsidR="0012153E">
        <w:rPr>
          <w:sz w:val="28"/>
          <w:szCs w:val="28"/>
        </w:rPr>
        <w:t>Заярн</w:t>
      </w:r>
      <w:r w:rsidR="00343FEB">
        <w:rPr>
          <w:sz w:val="28"/>
          <w:szCs w:val="28"/>
        </w:rPr>
        <w:t>ого</w:t>
      </w:r>
      <w:proofErr w:type="spellEnd"/>
      <w:r w:rsidR="0012153E">
        <w:rPr>
          <w:sz w:val="28"/>
          <w:szCs w:val="28"/>
        </w:rPr>
        <w:t xml:space="preserve"> Л.А. </w:t>
      </w:r>
      <w:r w:rsidR="00343FEB">
        <w:rPr>
          <w:sz w:val="28"/>
          <w:szCs w:val="28"/>
        </w:rPr>
        <w:t xml:space="preserve">на </w:t>
      </w:r>
      <w:r w:rsidRPr="00797CB5">
        <w:rPr>
          <w:sz w:val="28"/>
          <w:szCs w:val="28"/>
        </w:rPr>
        <w:t>дан</w:t>
      </w:r>
      <w:r w:rsidR="00343FEB">
        <w:rPr>
          <w:sz w:val="28"/>
          <w:szCs w:val="28"/>
        </w:rPr>
        <w:t>ому</w:t>
      </w:r>
      <w:r w:rsidRPr="00797CB5">
        <w:rPr>
          <w:sz w:val="28"/>
          <w:szCs w:val="28"/>
        </w:rPr>
        <w:t xml:space="preserve"> засіданн</w:t>
      </w:r>
      <w:r w:rsidR="00343FEB">
        <w:rPr>
          <w:sz w:val="28"/>
          <w:szCs w:val="28"/>
        </w:rPr>
        <w:t>і постійної комісії</w:t>
      </w:r>
      <w:r w:rsidRPr="00797CB5">
        <w:rPr>
          <w:sz w:val="28"/>
          <w:szCs w:val="28"/>
        </w:rPr>
        <w:t xml:space="preserve"> </w:t>
      </w:r>
      <w:r w:rsidR="00343FEB">
        <w:rPr>
          <w:sz w:val="28"/>
          <w:szCs w:val="28"/>
        </w:rPr>
        <w:t xml:space="preserve">головує секретар постійної комісії </w:t>
      </w:r>
      <w:proofErr w:type="spellStart"/>
      <w:r w:rsidR="0012153E">
        <w:rPr>
          <w:sz w:val="28"/>
          <w:szCs w:val="28"/>
        </w:rPr>
        <w:t>Панов</w:t>
      </w:r>
      <w:proofErr w:type="spellEnd"/>
      <w:r w:rsidR="0012153E">
        <w:rPr>
          <w:sz w:val="28"/>
          <w:szCs w:val="28"/>
        </w:rPr>
        <w:t xml:space="preserve"> В.В.</w:t>
      </w:r>
    </w:p>
    <w:p w14:paraId="55F06DBF" w14:textId="77777777" w:rsidR="005C2F83" w:rsidRPr="00343FEB" w:rsidRDefault="005C2F83" w:rsidP="0012153E">
      <w:pPr>
        <w:pStyle w:val="a4"/>
        <w:ind w:left="0" w:firstLine="357"/>
        <w:jc w:val="both"/>
        <w:rPr>
          <w:sz w:val="2"/>
          <w:szCs w:val="2"/>
        </w:rPr>
      </w:pPr>
    </w:p>
    <w:p w14:paraId="26569D3A" w14:textId="3E08BC24" w:rsidR="002704EA" w:rsidRPr="00C0599D" w:rsidRDefault="0012153E" w:rsidP="002704EA">
      <w:pPr>
        <w:ind w:firstLine="426"/>
        <w:jc w:val="both"/>
        <w:rPr>
          <w:szCs w:val="28"/>
        </w:rPr>
      </w:pPr>
      <w:proofErr w:type="spellStart"/>
      <w:r w:rsidRPr="005C2F83">
        <w:rPr>
          <w:b/>
          <w:bCs/>
          <w:i/>
          <w:iCs/>
          <w:szCs w:val="28"/>
        </w:rPr>
        <w:t>Панов</w:t>
      </w:r>
      <w:proofErr w:type="spellEnd"/>
      <w:r w:rsidRPr="005C2F83">
        <w:rPr>
          <w:b/>
          <w:bCs/>
          <w:i/>
          <w:iCs/>
          <w:szCs w:val="28"/>
        </w:rPr>
        <w:t xml:space="preserve"> В.В.</w:t>
      </w:r>
      <w:r>
        <w:rPr>
          <w:szCs w:val="28"/>
        </w:rPr>
        <w:t xml:space="preserve"> запропонував</w:t>
      </w:r>
      <w:r w:rsidR="005C2F83">
        <w:rPr>
          <w:szCs w:val="28"/>
        </w:rPr>
        <w:t xml:space="preserve"> </w:t>
      </w:r>
      <w:r w:rsidR="002704EA">
        <w:rPr>
          <w:szCs w:val="28"/>
        </w:rPr>
        <w:t>д</w:t>
      </w:r>
      <w:r w:rsidR="002704EA" w:rsidRPr="002704EA">
        <w:rPr>
          <w:szCs w:val="28"/>
        </w:rPr>
        <w:t>ля забезпечення роботи комісії та подальшо</w:t>
      </w:r>
      <w:r w:rsidR="00343FEB">
        <w:rPr>
          <w:szCs w:val="28"/>
        </w:rPr>
        <w:t xml:space="preserve">го </w:t>
      </w:r>
      <w:r w:rsidR="002704EA" w:rsidRPr="002704EA">
        <w:rPr>
          <w:szCs w:val="28"/>
        </w:rPr>
        <w:t xml:space="preserve">підписання протоколу засідання покласти </w:t>
      </w:r>
      <w:r w:rsidR="00537585">
        <w:rPr>
          <w:szCs w:val="28"/>
        </w:rPr>
        <w:t>виконання повноважень</w:t>
      </w:r>
      <w:r w:rsidR="002704EA" w:rsidRPr="002704EA">
        <w:rPr>
          <w:szCs w:val="28"/>
        </w:rPr>
        <w:t xml:space="preserve"> секретаря на даному засіданні постійної комісії на </w:t>
      </w:r>
      <w:proofErr w:type="spellStart"/>
      <w:r w:rsidR="002704EA" w:rsidRPr="00C0599D">
        <w:rPr>
          <w:szCs w:val="28"/>
        </w:rPr>
        <w:t>Оніщенка</w:t>
      </w:r>
      <w:proofErr w:type="spellEnd"/>
      <w:r w:rsidR="002704EA" w:rsidRPr="00C0599D">
        <w:rPr>
          <w:szCs w:val="28"/>
        </w:rPr>
        <w:t xml:space="preserve"> Дмитра Степановича.</w:t>
      </w: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C0599D" w:rsidRPr="004D1927" w14:paraId="3C6E4281" w14:textId="77777777" w:rsidTr="00183FBC">
        <w:trPr>
          <w:trHeight w:val="1065"/>
          <w:jc w:val="right"/>
        </w:trPr>
        <w:tc>
          <w:tcPr>
            <w:tcW w:w="2973" w:type="dxa"/>
            <w:hideMark/>
          </w:tcPr>
          <w:p w14:paraId="512594CE" w14:textId="77777777" w:rsidR="00C0599D" w:rsidRPr="004D1927" w:rsidRDefault="00C0599D" w:rsidP="00183FBC">
            <w:pPr>
              <w:pStyle w:val="a4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1" w:type="dxa"/>
            <w:hideMark/>
          </w:tcPr>
          <w:p w14:paraId="29CA9661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5BF7BE29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4A470A34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225F4888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Чернов С.І.);</w:t>
            </w:r>
          </w:p>
        </w:tc>
      </w:tr>
      <w:tr w:rsidR="00C0599D" w:rsidRPr="004D1927" w14:paraId="6C8CE5F9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6CFA1212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41" w:type="dxa"/>
            <w:hideMark/>
          </w:tcPr>
          <w:p w14:paraId="50943A1E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61867B38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7F3209E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3DB1E437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244473E9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745F730C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0CCD7B4A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41FF76F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0083943D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0.</w:t>
            </w:r>
          </w:p>
        </w:tc>
        <w:tc>
          <w:tcPr>
            <w:tcW w:w="4146" w:type="dxa"/>
          </w:tcPr>
          <w:p w14:paraId="52DA859B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</w:tbl>
    <w:p w14:paraId="711F8676" w14:textId="77777777" w:rsidR="00C0599D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>РІШЕННЯ ПРИЙНЯТО.</w:t>
      </w: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0134B0" w:rsidRPr="005F5E53" w14:paraId="3A7CAEF0" w14:textId="77777777" w:rsidTr="005D3396">
        <w:trPr>
          <w:trHeight w:val="474"/>
        </w:trPr>
        <w:tc>
          <w:tcPr>
            <w:tcW w:w="2052" w:type="dxa"/>
          </w:tcPr>
          <w:p w14:paraId="064C606A" w14:textId="77777777" w:rsidR="000134B0" w:rsidRPr="005F5E53" w:rsidRDefault="000134B0" w:rsidP="005D3396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lastRenderedPageBreak/>
              <w:t>СЛУХАЛИ:</w:t>
            </w:r>
          </w:p>
        </w:tc>
        <w:tc>
          <w:tcPr>
            <w:tcW w:w="8062" w:type="dxa"/>
          </w:tcPr>
          <w:p w14:paraId="3B1B7529" w14:textId="77777777" w:rsidR="000134B0" w:rsidRPr="005F5E53" w:rsidRDefault="000134B0" w:rsidP="005D3396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276A77A5" w14:textId="77777777" w:rsidR="000134B0" w:rsidRPr="005F5E53" w:rsidRDefault="000134B0" w:rsidP="005D3396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0134B0" w:rsidRPr="005F5E53" w14:paraId="13660C29" w14:textId="77777777" w:rsidTr="005D3396">
        <w:tc>
          <w:tcPr>
            <w:tcW w:w="2052" w:type="dxa"/>
          </w:tcPr>
          <w:p w14:paraId="5C4FF74A" w14:textId="77777777" w:rsidR="000134B0" w:rsidRPr="005F5E53" w:rsidRDefault="000134B0" w:rsidP="005D3396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02CEC461" w14:textId="29E2322C" w:rsidR="000134B0" w:rsidRPr="005F5E53" w:rsidRDefault="000134B0" w:rsidP="005D3396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="00C0599D">
              <w:rPr>
                <w:b/>
                <w:i/>
                <w:szCs w:val="28"/>
                <w:lang w:eastAsia="en-US"/>
              </w:rPr>
              <w:t>Панов</w:t>
            </w:r>
            <w:proofErr w:type="spellEnd"/>
            <w:r w:rsidR="00C0599D">
              <w:rPr>
                <w:b/>
                <w:i/>
                <w:szCs w:val="28"/>
                <w:lang w:eastAsia="en-US"/>
              </w:rPr>
              <w:t xml:space="preserve"> Віталій Володимирович</w:t>
            </w:r>
            <w:r w:rsidRPr="005F5E53">
              <w:rPr>
                <w:b/>
                <w:i/>
                <w:szCs w:val="28"/>
                <w:lang w:eastAsia="en-US"/>
              </w:rPr>
              <w:t xml:space="preserve"> – </w:t>
            </w:r>
            <w:r w:rsidR="002704EA" w:rsidRPr="005F5E53">
              <w:rPr>
                <w:spacing w:val="-6"/>
                <w:szCs w:val="28"/>
                <w:lang w:eastAsia="en-US"/>
              </w:rPr>
              <w:t>голов</w:t>
            </w:r>
            <w:r w:rsidR="002704EA">
              <w:rPr>
                <w:spacing w:val="-6"/>
                <w:szCs w:val="28"/>
                <w:lang w:eastAsia="en-US"/>
              </w:rPr>
              <w:t>уючий на засіданні</w:t>
            </w:r>
            <w:r w:rsidRPr="005F5E53">
              <w:rPr>
                <w:spacing w:val="-6"/>
                <w:szCs w:val="28"/>
                <w:lang w:eastAsia="en-US"/>
              </w:rPr>
              <w:t xml:space="preserve">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51505F54" w14:textId="77777777" w:rsidR="000134B0" w:rsidRPr="005F5E53" w:rsidRDefault="000134B0" w:rsidP="005D3396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C4D64DC" w14:textId="6B3DBA30" w:rsidR="00D4077D" w:rsidRPr="005F5E53" w:rsidRDefault="0012153E" w:rsidP="00D4077D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Панов</w:t>
      </w:r>
      <w:proofErr w:type="spellEnd"/>
      <w:r>
        <w:rPr>
          <w:b/>
          <w:i/>
          <w:szCs w:val="28"/>
          <w:lang w:eastAsia="en-US"/>
        </w:rPr>
        <w:t xml:space="preserve"> В.В.</w:t>
      </w:r>
      <w:r w:rsidR="00D4077D" w:rsidRPr="005F5E53">
        <w:rPr>
          <w:szCs w:val="28"/>
          <w:lang w:eastAsia="en-US"/>
        </w:rPr>
        <w:t xml:space="preserve"> </w:t>
      </w:r>
      <w:r w:rsidR="00D4077D" w:rsidRPr="005F5E53">
        <w:rPr>
          <w:bCs/>
          <w:szCs w:val="28"/>
        </w:rPr>
        <w:t xml:space="preserve">ознайомив членів комісії з </w:t>
      </w:r>
      <w:proofErr w:type="spellStart"/>
      <w:r w:rsidR="00D4077D" w:rsidRPr="005F5E53">
        <w:rPr>
          <w:bCs/>
          <w:szCs w:val="28"/>
        </w:rPr>
        <w:t>проєктом</w:t>
      </w:r>
      <w:proofErr w:type="spellEnd"/>
      <w:r w:rsidR="00D4077D" w:rsidRPr="005F5E53">
        <w:rPr>
          <w:bCs/>
          <w:szCs w:val="28"/>
        </w:rPr>
        <w:t xml:space="preserve"> порядку денного </w:t>
      </w:r>
      <w:r w:rsidR="00D4077D" w:rsidRPr="005F5E53">
        <w:rPr>
          <w:szCs w:val="28"/>
        </w:rPr>
        <w:t>і запропонував депутатам</w:t>
      </w:r>
      <w:r w:rsidR="00D4077D"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40234169" w14:textId="77777777" w:rsidR="00D4077D" w:rsidRPr="005F5E53" w:rsidRDefault="00D4077D" w:rsidP="00D4077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23912BCB" w14:textId="77777777" w:rsidR="00D4077D" w:rsidRPr="00A84AB0" w:rsidRDefault="00D4077D" w:rsidP="00D4077D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D4077D" w:rsidRPr="005F5E53" w14:paraId="10EE070F" w14:textId="77777777" w:rsidTr="00A947C7">
        <w:tc>
          <w:tcPr>
            <w:tcW w:w="1891" w:type="dxa"/>
          </w:tcPr>
          <w:p w14:paraId="1349CBA3" w14:textId="77777777" w:rsidR="00D4077D" w:rsidRPr="005F5E53" w:rsidRDefault="00D4077D" w:rsidP="00A947C7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1115EB3C" w14:textId="77777777" w:rsidR="00D4077D" w:rsidRPr="005F5E53" w:rsidRDefault="00D4077D" w:rsidP="00A947C7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6918F03" w14:textId="77777777" w:rsidR="00D4077D" w:rsidRPr="005F5E53" w:rsidRDefault="00D4077D" w:rsidP="00D4077D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C0599D" w:rsidRPr="004D1927" w14:paraId="48CCB6F5" w14:textId="77777777" w:rsidTr="00183FBC">
        <w:trPr>
          <w:trHeight w:val="1065"/>
          <w:jc w:val="right"/>
        </w:trPr>
        <w:tc>
          <w:tcPr>
            <w:tcW w:w="2973" w:type="dxa"/>
            <w:hideMark/>
          </w:tcPr>
          <w:p w14:paraId="2262E31D" w14:textId="77777777" w:rsidR="00C0599D" w:rsidRPr="004D1927" w:rsidRDefault="00C0599D" w:rsidP="00183FBC">
            <w:pPr>
              <w:pStyle w:val="a4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1" w:type="dxa"/>
            <w:hideMark/>
          </w:tcPr>
          <w:p w14:paraId="46AF936C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58B75F7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0DD5374A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47B6BF10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Чернов С.І.);</w:t>
            </w:r>
          </w:p>
        </w:tc>
      </w:tr>
      <w:tr w:rsidR="00C0599D" w:rsidRPr="004D1927" w14:paraId="59F7854E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7093AF4A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41" w:type="dxa"/>
            <w:hideMark/>
          </w:tcPr>
          <w:p w14:paraId="6CB8A55D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02ACC7D1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397A471C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2306E121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01805DB1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07C1E4C5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34720E78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16A1CE37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5870C56F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0.</w:t>
            </w:r>
          </w:p>
        </w:tc>
        <w:tc>
          <w:tcPr>
            <w:tcW w:w="4146" w:type="dxa"/>
          </w:tcPr>
          <w:p w14:paraId="795308AA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</w:tbl>
    <w:p w14:paraId="34971390" w14:textId="77777777" w:rsidR="00C0599D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>РІШЕННЯ ПРИЙНЯТО.</w:t>
      </w:r>
    </w:p>
    <w:p w14:paraId="1F7D62C2" w14:textId="77777777" w:rsidR="00A36B29" w:rsidRPr="00AB600C" w:rsidRDefault="00A36B29" w:rsidP="00F83B83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1B921914" w14:textId="1DD5484C" w:rsidR="00C0599D" w:rsidRPr="000B202E" w:rsidRDefault="00C0599D" w:rsidP="00C0599D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57CBFB72" w14:textId="77777777" w:rsidR="00C0599D" w:rsidRPr="007D4D33" w:rsidRDefault="00C0599D" w:rsidP="00C0599D">
      <w:pPr>
        <w:pStyle w:val="a4"/>
        <w:ind w:left="2410" w:hanging="1417"/>
        <w:jc w:val="both"/>
        <w:rPr>
          <w:sz w:val="16"/>
          <w:szCs w:val="16"/>
        </w:rPr>
      </w:pPr>
      <w:bookmarkStart w:id="1" w:name="_Hlk177044746"/>
      <w:bookmarkStart w:id="2" w:name="_Hlk177032396"/>
      <w:bookmarkStart w:id="3" w:name="_Hlk177032294"/>
    </w:p>
    <w:p w14:paraId="477A24FF" w14:textId="59D7FD91" w:rsidR="00C0599D" w:rsidRPr="00343FEB" w:rsidRDefault="00C0599D" w:rsidP="00C0599D">
      <w:pPr>
        <w:pStyle w:val="a4"/>
        <w:numPr>
          <w:ilvl w:val="0"/>
          <w:numId w:val="2"/>
        </w:numPr>
        <w:tabs>
          <w:tab w:val="left" w:pos="1276"/>
        </w:tabs>
        <w:ind w:left="0" w:firstLine="851"/>
        <w:contextualSpacing w:val="0"/>
        <w:jc w:val="both"/>
        <w:rPr>
          <w:sz w:val="28"/>
          <w:szCs w:val="28"/>
        </w:rPr>
      </w:pPr>
      <w:r w:rsidRPr="00343FEB">
        <w:rPr>
          <w:sz w:val="28"/>
          <w:szCs w:val="28"/>
        </w:rPr>
        <w:t xml:space="preserve">Про </w:t>
      </w:r>
      <w:proofErr w:type="spellStart"/>
      <w:r w:rsidRPr="00343FEB">
        <w:rPr>
          <w:sz w:val="28"/>
          <w:szCs w:val="28"/>
        </w:rPr>
        <w:t>проєкт</w:t>
      </w:r>
      <w:proofErr w:type="spellEnd"/>
      <w:r w:rsidRPr="00343FEB">
        <w:rPr>
          <w:sz w:val="28"/>
          <w:szCs w:val="28"/>
        </w:rPr>
        <w:t xml:space="preserve"> рішення обласної ради «Про звернення Харківської обласної ради VIII скликання щодо підтримки Плану перемоги, представленого Президентом України Володимиром Зеленським».</w:t>
      </w:r>
    </w:p>
    <w:p w14:paraId="33EA29A6" w14:textId="77777777" w:rsidR="00C0599D" w:rsidRDefault="00C0599D" w:rsidP="00C0599D">
      <w:pPr>
        <w:pStyle w:val="a4"/>
        <w:ind w:left="2410" w:hanging="1417"/>
        <w:jc w:val="both"/>
        <w:rPr>
          <w:sz w:val="16"/>
          <w:szCs w:val="16"/>
        </w:rPr>
      </w:pPr>
      <w:r w:rsidRPr="003E5405">
        <w:rPr>
          <w:sz w:val="28"/>
          <w:szCs w:val="28"/>
          <w:u w:val="single"/>
        </w:rPr>
        <w:t>Доповідає:</w:t>
      </w:r>
      <w:r w:rsidRPr="008E1A43">
        <w:rPr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 w:rsidRPr="00537585">
        <w:rPr>
          <w:sz w:val="32"/>
          <w:szCs w:val="32"/>
        </w:rPr>
        <w:t>.</w:t>
      </w:r>
    </w:p>
    <w:p w14:paraId="394C8512" w14:textId="77777777" w:rsidR="00C0599D" w:rsidRDefault="00C0599D" w:rsidP="00C0599D">
      <w:pPr>
        <w:pStyle w:val="a4"/>
        <w:ind w:left="2410" w:hanging="1417"/>
        <w:jc w:val="both"/>
        <w:rPr>
          <w:sz w:val="16"/>
          <w:szCs w:val="16"/>
        </w:rPr>
      </w:pPr>
    </w:p>
    <w:p w14:paraId="4799CD1E" w14:textId="77777777" w:rsidR="00C0599D" w:rsidRPr="00D23856" w:rsidRDefault="00C0599D" w:rsidP="00C0599D">
      <w:pPr>
        <w:pStyle w:val="a4"/>
        <w:numPr>
          <w:ilvl w:val="0"/>
          <w:numId w:val="2"/>
        </w:numPr>
        <w:ind w:left="1276" w:hanging="28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  <w:bookmarkEnd w:id="1"/>
      <w:bookmarkEnd w:id="2"/>
      <w:bookmarkEnd w:id="3"/>
    </w:p>
    <w:p w14:paraId="54D16F47" w14:textId="77777777" w:rsidR="0068762D" w:rsidRPr="00AB600C" w:rsidRDefault="0068762D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1341C5C0" w14:textId="7D275AB1" w:rsidR="00C0599D" w:rsidRPr="00343FEB" w:rsidRDefault="00C0599D" w:rsidP="00C0599D">
      <w:pPr>
        <w:pStyle w:val="a4"/>
        <w:numPr>
          <w:ilvl w:val="0"/>
          <w:numId w:val="4"/>
        </w:numPr>
        <w:tabs>
          <w:tab w:val="left" w:pos="567"/>
          <w:tab w:val="left" w:pos="1276"/>
        </w:tabs>
        <w:ind w:left="0" w:firstLine="709"/>
        <w:contextualSpacing w:val="0"/>
        <w:jc w:val="both"/>
        <w:rPr>
          <w:b/>
          <w:bCs/>
          <w:sz w:val="16"/>
          <w:szCs w:val="16"/>
        </w:rPr>
      </w:pPr>
      <w:r w:rsidRPr="0047131B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 w:val="28"/>
          <w:szCs w:val="28"/>
        </w:rPr>
        <w:t xml:space="preserve"> </w:t>
      </w:r>
      <w:r w:rsidRPr="00343FEB">
        <w:rPr>
          <w:b/>
          <w:bCs/>
          <w:sz w:val="28"/>
          <w:szCs w:val="28"/>
        </w:rPr>
        <w:t xml:space="preserve">Про </w:t>
      </w:r>
      <w:proofErr w:type="spellStart"/>
      <w:r w:rsidRPr="00343FEB">
        <w:rPr>
          <w:b/>
          <w:bCs/>
          <w:sz w:val="28"/>
          <w:szCs w:val="28"/>
        </w:rPr>
        <w:t>проєкт</w:t>
      </w:r>
      <w:proofErr w:type="spellEnd"/>
      <w:r w:rsidRPr="00343FEB">
        <w:rPr>
          <w:b/>
          <w:bCs/>
          <w:sz w:val="28"/>
          <w:szCs w:val="28"/>
        </w:rPr>
        <w:t xml:space="preserve"> рішення обласної ради «Про звернення Харківської обласної ради VIII скликання щодо підтримки Плану перемоги, представленого Президентом України Володимиром Зеленським</w:t>
      </w:r>
      <w:r w:rsidRPr="00343FEB">
        <w:rPr>
          <w:rFonts w:eastAsiaTheme="minorHAnsi"/>
          <w:b/>
          <w:bCs/>
          <w:iCs/>
          <w:kern w:val="2"/>
          <w:sz w:val="28"/>
          <w:szCs w:val="22"/>
          <w:lang w:eastAsia="en-US"/>
          <w14:ligatures w14:val="standardContextual"/>
        </w:rPr>
        <w:t>».</w:t>
      </w:r>
    </w:p>
    <w:p w14:paraId="5D4C1563" w14:textId="6A3217FF" w:rsidR="00C0599D" w:rsidRDefault="00C0599D" w:rsidP="00C0599D">
      <w:pPr>
        <w:pStyle w:val="a4"/>
        <w:tabs>
          <w:tab w:val="left" w:pos="-142"/>
          <w:tab w:val="left" w:pos="851"/>
          <w:tab w:val="left" w:pos="1134"/>
          <w:tab w:val="left" w:pos="1418"/>
          <w:tab w:val="left" w:pos="1701"/>
        </w:tabs>
        <w:ind w:left="2268" w:hanging="1417"/>
        <w:jc w:val="both"/>
        <w:rPr>
          <w:iCs/>
          <w:sz w:val="28"/>
          <w:szCs w:val="28"/>
        </w:rPr>
      </w:pPr>
      <w:r w:rsidRPr="00A50819">
        <w:rPr>
          <w:iCs/>
          <w:sz w:val="28"/>
          <w:szCs w:val="28"/>
          <w:u w:val="single"/>
        </w:rPr>
        <w:t>Доповідає</w:t>
      </w:r>
      <w:r w:rsidRPr="00A50819">
        <w:rPr>
          <w:iCs/>
          <w:sz w:val="28"/>
          <w:szCs w:val="28"/>
        </w:rPr>
        <w:t>:</w:t>
      </w:r>
      <w:r w:rsidRPr="00C0599D">
        <w:rPr>
          <w:b/>
          <w:bCs/>
          <w:i/>
          <w:iCs/>
          <w:sz w:val="28"/>
          <w:szCs w:val="28"/>
        </w:rPr>
        <w:t xml:space="preserve"> </w:t>
      </w:r>
      <w:r w:rsidRPr="00DE6EB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E6EB0">
        <w:rPr>
          <w:sz w:val="28"/>
          <w:szCs w:val="28"/>
        </w:rPr>
        <w:t>керуючий справами виконавчого апарату обласної ради</w:t>
      </w:r>
      <w:r>
        <w:rPr>
          <w:sz w:val="28"/>
          <w:szCs w:val="28"/>
        </w:rPr>
        <w:t>.</w:t>
      </w:r>
    </w:p>
    <w:p w14:paraId="4ADD7179" w14:textId="77777777" w:rsidR="00C0599D" w:rsidRPr="00AF4327" w:rsidRDefault="00C0599D" w:rsidP="00C0599D">
      <w:pPr>
        <w:pStyle w:val="a4"/>
        <w:tabs>
          <w:tab w:val="left" w:pos="-142"/>
          <w:tab w:val="left" w:pos="851"/>
          <w:tab w:val="left" w:pos="1134"/>
          <w:tab w:val="left" w:pos="1418"/>
          <w:tab w:val="left" w:pos="1701"/>
        </w:tabs>
        <w:ind w:left="2268" w:hanging="1417"/>
        <w:jc w:val="both"/>
        <w:rPr>
          <w:sz w:val="16"/>
          <w:szCs w:val="16"/>
        </w:rPr>
      </w:pPr>
    </w:p>
    <w:p w14:paraId="2D48F90E" w14:textId="4ADE06DC" w:rsidR="00ED5C9B" w:rsidRPr="009C3B1B" w:rsidRDefault="00AB600C" w:rsidP="00ED5C9B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BB543F">
        <w:rPr>
          <w:b/>
          <w:i/>
          <w:iCs/>
          <w:szCs w:val="28"/>
        </w:rPr>
        <w:t>Малишева О.В.</w:t>
      </w:r>
      <w:r>
        <w:rPr>
          <w:bCs/>
          <w:szCs w:val="28"/>
        </w:rPr>
        <w:t xml:space="preserve"> </w:t>
      </w:r>
      <w:r w:rsidR="00ED5C9B" w:rsidRPr="009C3B1B">
        <w:t>ознайомила членів постійної комісії з наданими матеріалами.</w:t>
      </w:r>
    </w:p>
    <w:p w14:paraId="42DFA81A" w14:textId="63875AF6" w:rsidR="00C0599D" w:rsidRPr="00AB600C" w:rsidRDefault="00C0599D" w:rsidP="00ED5C9B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000000"/>
          <w:sz w:val="16"/>
          <w:szCs w:val="16"/>
        </w:rPr>
      </w:pPr>
    </w:p>
    <w:p w14:paraId="3D918CB5" w14:textId="7EACEBC6" w:rsidR="00ED5C9B" w:rsidRDefault="00C0599D" w:rsidP="00C0599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bCs/>
          <w:i/>
          <w:iCs/>
          <w:color w:val="000000"/>
        </w:rPr>
      </w:pPr>
      <w:r w:rsidRPr="00C0599D">
        <w:rPr>
          <w:b/>
          <w:bCs/>
          <w:i/>
          <w:iCs/>
          <w:color w:val="000000"/>
        </w:rPr>
        <w:t>Козловський А.В.</w:t>
      </w:r>
      <w:r w:rsidR="00ED5C9B">
        <w:rPr>
          <w:b/>
          <w:bCs/>
          <w:i/>
          <w:iCs/>
          <w:color w:val="000000"/>
        </w:rPr>
        <w:t xml:space="preserve"> </w:t>
      </w:r>
      <w:r w:rsidR="00ED5C9B" w:rsidRPr="00ED5C9B">
        <w:rPr>
          <w:color w:val="000000"/>
        </w:rPr>
        <w:t xml:space="preserve">озвучив </w:t>
      </w:r>
      <w:r w:rsidR="00ED5C9B">
        <w:rPr>
          <w:color w:val="000000"/>
        </w:rPr>
        <w:t xml:space="preserve">та прокоментував </w:t>
      </w:r>
      <w:r w:rsidR="00343FEB">
        <w:rPr>
          <w:color w:val="000000"/>
        </w:rPr>
        <w:t xml:space="preserve">додаткові </w:t>
      </w:r>
      <w:r w:rsidR="00ED5C9B" w:rsidRPr="00ED5C9B">
        <w:rPr>
          <w:color w:val="000000"/>
        </w:rPr>
        <w:t xml:space="preserve">пропозиції </w:t>
      </w:r>
      <w:r w:rsidR="00ED5C9B">
        <w:rPr>
          <w:color w:val="000000"/>
        </w:rPr>
        <w:t xml:space="preserve">до </w:t>
      </w:r>
      <w:proofErr w:type="spellStart"/>
      <w:r w:rsidR="00ED5C9B">
        <w:rPr>
          <w:color w:val="000000"/>
        </w:rPr>
        <w:t>проєкту</w:t>
      </w:r>
      <w:proofErr w:type="spellEnd"/>
      <w:r w:rsidR="00ED5C9B">
        <w:rPr>
          <w:color w:val="000000"/>
        </w:rPr>
        <w:t xml:space="preserve"> звернення </w:t>
      </w:r>
      <w:r w:rsidR="00ED5C9B" w:rsidRPr="00ED5C9B">
        <w:rPr>
          <w:i/>
          <w:iCs/>
          <w:color w:val="000000"/>
        </w:rPr>
        <w:t>(додаються).</w:t>
      </w:r>
    </w:p>
    <w:p w14:paraId="7FCB6DC1" w14:textId="77777777" w:rsidR="00ED5C9B" w:rsidRPr="00ED5C9B" w:rsidRDefault="00ED5C9B" w:rsidP="00C0599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25895A2A" w14:textId="7594F4A8" w:rsidR="00C0599D" w:rsidRPr="00ED5C9B" w:rsidRDefault="00C0599D" w:rsidP="00C0599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color w:val="000000"/>
        </w:rPr>
      </w:pPr>
      <w:r w:rsidRPr="00C0599D">
        <w:rPr>
          <w:b/>
          <w:bCs/>
          <w:i/>
          <w:iCs/>
          <w:color w:val="000000"/>
        </w:rPr>
        <w:t>Чернов С.І.</w:t>
      </w:r>
      <w:r w:rsidR="00ED5C9B">
        <w:rPr>
          <w:b/>
          <w:bCs/>
          <w:i/>
          <w:iCs/>
          <w:color w:val="000000"/>
        </w:rPr>
        <w:t xml:space="preserve"> </w:t>
      </w:r>
      <w:r w:rsidR="0022477E" w:rsidRPr="0022477E">
        <w:rPr>
          <w:color w:val="000000"/>
        </w:rPr>
        <w:t>запропонував</w:t>
      </w:r>
      <w:r w:rsidR="0022477E">
        <w:rPr>
          <w:b/>
          <w:bCs/>
          <w:i/>
          <w:iCs/>
          <w:color w:val="000000"/>
        </w:rPr>
        <w:t xml:space="preserve"> </w:t>
      </w:r>
      <w:r w:rsidR="0022477E">
        <w:rPr>
          <w:bCs/>
          <w:szCs w:val="28"/>
        </w:rPr>
        <w:t xml:space="preserve">доповнити </w:t>
      </w:r>
      <w:proofErr w:type="spellStart"/>
      <w:r w:rsidR="00343FEB">
        <w:rPr>
          <w:bCs/>
          <w:szCs w:val="28"/>
        </w:rPr>
        <w:t>проєкт</w:t>
      </w:r>
      <w:proofErr w:type="spellEnd"/>
      <w:r w:rsidR="00343FEB">
        <w:rPr>
          <w:bCs/>
          <w:szCs w:val="28"/>
        </w:rPr>
        <w:t xml:space="preserve"> </w:t>
      </w:r>
      <w:r w:rsidR="0022477E">
        <w:rPr>
          <w:bCs/>
          <w:szCs w:val="28"/>
        </w:rPr>
        <w:t xml:space="preserve">звернення </w:t>
      </w:r>
      <w:r w:rsidR="0022477E">
        <w:rPr>
          <w:rFonts w:eastAsiaTheme="minorHAnsi"/>
          <w:kern w:val="2"/>
          <w:szCs w:val="28"/>
          <w:lang w:eastAsia="en-US"/>
          <w14:ligatures w14:val="standardContextual"/>
        </w:rPr>
        <w:t>словами «</w:t>
      </w:r>
      <w:r w:rsidR="0022477E" w:rsidRPr="00081312">
        <w:rPr>
          <w:bCs/>
          <w:szCs w:val="28"/>
        </w:rPr>
        <w:t>на принципах територіальної цілісності України та суверенітету держави</w:t>
      </w:r>
      <w:r w:rsidR="0022477E">
        <w:rPr>
          <w:bCs/>
          <w:szCs w:val="28"/>
        </w:rPr>
        <w:t>»</w:t>
      </w:r>
      <w:r w:rsidR="00537585">
        <w:rPr>
          <w:bCs/>
          <w:szCs w:val="28"/>
        </w:rPr>
        <w:t>.</w:t>
      </w:r>
    </w:p>
    <w:p w14:paraId="0A83D3F2" w14:textId="77777777" w:rsidR="00C0599D" w:rsidRPr="00AB600C" w:rsidRDefault="00C0599D" w:rsidP="00C0599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color w:val="000000"/>
          <w:sz w:val="16"/>
          <w:szCs w:val="16"/>
        </w:rPr>
      </w:pPr>
    </w:p>
    <w:p w14:paraId="3A2CA208" w14:textId="593A1D78" w:rsidR="00C0599D" w:rsidRPr="00A64A78" w:rsidRDefault="00C0599D" w:rsidP="00C0599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</w:t>
      </w:r>
      <w:r w:rsidRPr="00A64A78">
        <w:rPr>
          <w:bCs/>
          <w:szCs w:val="28"/>
        </w:rPr>
        <w:t xml:space="preserve">розгляду питання постійна комісія дійшла </w:t>
      </w:r>
      <w:r w:rsidRPr="00A64A78">
        <w:rPr>
          <w:b/>
          <w:szCs w:val="28"/>
        </w:rPr>
        <w:t>ВИСНОВКУ:</w:t>
      </w:r>
    </w:p>
    <w:p w14:paraId="08E7FD2A" w14:textId="77777777" w:rsidR="00C0599D" w:rsidRPr="004D1927" w:rsidRDefault="00C0599D" w:rsidP="00C0599D">
      <w:pPr>
        <w:pStyle w:val="a4"/>
        <w:numPr>
          <w:ilvl w:val="0"/>
          <w:numId w:val="33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4D1927">
        <w:rPr>
          <w:bCs/>
          <w:sz w:val="28"/>
          <w:szCs w:val="28"/>
        </w:rPr>
        <w:t>Інформацію взяти до відома.</w:t>
      </w:r>
    </w:p>
    <w:p w14:paraId="46E7D813" w14:textId="77777777" w:rsidR="00C0599D" w:rsidRPr="00271385" w:rsidRDefault="00C0599D" w:rsidP="00C0599D">
      <w:pPr>
        <w:pStyle w:val="a4"/>
        <w:numPr>
          <w:ilvl w:val="0"/>
          <w:numId w:val="33"/>
        </w:numPr>
        <w:tabs>
          <w:tab w:val="left" w:pos="993"/>
          <w:tab w:val="left" w:pos="1276"/>
        </w:tabs>
        <w:ind w:left="0" w:firstLine="927"/>
        <w:jc w:val="both"/>
        <w:rPr>
          <w:bCs/>
          <w:sz w:val="28"/>
          <w:szCs w:val="28"/>
          <w:u w:val="single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9C7FDC">
        <w:rPr>
          <w:sz w:val="28"/>
          <w:szCs w:val="28"/>
        </w:rPr>
        <w:t>«</w:t>
      </w:r>
      <w:r w:rsidRPr="009C7FD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Про звернення Харківської обласної ради </w:t>
      </w:r>
      <w:r w:rsidRPr="009C7FD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скликання</w:t>
      </w:r>
      <w:r w:rsidRPr="008646DA">
        <w:rPr>
          <w:rFonts w:eastAsiaTheme="minorHAnsi"/>
          <w:kern w:val="2"/>
          <w:sz w:val="28"/>
          <w:szCs w:val="28"/>
          <w:lang w:val="ru-RU" w:eastAsia="en-US"/>
          <w14:ligatures w14:val="standardContextual"/>
        </w:rPr>
        <w:t xml:space="preserve"> </w:t>
      </w:r>
      <w:r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</w:t>
      </w:r>
      <w:r w:rsidRPr="009C7FD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підтримки Плану перемоги, представленого Президентом України Володимиром Зеленським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</w:t>
      </w:r>
      <w:hyperlink r:id="rId9" w:history="1"/>
      <w:r>
        <w:rPr>
          <w:rStyle w:val="a3"/>
          <w:szCs w:val="28"/>
        </w:rPr>
        <w:t xml:space="preserve"> </w:t>
      </w:r>
      <w:r w:rsidRPr="00271385">
        <w:rPr>
          <w:bCs/>
          <w:sz w:val="28"/>
          <w:szCs w:val="28"/>
          <w:u w:val="single"/>
        </w:rPr>
        <w:t>взяти за основу.</w:t>
      </w: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C0599D" w:rsidRPr="004D1927" w14:paraId="3D7C8953" w14:textId="77777777" w:rsidTr="00183FBC">
        <w:trPr>
          <w:trHeight w:val="1065"/>
          <w:jc w:val="right"/>
        </w:trPr>
        <w:tc>
          <w:tcPr>
            <w:tcW w:w="2973" w:type="dxa"/>
            <w:hideMark/>
          </w:tcPr>
          <w:p w14:paraId="475923FF" w14:textId="77777777" w:rsidR="00C0599D" w:rsidRPr="004D1927" w:rsidRDefault="00C0599D" w:rsidP="00183FBC">
            <w:pPr>
              <w:pStyle w:val="a4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41" w:type="dxa"/>
            <w:hideMark/>
          </w:tcPr>
          <w:p w14:paraId="41C6D856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046627E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5E154F1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7286EE9A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Чернов С.І.);</w:t>
            </w:r>
          </w:p>
        </w:tc>
      </w:tr>
      <w:tr w:rsidR="00C0599D" w:rsidRPr="004D1927" w14:paraId="27ADC4AA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6DAD06E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41" w:type="dxa"/>
            <w:hideMark/>
          </w:tcPr>
          <w:p w14:paraId="21EE85EA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56942C43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0D72E068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0B17B60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1B8542C0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505E7D1B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53F25C5C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13CE105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63548D33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0.</w:t>
            </w:r>
          </w:p>
        </w:tc>
        <w:tc>
          <w:tcPr>
            <w:tcW w:w="4146" w:type="dxa"/>
          </w:tcPr>
          <w:p w14:paraId="3DB9C9F3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</w:tbl>
    <w:p w14:paraId="625E8090" w14:textId="77777777" w:rsidR="00C0599D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>РІШЕННЯ ПРИЙНЯТО.</w:t>
      </w:r>
    </w:p>
    <w:p w14:paraId="36BAD5F4" w14:textId="77777777" w:rsidR="0022477E" w:rsidRDefault="0022477E" w:rsidP="00C0599D">
      <w:pPr>
        <w:ind w:firstLine="567"/>
        <w:jc w:val="right"/>
        <w:rPr>
          <w:b/>
          <w:bCs/>
          <w:i/>
          <w:iCs/>
          <w:szCs w:val="28"/>
        </w:rPr>
      </w:pPr>
    </w:p>
    <w:p w14:paraId="144A77F4" w14:textId="77777777" w:rsidR="00C0599D" w:rsidRDefault="00C0599D" w:rsidP="00C0599D">
      <w:pPr>
        <w:pStyle w:val="a4"/>
        <w:numPr>
          <w:ilvl w:val="0"/>
          <w:numId w:val="33"/>
        </w:numPr>
        <w:tabs>
          <w:tab w:val="left" w:pos="993"/>
          <w:tab w:val="left" w:pos="1276"/>
        </w:tabs>
        <w:ind w:left="0" w:firstLine="9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Доповнити текст звернення відповідно до озвучених пропозицій депутатом обласної ради Козловським А.В. (додаються).</w:t>
      </w: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C0599D" w:rsidRPr="004D1927" w14:paraId="026BF3EB" w14:textId="77777777" w:rsidTr="00183FBC">
        <w:trPr>
          <w:trHeight w:val="341"/>
          <w:jc w:val="right"/>
        </w:trPr>
        <w:tc>
          <w:tcPr>
            <w:tcW w:w="2973" w:type="dxa"/>
            <w:hideMark/>
          </w:tcPr>
          <w:p w14:paraId="07E88FD4" w14:textId="77777777" w:rsidR="00C0599D" w:rsidRPr="004D1927" w:rsidRDefault="00C0599D" w:rsidP="00183FBC">
            <w:pPr>
              <w:pStyle w:val="a4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1" w:type="dxa"/>
            <w:hideMark/>
          </w:tcPr>
          <w:p w14:paraId="7FE276BA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2DF1BF0C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2E3B0468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2924C37A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(Козловський А.В.,);</w:t>
            </w:r>
          </w:p>
        </w:tc>
      </w:tr>
      <w:tr w:rsidR="00C0599D" w:rsidRPr="004D1927" w14:paraId="7F58C1B5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027934A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41" w:type="dxa"/>
            <w:hideMark/>
          </w:tcPr>
          <w:p w14:paraId="7EE47EB8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1EDE4A35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50D19EB5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14C25C39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582D5B1D" w14:textId="77777777" w:rsidTr="00183FBC">
        <w:trPr>
          <w:trHeight w:val="340"/>
          <w:jc w:val="right"/>
        </w:trPr>
        <w:tc>
          <w:tcPr>
            <w:tcW w:w="2973" w:type="dxa"/>
            <w:vAlign w:val="center"/>
          </w:tcPr>
          <w:p w14:paraId="0B0C3624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6E85C071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70" w:type="dxa"/>
            <w:hideMark/>
          </w:tcPr>
          <w:p w14:paraId="1C34A63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21" w:type="dxa"/>
            <w:hideMark/>
          </w:tcPr>
          <w:p w14:paraId="2AD8521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Pr="004D1927">
              <w:rPr>
                <w:szCs w:val="28"/>
                <w:lang w:val="ru-RU"/>
              </w:rPr>
              <w:t>.</w:t>
            </w:r>
          </w:p>
        </w:tc>
        <w:tc>
          <w:tcPr>
            <w:tcW w:w="4146" w:type="dxa"/>
          </w:tcPr>
          <w:p w14:paraId="47D1D6E1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(</w:t>
            </w:r>
            <w:r w:rsidRPr="004D1927">
              <w:rPr>
                <w:i/>
                <w:spacing w:val="-6"/>
                <w:szCs w:val="28"/>
              </w:rPr>
              <w:t>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zCs w:val="28"/>
                <w:lang w:val="ru-RU"/>
              </w:rPr>
              <w:t>)</w:t>
            </w:r>
          </w:p>
        </w:tc>
      </w:tr>
    </w:tbl>
    <w:p w14:paraId="5F0D5E85" w14:textId="77777777" w:rsidR="00C0599D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 xml:space="preserve">РІШЕННЯ </w:t>
      </w:r>
      <w:r>
        <w:rPr>
          <w:b/>
          <w:bCs/>
          <w:i/>
          <w:iCs/>
          <w:szCs w:val="28"/>
        </w:rPr>
        <w:t xml:space="preserve">НЕ </w:t>
      </w:r>
      <w:r w:rsidRPr="004D1927">
        <w:rPr>
          <w:b/>
          <w:bCs/>
          <w:i/>
          <w:iCs/>
          <w:szCs w:val="28"/>
        </w:rPr>
        <w:t>ПРИЙНЯТО.</w:t>
      </w:r>
    </w:p>
    <w:p w14:paraId="1EEFFF3E" w14:textId="77777777" w:rsidR="00C0599D" w:rsidRDefault="00C0599D" w:rsidP="00C0599D">
      <w:pPr>
        <w:pStyle w:val="a4"/>
        <w:tabs>
          <w:tab w:val="left" w:pos="993"/>
          <w:tab w:val="left" w:pos="1276"/>
        </w:tabs>
        <w:ind w:left="927"/>
        <w:jc w:val="both"/>
        <w:rPr>
          <w:bCs/>
          <w:sz w:val="28"/>
          <w:szCs w:val="28"/>
        </w:rPr>
      </w:pPr>
    </w:p>
    <w:p w14:paraId="781FA8B7" w14:textId="7550186F" w:rsidR="00C0599D" w:rsidRDefault="00C0599D" w:rsidP="00C0599D">
      <w:pPr>
        <w:pStyle w:val="a4"/>
        <w:numPr>
          <w:ilvl w:val="0"/>
          <w:numId w:val="33"/>
        </w:numPr>
        <w:tabs>
          <w:tab w:val="left" w:pos="993"/>
        </w:tabs>
        <w:ind w:left="0" w:firstLine="9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Підтримати пропозицію депу</w:t>
      </w:r>
      <w:r w:rsidR="00537585">
        <w:rPr>
          <w:bCs/>
          <w:sz w:val="28"/>
          <w:szCs w:val="28"/>
        </w:rPr>
        <w:t>тата обласної ради Чернова С.І. щодо доповнення</w:t>
      </w:r>
      <w:r>
        <w:rPr>
          <w:bCs/>
          <w:sz w:val="28"/>
          <w:szCs w:val="28"/>
        </w:rPr>
        <w:t xml:space="preserve"> текст</w:t>
      </w:r>
      <w:r w:rsidR="0053758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звернення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словами «</w:t>
      </w:r>
      <w:r w:rsidRPr="00081312">
        <w:rPr>
          <w:bCs/>
          <w:sz w:val="28"/>
          <w:szCs w:val="28"/>
        </w:rPr>
        <w:t>на принципах територіальної цілісності України та суверенітету держави</w:t>
      </w:r>
      <w:r>
        <w:rPr>
          <w:bCs/>
          <w:sz w:val="28"/>
          <w:szCs w:val="28"/>
        </w:rPr>
        <w:t>».</w:t>
      </w:r>
    </w:p>
    <w:tbl>
      <w:tblPr>
        <w:tblW w:w="8500" w:type="dxa"/>
        <w:jc w:val="right"/>
        <w:tblLook w:val="01E0" w:firstRow="1" w:lastRow="1" w:firstColumn="1" w:lastColumn="1" w:noHBand="0" w:noVBand="0"/>
      </w:tblPr>
      <w:tblGrid>
        <w:gridCol w:w="2263"/>
        <w:gridCol w:w="1330"/>
        <w:gridCol w:w="371"/>
        <w:gridCol w:w="567"/>
        <w:gridCol w:w="3969"/>
      </w:tblGrid>
      <w:tr w:rsidR="00C0599D" w:rsidRPr="004D1927" w14:paraId="3C49827D" w14:textId="77777777" w:rsidTr="00183FBC">
        <w:trPr>
          <w:trHeight w:val="1065"/>
          <w:jc w:val="right"/>
        </w:trPr>
        <w:tc>
          <w:tcPr>
            <w:tcW w:w="2263" w:type="dxa"/>
            <w:hideMark/>
          </w:tcPr>
          <w:p w14:paraId="71986159" w14:textId="77777777" w:rsidR="00C0599D" w:rsidRPr="004D1927" w:rsidRDefault="00C0599D" w:rsidP="00183FBC">
            <w:pPr>
              <w:pStyle w:val="a4"/>
              <w:tabs>
                <w:tab w:val="left" w:pos="0"/>
                <w:tab w:val="left" w:pos="455"/>
              </w:tabs>
              <w:spacing w:line="276" w:lineRule="auto"/>
              <w:ind w:left="455"/>
              <w:jc w:val="both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0" w:type="dxa"/>
            <w:hideMark/>
          </w:tcPr>
          <w:p w14:paraId="7DDB90AF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71" w:type="dxa"/>
            <w:hideMark/>
          </w:tcPr>
          <w:p w14:paraId="6B4A856E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4EDB08B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3969" w:type="dxa"/>
            <w:hideMark/>
          </w:tcPr>
          <w:p w14:paraId="4D9A8768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r>
              <w:rPr>
                <w:i/>
                <w:spacing w:val="-6"/>
                <w:szCs w:val="28"/>
              </w:rPr>
              <w:br/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Чернов С.І.);</w:t>
            </w:r>
          </w:p>
        </w:tc>
      </w:tr>
      <w:tr w:rsidR="00C0599D" w:rsidRPr="004D1927" w14:paraId="2D57A266" w14:textId="77777777" w:rsidTr="00183FBC">
        <w:trPr>
          <w:trHeight w:val="340"/>
          <w:jc w:val="right"/>
        </w:trPr>
        <w:tc>
          <w:tcPr>
            <w:tcW w:w="2263" w:type="dxa"/>
            <w:vAlign w:val="center"/>
          </w:tcPr>
          <w:p w14:paraId="6B1FC9DA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30" w:type="dxa"/>
            <w:hideMark/>
          </w:tcPr>
          <w:p w14:paraId="3D8FA53C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71" w:type="dxa"/>
            <w:vAlign w:val="center"/>
            <w:hideMark/>
          </w:tcPr>
          <w:p w14:paraId="4AC2BE25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C0578FE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3969" w:type="dxa"/>
          </w:tcPr>
          <w:p w14:paraId="68FF8329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1E6841C9" w14:textId="77777777" w:rsidTr="00183FBC">
        <w:trPr>
          <w:trHeight w:val="340"/>
          <w:jc w:val="right"/>
        </w:trPr>
        <w:tc>
          <w:tcPr>
            <w:tcW w:w="2263" w:type="dxa"/>
            <w:vAlign w:val="center"/>
          </w:tcPr>
          <w:p w14:paraId="15FDE91E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30" w:type="dxa"/>
            <w:hideMark/>
          </w:tcPr>
          <w:p w14:paraId="48E4D101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71" w:type="dxa"/>
            <w:vAlign w:val="center"/>
            <w:hideMark/>
          </w:tcPr>
          <w:p w14:paraId="0D32FA8B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7C25E8A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0.</w:t>
            </w:r>
          </w:p>
        </w:tc>
        <w:tc>
          <w:tcPr>
            <w:tcW w:w="3969" w:type="dxa"/>
          </w:tcPr>
          <w:p w14:paraId="76B1CF3D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</w:tbl>
    <w:p w14:paraId="20B081C8" w14:textId="77777777" w:rsidR="00C0599D" w:rsidRPr="004D1927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>РІШЕННЯ ПРИЙНЯТО.</w:t>
      </w:r>
    </w:p>
    <w:p w14:paraId="2E6F8D41" w14:textId="77777777" w:rsidR="00C0599D" w:rsidRDefault="00C0599D" w:rsidP="00C0599D">
      <w:pPr>
        <w:pStyle w:val="a4"/>
        <w:tabs>
          <w:tab w:val="left" w:pos="1276"/>
        </w:tabs>
        <w:ind w:left="1287"/>
        <w:jc w:val="both"/>
        <w:rPr>
          <w:bCs/>
          <w:sz w:val="28"/>
          <w:szCs w:val="28"/>
        </w:rPr>
      </w:pPr>
    </w:p>
    <w:p w14:paraId="088AC7EA" w14:textId="77777777" w:rsidR="00C0599D" w:rsidRPr="009C7FDC" w:rsidRDefault="00C0599D" w:rsidP="00C0599D">
      <w:pPr>
        <w:pStyle w:val="a4"/>
        <w:numPr>
          <w:ilvl w:val="0"/>
          <w:numId w:val="33"/>
        </w:numPr>
        <w:tabs>
          <w:tab w:val="left" w:pos="993"/>
        </w:tabs>
        <w:ind w:left="0" w:firstLine="927"/>
        <w:jc w:val="both"/>
        <w:rPr>
          <w:bCs/>
          <w:sz w:val="28"/>
          <w:szCs w:val="28"/>
        </w:rPr>
      </w:pPr>
      <w:r w:rsidRPr="009C7FDC">
        <w:rPr>
          <w:bCs/>
          <w:sz w:val="28"/>
          <w:szCs w:val="28"/>
        </w:rPr>
        <w:t xml:space="preserve">Погодити </w:t>
      </w:r>
      <w:proofErr w:type="spellStart"/>
      <w:r w:rsidRPr="009C7FDC">
        <w:rPr>
          <w:bCs/>
          <w:sz w:val="28"/>
          <w:szCs w:val="28"/>
        </w:rPr>
        <w:t>проєкт</w:t>
      </w:r>
      <w:proofErr w:type="spellEnd"/>
      <w:r w:rsidRPr="009C7FDC">
        <w:rPr>
          <w:bCs/>
          <w:sz w:val="28"/>
          <w:szCs w:val="28"/>
        </w:rPr>
        <w:t xml:space="preserve"> рішення обласної ради </w:t>
      </w:r>
      <w:r w:rsidRPr="00024E9C">
        <w:rPr>
          <w:sz w:val="28"/>
          <w:szCs w:val="28"/>
        </w:rPr>
        <w:t>«</w:t>
      </w:r>
      <w:r w:rsidRPr="00024E9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Про звернення Харківської обласної ради </w:t>
      </w:r>
      <w:r w:rsidRPr="00024E9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скликання</w:t>
      </w:r>
      <w:r w:rsidRPr="00537585">
        <w:rPr>
          <w:rFonts w:eastAsiaTheme="minorHAnsi"/>
          <w:kern w:val="2"/>
          <w:sz w:val="28"/>
          <w:szCs w:val="28"/>
          <w:lang w:val="ru-RU" w:eastAsia="en-US"/>
          <w14:ligatures w14:val="standardContextual"/>
        </w:rPr>
        <w:t xml:space="preserve"> </w:t>
      </w:r>
      <w:r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</w:t>
      </w:r>
      <w:r w:rsidRPr="00024E9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підтримки Плану перемоги, представленого Президентом України Володимиром Зеленським</w:t>
      </w:r>
      <w:r w:rsidRPr="00024E9C">
        <w:rPr>
          <w:sz w:val="28"/>
          <w:szCs w:val="28"/>
        </w:rPr>
        <w:t xml:space="preserve">» </w:t>
      </w:r>
      <w:r w:rsidRPr="00271385">
        <w:rPr>
          <w:sz w:val="28"/>
          <w:szCs w:val="28"/>
          <w:u w:val="single"/>
        </w:rPr>
        <w:t>в цілому</w:t>
      </w:r>
      <w:r>
        <w:rPr>
          <w:sz w:val="28"/>
          <w:szCs w:val="28"/>
        </w:rPr>
        <w:t xml:space="preserve"> </w:t>
      </w:r>
      <w:r w:rsidRPr="009C7FDC">
        <w:rPr>
          <w:sz w:val="28"/>
          <w:szCs w:val="28"/>
        </w:rPr>
        <w:t>та рекомендувати винести його на пленарне засідання обласної ради.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0599D" w:rsidRPr="004D1927" w14:paraId="37C611F7" w14:textId="77777777" w:rsidTr="00183FBC">
        <w:trPr>
          <w:trHeight w:val="1065"/>
          <w:jc w:val="right"/>
        </w:trPr>
        <w:tc>
          <w:tcPr>
            <w:tcW w:w="1799" w:type="dxa"/>
            <w:hideMark/>
          </w:tcPr>
          <w:p w14:paraId="4F24128E" w14:textId="77777777" w:rsidR="00C0599D" w:rsidRPr="004D1927" w:rsidRDefault="00C0599D" w:rsidP="00183FBC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5E8B46B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3B5E36C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Cs w:val="28"/>
              </w:rPr>
            </w:pPr>
            <w:r w:rsidRPr="004D1927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867415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4D1927">
              <w:rPr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1C425510" w14:textId="77777777" w:rsidR="00C0599D" w:rsidRPr="004D1927" w:rsidRDefault="00C0599D" w:rsidP="00183FBC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Cs w:val="28"/>
              </w:rPr>
            </w:pPr>
            <w:r w:rsidRPr="004D1927">
              <w:rPr>
                <w:i/>
                <w:spacing w:val="-6"/>
                <w:szCs w:val="28"/>
              </w:rPr>
              <w:t>(Горло Д.В.,</w:t>
            </w:r>
            <w:r>
              <w:rPr>
                <w:i/>
                <w:spacing w:val="-6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>
              <w:rPr>
                <w:i/>
                <w:spacing w:val="-6"/>
                <w:szCs w:val="28"/>
              </w:rPr>
              <w:br/>
            </w:r>
            <w:proofErr w:type="spellStart"/>
            <w:r w:rsidRPr="004D1927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4D1927">
              <w:rPr>
                <w:i/>
                <w:spacing w:val="-6"/>
                <w:szCs w:val="28"/>
              </w:rPr>
              <w:t>Чернов С.І.);</w:t>
            </w:r>
          </w:p>
        </w:tc>
      </w:tr>
      <w:tr w:rsidR="00C0599D" w:rsidRPr="004D1927" w14:paraId="6796AA26" w14:textId="77777777" w:rsidTr="00183FBC">
        <w:trPr>
          <w:trHeight w:val="340"/>
          <w:jc w:val="right"/>
        </w:trPr>
        <w:tc>
          <w:tcPr>
            <w:tcW w:w="1799" w:type="dxa"/>
            <w:vAlign w:val="center"/>
          </w:tcPr>
          <w:p w14:paraId="44AC11B0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182F686D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DC5EF1E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D7343B7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9F99A0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</w:p>
        </w:tc>
      </w:tr>
      <w:tr w:rsidR="00C0599D" w:rsidRPr="004D1927" w14:paraId="3744AA84" w14:textId="77777777" w:rsidTr="00183FBC">
        <w:trPr>
          <w:trHeight w:val="340"/>
          <w:jc w:val="right"/>
        </w:trPr>
        <w:tc>
          <w:tcPr>
            <w:tcW w:w="1799" w:type="dxa"/>
            <w:vAlign w:val="center"/>
          </w:tcPr>
          <w:p w14:paraId="1A0A6912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C6D9548" w14:textId="77777777" w:rsidR="00C0599D" w:rsidRPr="004D1927" w:rsidRDefault="00C0599D" w:rsidP="00183FBC">
            <w:pPr>
              <w:spacing w:line="276" w:lineRule="auto"/>
              <w:ind w:left="34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«</w:t>
            </w:r>
            <w:proofErr w:type="spellStart"/>
            <w:r w:rsidRPr="004D1927">
              <w:rPr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304B869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 w:rsidRPr="004D1927"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235209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Pr="004D1927">
              <w:rPr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010EFE76" w14:textId="77777777" w:rsidR="00C0599D" w:rsidRPr="004D1927" w:rsidRDefault="00C0599D" w:rsidP="00183FB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Cs w:val="28"/>
                <w:lang w:val="ru-RU"/>
              </w:rPr>
            </w:pPr>
            <w:r>
              <w:rPr>
                <w:i/>
                <w:spacing w:val="-6"/>
                <w:szCs w:val="28"/>
              </w:rPr>
              <w:t>(</w:t>
            </w:r>
            <w:r w:rsidRPr="004D1927">
              <w:rPr>
                <w:i/>
                <w:spacing w:val="-6"/>
                <w:szCs w:val="28"/>
              </w:rPr>
              <w:t>Козловський А.В.</w:t>
            </w:r>
            <w:r>
              <w:rPr>
                <w:i/>
                <w:spacing w:val="-6"/>
                <w:szCs w:val="28"/>
              </w:rPr>
              <w:t>)</w:t>
            </w:r>
          </w:p>
        </w:tc>
      </w:tr>
    </w:tbl>
    <w:p w14:paraId="604E65E4" w14:textId="77777777" w:rsidR="00C0599D" w:rsidRPr="004D1927" w:rsidRDefault="00C0599D" w:rsidP="00C0599D">
      <w:pPr>
        <w:ind w:firstLine="567"/>
        <w:jc w:val="right"/>
        <w:rPr>
          <w:b/>
          <w:bCs/>
          <w:i/>
          <w:iCs/>
          <w:szCs w:val="28"/>
        </w:rPr>
      </w:pPr>
      <w:r w:rsidRPr="004D1927">
        <w:rPr>
          <w:b/>
          <w:bCs/>
          <w:i/>
          <w:iCs/>
          <w:szCs w:val="28"/>
        </w:rPr>
        <w:t>РІШЕННЯ ПРИЙНЯТО.</w:t>
      </w:r>
    </w:p>
    <w:p w14:paraId="23AAB259" w14:textId="77777777" w:rsidR="00C0599D" w:rsidRDefault="00C0599D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AADE117" w14:textId="77777777" w:rsidR="00C0599D" w:rsidRDefault="00C0599D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BCAB571" w14:textId="77777777" w:rsidR="004E54EE" w:rsidRDefault="00F56B88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>Голов</w:t>
      </w:r>
      <w:r w:rsidR="004E54EE">
        <w:rPr>
          <w:b/>
          <w:bCs/>
          <w:iCs/>
          <w:szCs w:val="28"/>
        </w:rPr>
        <w:t>уючий на засіданні</w:t>
      </w:r>
    </w:p>
    <w:p w14:paraId="4FD5C673" w14:textId="11EAFFDB" w:rsidR="00F56B88" w:rsidRPr="005F5E53" w:rsidRDefault="00F56B88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</w:r>
      <w:r w:rsidR="004E54EE" w:rsidRPr="005F5E53">
        <w:rPr>
          <w:b/>
          <w:bCs/>
          <w:iCs/>
          <w:szCs w:val="28"/>
        </w:rPr>
        <w:t>Віталій ПАНОВ</w:t>
      </w:r>
    </w:p>
    <w:p w14:paraId="28FFCD05" w14:textId="77777777" w:rsidR="00F56B88" w:rsidRDefault="00F56B88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23B33E8C" w14:textId="77777777" w:rsidR="002D3058" w:rsidRPr="00C84723" w:rsidRDefault="002D3058" w:rsidP="00F56B88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23550A6" w14:textId="494DE012" w:rsidR="004E54EE" w:rsidRDefault="00F56B88" w:rsidP="008A6980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 w:rsidR="004E54EE">
        <w:rPr>
          <w:b/>
          <w:bCs/>
          <w:iCs/>
          <w:szCs w:val="28"/>
        </w:rPr>
        <w:t>на засіданні</w:t>
      </w:r>
    </w:p>
    <w:p w14:paraId="17FC9466" w14:textId="077DF2A7" w:rsidR="00F56B88" w:rsidRPr="002C6DD0" w:rsidRDefault="00F56B88" w:rsidP="008A6980">
      <w:pPr>
        <w:tabs>
          <w:tab w:val="left" w:pos="-142"/>
          <w:tab w:val="left" w:pos="870"/>
          <w:tab w:val="left" w:pos="1418"/>
        </w:tabs>
        <w:jc w:val="both"/>
        <w:rPr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bookmarkStart w:id="4" w:name="_GoBack"/>
      <w:bookmarkEnd w:id="4"/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</w:r>
      <w:r w:rsidR="004E54EE">
        <w:rPr>
          <w:b/>
          <w:bCs/>
          <w:iCs/>
          <w:szCs w:val="28"/>
        </w:rPr>
        <w:tab/>
        <w:t>Дмитро ОНІЩЕНКО</w:t>
      </w:r>
    </w:p>
    <w:sectPr w:rsidR="00F56B88" w:rsidRPr="002C6DD0" w:rsidSect="00D4077D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A18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FF53F1"/>
    <w:multiLevelType w:val="hybridMultilevel"/>
    <w:tmpl w:val="32740BB4"/>
    <w:lvl w:ilvl="0" w:tplc="2F7CF4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7B4249"/>
    <w:multiLevelType w:val="hybridMultilevel"/>
    <w:tmpl w:val="0EA8838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354308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AB716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691A6F"/>
    <w:multiLevelType w:val="hybridMultilevel"/>
    <w:tmpl w:val="300A4A40"/>
    <w:lvl w:ilvl="0" w:tplc="72C686C2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4316DC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B840F6"/>
    <w:multiLevelType w:val="hybridMultilevel"/>
    <w:tmpl w:val="27A08B4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670D34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3435A34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3DA75BB"/>
    <w:multiLevelType w:val="hybridMultilevel"/>
    <w:tmpl w:val="27E4D294"/>
    <w:lvl w:ilvl="0" w:tplc="E39ECAC2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E31A2F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EC28EC"/>
    <w:multiLevelType w:val="hybridMultilevel"/>
    <w:tmpl w:val="27E4D294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E4726A"/>
    <w:multiLevelType w:val="hybridMultilevel"/>
    <w:tmpl w:val="07EE7236"/>
    <w:lvl w:ilvl="0" w:tplc="3EF6EA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6277A06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7C358B"/>
    <w:multiLevelType w:val="hybridMultilevel"/>
    <w:tmpl w:val="A21C8A66"/>
    <w:lvl w:ilvl="0" w:tplc="D2408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1E0F9C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DE102C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06916D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11169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D245F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F9767CB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0AC7E5C"/>
    <w:multiLevelType w:val="hybridMultilevel"/>
    <w:tmpl w:val="E826B302"/>
    <w:lvl w:ilvl="0" w:tplc="C610FE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0B05EA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2E128D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157B2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D110F7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246761"/>
    <w:multiLevelType w:val="hybridMultilevel"/>
    <w:tmpl w:val="00AC0AC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7C0F82"/>
    <w:multiLevelType w:val="hybridMultilevel"/>
    <w:tmpl w:val="9118C6BC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605EE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D54736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A53C0"/>
    <w:multiLevelType w:val="hybridMultilevel"/>
    <w:tmpl w:val="4D8EB95A"/>
    <w:lvl w:ilvl="0" w:tplc="9B5EF85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F0E40D3"/>
    <w:multiLevelType w:val="hybridMultilevel"/>
    <w:tmpl w:val="3E4C792E"/>
    <w:lvl w:ilvl="0" w:tplc="61100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AF1638"/>
    <w:multiLevelType w:val="hybridMultilevel"/>
    <w:tmpl w:val="5EE4E75E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5FF1AB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6DF0C2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86B62B9"/>
    <w:multiLevelType w:val="hybridMultilevel"/>
    <w:tmpl w:val="CD9A147C"/>
    <w:lvl w:ilvl="0" w:tplc="30FA5C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EF70E2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10"/>
  </w:num>
  <w:num w:numId="3">
    <w:abstractNumId w:val="32"/>
  </w:num>
  <w:num w:numId="4">
    <w:abstractNumId w:val="5"/>
  </w:num>
  <w:num w:numId="5">
    <w:abstractNumId w:val="22"/>
  </w:num>
  <w:num w:numId="6">
    <w:abstractNumId w:val="36"/>
  </w:num>
  <w:num w:numId="7">
    <w:abstractNumId w:val="9"/>
  </w:num>
  <w:num w:numId="8">
    <w:abstractNumId w:val="16"/>
  </w:num>
  <w:num w:numId="9">
    <w:abstractNumId w:val="39"/>
  </w:num>
  <w:num w:numId="10">
    <w:abstractNumId w:val="0"/>
  </w:num>
  <w:num w:numId="11">
    <w:abstractNumId w:val="38"/>
  </w:num>
  <w:num w:numId="12">
    <w:abstractNumId w:val="8"/>
  </w:num>
  <w:num w:numId="13">
    <w:abstractNumId w:val="30"/>
  </w:num>
  <w:num w:numId="14">
    <w:abstractNumId w:val="21"/>
  </w:num>
  <w:num w:numId="15">
    <w:abstractNumId w:val="20"/>
  </w:num>
  <w:num w:numId="16">
    <w:abstractNumId w:val="26"/>
  </w:num>
  <w:num w:numId="17">
    <w:abstractNumId w:val="31"/>
  </w:num>
  <w:num w:numId="18">
    <w:abstractNumId w:val="19"/>
  </w:num>
  <w:num w:numId="19">
    <w:abstractNumId w:val="27"/>
  </w:num>
  <w:num w:numId="20">
    <w:abstractNumId w:val="4"/>
  </w:num>
  <w:num w:numId="21">
    <w:abstractNumId w:val="25"/>
  </w:num>
  <w:num w:numId="22">
    <w:abstractNumId w:val="33"/>
  </w:num>
  <w:num w:numId="23">
    <w:abstractNumId w:val="14"/>
  </w:num>
  <w:num w:numId="24">
    <w:abstractNumId w:val="2"/>
  </w:num>
  <w:num w:numId="25">
    <w:abstractNumId w:val="7"/>
  </w:num>
  <w:num w:numId="26">
    <w:abstractNumId w:val="28"/>
  </w:num>
  <w:num w:numId="27">
    <w:abstractNumId w:val="34"/>
  </w:num>
  <w:num w:numId="28">
    <w:abstractNumId w:val="35"/>
  </w:num>
  <w:num w:numId="29">
    <w:abstractNumId w:val="13"/>
  </w:num>
  <w:num w:numId="30">
    <w:abstractNumId w:val="1"/>
  </w:num>
  <w:num w:numId="31">
    <w:abstractNumId w:val="18"/>
  </w:num>
  <w:num w:numId="32">
    <w:abstractNumId w:val="23"/>
  </w:num>
  <w:num w:numId="33">
    <w:abstractNumId w:val="12"/>
  </w:num>
  <w:num w:numId="34">
    <w:abstractNumId w:val="17"/>
  </w:num>
  <w:num w:numId="35">
    <w:abstractNumId w:val="6"/>
  </w:num>
  <w:num w:numId="36">
    <w:abstractNumId w:val="15"/>
  </w:num>
  <w:num w:numId="37">
    <w:abstractNumId w:val="24"/>
  </w:num>
  <w:num w:numId="38">
    <w:abstractNumId w:val="3"/>
  </w:num>
  <w:num w:numId="39">
    <w:abstractNumId w:val="11"/>
  </w:num>
  <w:num w:numId="40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BD"/>
    <w:rsid w:val="000008CF"/>
    <w:rsid w:val="00001E5A"/>
    <w:rsid w:val="000134B0"/>
    <w:rsid w:val="00023062"/>
    <w:rsid w:val="0004752C"/>
    <w:rsid w:val="0004771A"/>
    <w:rsid w:val="00081A56"/>
    <w:rsid w:val="000831BF"/>
    <w:rsid w:val="00087362"/>
    <w:rsid w:val="000B0A2C"/>
    <w:rsid w:val="000F3D90"/>
    <w:rsid w:val="000F648E"/>
    <w:rsid w:val="0012153E"/>
    <w:rsid w:val="0014031B"/>
    <w:rsid w:val="00153C5C"/>
    <w:rsid w:val="001960CD"/>
    <w:rsid w:val="001B6C5F"/>
    <w:rsid w:val="001C0E70"/>
    <w:rsid w:val="001C4CF0"/>
    <w:rsid w:val="001D527A"/>
    <w:rsid w:val="001F26B5"/>
    <w:rsid w:val="001F5056"/>
    <w:rsid w:val="001F722E"/>
    <w:rsid w:val="00210DC7"/>
    <w:rsid w:val="00222E9B"/>
    <w:rsid w:val="0022477E"/>
    <w:rsid w:val="00247685"/>
    <w:rsid w:val="00267EC8"/>
    <w:rsid w:val="002704EA"/>
    <w:rsid w:val="00271DB5"/>
    <w:rsid w:val="002862DA"/>
    <w:rsid w:val="002A411B"/>
    <w:rsid w:val="002A7F88"/>
    <w:rsid w:val="002C5678"/>
    <w:rsid w:val="002C6088"/>
    <w:rsid w:val="002C6DD0"/>
    <w:rsid w:val="002D3058"/>
    <w:rsid w:val="002E24B2"/>
    <w:rsid w:val="002E2ED1"/>
    <w:rsid w:val="00343FEB"/>
    <w:rsid w:val="00344F2B"/>
    <w:rsid w:val="0034695A"/>
    <w:rsid w:val="00351DF3"/>
    <w:rsid w:val="00352327"/>
    <w:rsid w:val="0035694E"/>
    <w:rsid w:val="0038202E"/>
    <w:rsid w:val="003917B0"/>
    <w:rsid w:val="0039203B"/>
    <w:rsid w:val="003A0C28"/>
    <w:rsid w:val="003C4596"/>
    <w:rsid w:val="003D231D"/>
    <w:rsid w:val="003D3FFA"/>
    <w:rsid w:val="003F4404"/>
    <w:rsid w:val="0042280C"/>
    <w:rsid w:val="0042523B"/>
    <w:rsid w:val="00426101"/>
    <w:rsid w:val="004307AE"/>
    <w:rsid w:val="00434489"/>
    <w:rsid w:val="00445F53"/>
    <w:rsid w:val="004464C0"/>
    <w:rsid w:val="0047131B"/>
    <w:rsid w:val="00490168"/>
    <w:rsid w:val="00490BA7"/>
    <w:rsid w:val="0049264C"/>
    <w:rsid w:val="00495E7E"/>
    <w:rsid w:val="0049763D"/>
    <w:rsid w:val="004E3567"/>
    <w:rsid w:val="004E54EE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61A4E"/>
    <w:rsid w:val="00587CB0"/>
    <w:rsid w:val="005921D0"/>
    <w:rsid w:val="005A094A"/>
    <w:rsid w:val="005A5A00"/>
    <w:rsid w:val="005C2F83"/>
    <w:rsid w:val="005D6023"/>
    <w:rsid w:val="005E592B"/>
    <w:rsid w:val="005F0363"/>
    <w:rsid w:val="00602A94"/>
    <w:rsid w:val="00641742"/>
    <w:rsid w:val="00655EED"/>
    <w:rsid w:val="00681464"/>
    <w:rsid w:val="0068762D"/>
    <w:rsid w:val="006A38AB"/>
    <w:rsid w:val="006A4E24"/>
    <w:rsid w:val="006B1AC2"/>
    <w:rsid w:val="006D15E6"/>
    <w:rsid w:val="006D5721"/>
    <w:rsid w:val="006E23E1"/>
    <w:rsid w:val="006F5FA7"/>
    <w:rsid w:val="006F7EE5"/>
    <w:rsid w:val="007263FC"/>
    <w:rsid w:val="007522C0"/>
    <w:rsid w:val="007523C0"/>
    <w:rsid w:val="007648A7"/>
    <w:rsid w:val="00773302"/>
    <w:rsid w:val="007866DA"/>
    <w:rsid w:val="00786E35"/>
    <w:rsid w:val="00790AD6"/>
    <w:rsid w:val="00797CB5"/>
    <w:rsid w:val="007A2AE8"/>
    <w:rsid w:val="007A5E19"/>
    <w:rsid w:val="007B2DBD"/>
    <w:rsid w:val="007B3C4B"/>
    <w:rsid w:val="007C2B0C"/>
    <w:rsid w:val="007D3DC2"/>
    <w:rsid w:val="007E32C3"/>
    <w:rsid w:val="007F0D74"/>
    <w:rsid w:val="008049E3"/>
    <w:rsid w:val="00823BD9"/>
    <w:rsid w:val="00840900"/>
    <w:rsid w:val="008421E4"/>
    <w:rsid w:val="008646DA"/>
    <w:rsid w:val="00865F5E"/>
    <w:rsid w:val="00870856"/>
    <w:rsid w:val="008759D0"/>
    <w:rsid w:val="008841D9"/>
    <w:rsid w:val="008A6980"/>
    <w:rsid w:val="008C1C9E"/>
    <w:rsid w:val="008D4D05"/>
    <w:rsid w:val="008F02B0"/>
    <w:rsid w:val="00911932"/>
    <w:rsid w:val="0092056D"/>
    <w:rsid w:val="009215BC"/>
    <w:rsid w:val="00925A1B"/>
    <w:rsid w:val="00934BD2"/>
    <w:rsid w:val="00946D18"/>
    <w:rsid w:val="00947A8E"/>
    <w:rsid w:val="0096761B"/>
    <w:rsid w:val="00976CBC"/>
    <w:rsid w:val="009824CA"/>
    <w:rsid w:val="00982EA8"/>
    <w:rsid w:val="00984B09"/>
    <w:rsid w:val="009859B4"/>
    <w:rsid w:val="009879B2"/>
    <w:rsid w:val="00996C05"/>
    <w:rsid w:val="009C3B1B"/>
    <w:rsid w:val="00A0267D"/>
    <w:rsid w:val="00A10953"/>
    <w:rsid w:val="00A142A9"/>
    <w:rsid w:val="00A15641"/>
    <w:rsid w:val="00A1659A"/>
    <w:rsid w:val="00A17611"/>
    <w:rsid w:val="00A25308"/>
    <w:rsid w:val="00A36B29"/>
    <w:rsid w:val="00A37E1C"/>
    <w:rsid w:val="00A41694"/>
    <w:rsid w:val="00A41BB3"/>
    <w:rsid w:val="00A449BD"/>
    <w:rsid w:val="00A53F37"/>
    <w:rsid w:val="00A60E26"/>
    <w:rsid w:val="00A64A78"/>
    <w:rsid w:val="00A83F12"/>
    <w:rsid w:val="00A858B4"/>
    <w:rsid w:val="00A91C64"/>
    <w:rsid w:val="00A925D0"/>
    <w:rsid w:val="00AA295A"/>
    <w:rsid w:val="00AA6B78"/>
    <w:rsid w:val="00AB600C"/>
    <w:rsid w:val="00AD2E1A"/>
    <w:rsid w:val="00AD5727"/>
    <w:rsid w:val="00AE1048"/>
    <w:rsid w:val="00AE2B6C"/>
    <w:rsid w:val="00AF2C35"/>
    <w:rsid w:val="00AF4327"/>
    <w:rsid w:val="00B030DA"/>
    <w:rsid w:val="00B23474"/>
    <w:rsid w:val="00B339FD"/>
    <w:rsid w:val="00B44A57"/>
    <w:rsid w:val="00B55283"/>
    <w:rsid w:val="00B66201"/>
    <w:rsid w:val="00B7027C"/>
    <w:rsid w:val="00B77E75"/>
    <w:rsid w:val="00B85000"/>
    <w:rsid w:val="00BA65B4"/>
    <w:rsid w:val="00BB11E6"/>
    <w:rsid w:val="00BB543F"/>
    <w:rsid w:val="00BC5786"/>
    <w:rsid w:val="00BC7BFD"/>
    <w:rsid w:val="00BD244A"/>
    <w:rsid w:val="00BE6035"/>
    <w:rsid w:val="00BF1936"/>
    <w:rsid w:val="00C0599D"/>
    <w:rsid w:val="00C14BC6"/>
    <w:rsid w:val="00C16ECA"/>
    <w:rsid w:val="00C45F68"/>
    <w:rsid w:val="00C52074"/>
    <w:rsid w:val="00C91254"/>
    <w:rsid w:val="00C923C3"/>
    <w:rsid w:val="00C94CA7"/>
    <w:rsid w:val="00CA7756"/>
    <w:rsid w:val="00CE0802"/>
    <w:rsid w:val="00CE3DBC"/>
    <w:rsid w:val="00CE3E6C"/>
    <w:rsid w:val="00CE5CA7"/>
    <w:rsid w:val="00D0228D"/>
    <w:rsid w:val="00D07923"/>
    <w:rsid w:val="00D20631"/>
    <w:rsid w:val="00D22E36"/>
    <w:rsid w:val="00D4077D"/>
    <w:rsid w:val="00D50D01"/>
    <w:rsid w:val="00D67BF6"/>
    <w:rsid w:val="00D80820"/>
    <w:rsid w:val="00D95006"/>
    <w:rsid w:val="00E13CA1"/>
    <w:rsid w:val="00E16820"/>
    <w:rsid w:val="00E21B5B"/>
    <w:rsid w:val="00E22B74"/>
    <w:rsid w:val="00E816C2"/>
    <w:rsid w:val="00EA44DD"/>
    <w:rsid w:val="00EB2A5A"/>
    <w:rsid w:val="00EC2B93"/>
    <w:rsid w:val="00ED058F"/>
    <w:rsid w:val="00ED5C9B"/>
    <w:rsid w:val="00EE7958"/>
    <w:rsid w:val="00F003A0"/>
    <w:rsid w:val="00F02F92"/>
    <w:rsid w:val="00F06BC9"/>
    <w:rsid w:val="00F12279"/>
    <w:rsid w:val="00F125BE"/>
    <w:rsid w:val="00F1518D"/>
    <w:rsid w:val="00F251A9"/>
    <w:rsid w:val="00F308E8"/>
    <w:rsid w:val="00F454F8"/>
    <w:rsid w:val="00F470EB"/>
    <w:rsid w:val="00F5602A"/>
    <w:rsid w:val="00F56B88"/>
    <w:rsid w:val="00F747AD"/>
    <w:rsid w:val="00F82495"/>
    <w:rsid w:val="00F83B83"/>
    <w:rsid w:val="00F8632E"/>
    <w:rsid w:val="00F916FD"/>
    <w:rsid w:val="00F929FD"/>
    <w:rsid w:val="00FA1813"/>
    <w:rsid w:val="00FC0B2B"/>
    <w:rsid w:val="00FD2B60"/>
    <w:rsid w:val="00FD6895"/>
    <w:rsid w:val="00FD79A5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1576-1E9D-47A6-B480-F1ED5886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3198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3</cp:revision>
  <cp:lastPrinted>2024-11-06T08:02:00Z</cp:lastPrinted>
  <dcterms:created xsi:type="dcterms:W3CDTF">2024-11-06T08:16:00Z</dcterms:created>
  <dcterms:modified xsi:type="dcterms:W3CDTF">2024-11-06T08:27:00Z</dcterms:modified>
</cp:coreProperties>
</file>