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97" w:rsidRPr="00752887" w:rsidRDefault="00E32C97" w:rsidP="007528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t>ПАМ</w:t>
      </w:r>
      <w:r w:rsidR="00B5006F">
        <w:rPr>
          <w:rFonts w:ascii="Times New Roman" w:hAnsi="Times New Roman" w:cs="Times New Roman"/>
          <w:b/>
          <w:sz w:val="28"/>
          <w:szCs w:val="28"/>
        </w:rPr>
        <w:t>’</w:t>
      </w:r>
      <w:r w:rsidRPr="00752887">
        <w:rPr>
          <w:rFonts w:ascii="Times New Roman" w:hAnsi="Times New Roman" w:cs="Times New Roman"/>
          <w:b/>
          <w:sz w:val="28"/>
          <w:szCs w:val="28"/>
        </w:rPr>
        <w:t>ЯТКА</w:t>
      </w:r>
    </w:p>
    <w:p w:rsidR="00927F60" w:rsidRPr="00752887" w:rsidRDefault="00E32C97" w:rsidP="007528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t xml:space="preserve">працівникам </w:t>
      </w:r>
      <w:r w:rsidR="00752887" w:rsidRPr="00752887">
        <w:rPr>
          <w:rFonts w:ascii="Times New Roman" w:hAnsi="Times New Roman" w:cs="Times New Roman"/>
          <w:b/>
          <w:sz w:val="28"/>
          <w:szCs w:val="28"/>
        </w:rPr>
        <w:t>виконавчого апарату Харківської обласної ради</w:t>
      </w:r>
      <w:r w:rsidRPr="00752887">
        <w:rPr>
          <w:rFonts w:ascii="Times New Roman" w:hAnsi="Times New Roman" w:cs="Times New Roman"/>
          <w:b/>
          <w:sz w:val="28"/>
          <w:szCs w:val="28"/>
        </w:rPr>
        <w:t xml:space="preserve"> щодо правового статусу викривача, прав та гарантій його захисту</w:t>
      </w:r>
      <w:r w:rsidRPr="00752887">
        <w:rPr>
          <w:rFonts w:ascii="Times New Roman" w:hAnsi="Times New Roman" w:cs="Times New Roman"/>
          <w:b/>
          <w:sz w:val="28"/>
          <w:szCs w:val="28"/>
        </w:rPr>
        <w:cr/>
      </w:r>
    </w:p>
    <w:p w:rsidR="00F715AB" w:rsidRPr="00752887" w:rsidRDefault="00F715AB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  <w:u w:val="single"/>
        </w:rPr>
        <w:t>Викривання</w:t>
      </w:r>
      <w:r w:rsidRPr="00752887">
        <w:rPr>
          <w:rFonts w:ascii="Times New Roman" w:hAnsi="Times New Roman" w:cs="Times New Roman"/>
          <w:sz w:val="28"/>
          <w:szCs w:val="28"/>
        </w:rPr>
        <w:t xml:space="preserve"> – це один із найдієвіших методів боротьби з корупцією, відповідно держава зацікавлена у розвитку інституту викривачів, а тому має гарантувати їм належні умови діяльності та захистити їхні права від негативного впливу.</w:t>
      </w:r>
    </w:p>
    <w:p w:rsidR="00F715AB" w:rsidRPr="00752887" w:rsidRDefault="00F715AB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 xml:space="preserve">На </w:t>
      </w:r>
      <w:r w:rsidR="006220E2" w:rsidRPr="00752887">
        <w:rPr>
          <w:rFonts w:ascii="Times New Roman" w:hAnsi="Times New Roman" w:cs="Times New Roman"/>
          <w:sz w:val="28"/>
          <w:szCs w:val="28"/>
        </w:rPr>
        <w:t>сьогодні</w:t>
      </w:r>
      <w:r w:rsidRPr="00752887">
        <w:rPr>
          <w:rFonts w:ascii="Times New Roman" w:hAnsi="Times New Roman" w:cs="Times New Roman"/>
          <w:sz w:val="28"/>
          <w:szCs w:val="28"/>
        </w:rPr>
        <w:t xml:space="preserve"> в Україні лише окремі працівники готові повідомляти про можливі факти корупційного або пов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Pr="00752887">
        <w:rPr>
          <w:rFonts w:ascii="Times New Roman" w:hAnsi="Times New Roman" w:cs="Times New Roman"/>
          <w:sz w:val="28"/>
          <w:szCs w:val="28"/>
        </w:rPr>
        <w:t>язаного з корупцією правопорушення, інших порушень вимог Закону</w:t>
      </w:r>
      <w:r w:rsidR="00E70365" w:rsidRPr="00752887">
        <w:rPr>
          <w:rFonts w:ascii="Times New Roman" w:hAnsi="Times New Roman" w:cs="Times New Roman"/>
          <w:sz w:val="28"/>
          <w:szCs w:val="28"/>
        </w:rPr>
        <w:t xml:space="preserve"> України «Про запобігання корупції» (далі – Закон)</w:t>
      </w:r>
      <w:r w:rsidRPr="00752887">
        <w:rPr>
          <w:rFonts w:ascii="Times New Roman" w:hAnsi="Times New Roman" w:cs="Times New Roman"/>
          <w:sz w:val="28"/>
          <w:szCs w:val="28"/>
        </w:rPr>
        <w:t>.</w:t>
      </w:r>
    </w:p>
    <w:p w:rsidR="00F715AB" w:rsidRPr="00752887" w:rsidRDefault="00F715AB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Цьому сприяє низький рівень обізнаності працівників зі способами та шляхами здійснення повідомлення, вимогами щодо змісту таких повідомлень, порядком розгляду та відповідно правами й гарантіями захисту викривачів.</w:t>
      </w:r>
    </w:p>
    <w:p w:rsidR="00E32C97" w:rsidRPr="00752887" w:rsidRDefault="00F715AB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Не менш важливу роль відіграє і страх бути покараним за здійснення</w:t>
      </w:r>
      <w:r w:rsidRPr="007528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2887">
        <w:rPr>
          <w:rFonts w:ascii="Times New Roman" w:hAnsi="Times New Roman" w:cs="Times New Roman"/>
          <w:sz w:val="28"/>
          <w:szCs w:val="28"/>
        </w:rPr>
        <w:t>повідомлення, а також викликати осуд серед колег, друзів та знайомих.</w:t>
      </w:r>
    </w:p>
    <w:p w:rsidR="00F715AB" w:rsidRPr="00752887" w:rsidRDefault="00F715AB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  <w:u w:val="single"/>
        </w:rPr>
        <w:t>Захист викривачів є невід</w:t>
      </w:r>
      <w:r w:rsidR="00B5006F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r w:rsidRPr="00752887">
        <w:rPr>
          <w:rFonts w:ascii="Times New Roman" w:hAnsi="Times New Roman" w:cs="Times New Roman"/>
          <w:b/>
          <w:sz w:val="28"/>
          <w:szCs w:val="28"/>
          <w:u w:val="single"/>
        </w:rPr>
        <w:t>ємною складовою боротьби з корупцією</w:t>
      </w:r>
      <w:r w:rsidRPr="00752887">
        <w:rPr>
          <w:rFonts w:ascii="Times New Roman" w:hAnsi="Times New Roman" w:cs="Times New Roman"/>
          <w:sz w:val="28"/>
          <w:szCs w:val="28"/>
        </w:rPr>
        <w:t>. Ризик</w:t>
      </w:r>
      <w:r w:rsidRPr="007528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2887">
        <w:rPr>
          <w:rFonts w:ascii="Times New Roman" w:hAnsi="Times New Roman" w:cs="Times New Roman"/>
          <w:sz w:val="28"/>
          <w:szCs w:val="28"/>
        </w:rPr>
        <w:t>корупційних проявів суттєво зростає в середовищі, в якому особи, які повідомляють</w:t>
      </w:r>
      <w:r w:rsidRPr="007528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2887">
        <w:rPr>
          <w:rFonts w:ascii="Times New Roman" w:hAnsi="Times New Roman" w:cs="Times New Roman"/>
          <w:sz w:val="28"/>
          <w:szCs w:val="28"/>
        </w:rPr>
        <w:t>про корупційні порушення, не отримують підтримки та захисту суспільством та</w:t>
      </w:r>
      <w:r w:rsidRPr="007528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2887">
        <w:rPr>
          <w:rFonts w:ascii="Times New Roman" w:hAnsi="Times New Roman" w:cs="Times New Roman"/>
          <w:sz w:val="28"/>
          <w:szCs w:val="28"/>
        </w:rPr>
        <w:t>передусім державою.</w:t>
      </w:r>
    </w:p>
    <w:p w:rsidR="00F715AB" w:rsidRPr="00752887" w:rsidRDefault="00F715AB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Важливість викривачів як відповідальних громадян та інституту викривання загалом підтверджується міжнародними документами, у яких закріплено стандарти захисту викривачів, які повинні бути імплементовані у національне законодавство країн світу.</w:t>
      </w:r>
    </w:p>
    <w:p w:rsidR="00F715AB" w:rsidRPr="00752887" w:rsidRDefault="00F715AB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Саме міжнародні нормативно-правові акти закріплюють базове поняття викривача, його права та гарантії, механізми формування культури викривання в органі та слугують орієнтиром для законодавців і правозастосувачів щодо закріплення їх у національному законодавстві.</w:t>
      </w:r>
    </w:p>
    <w:p w:rsidR="00F715AB" w:rsidRPr="00752887" w:rsidRDefault="00F715AB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2887">
        <w:rPr>
          <w:rFonts w:ascii="Times New Roman" w:hAnsi="Times New Roman" w:cs="Times New Roman"/>
          <w:b/>
          <w:sz w:val="28"/>
          <w:szCs w:val="28"/>
          <w:u w:val="single"/>
        </w:rPr>
        <w:t>Загалом міжнародні стандарти розподіля</w:t>
      </w:r>
      <w:r w:rsidR="00BB2A63" w:rsidRPr="00752887">
        <w:rPr>
          <w:rFonts w:ascii="Times New Roman" w:hAnsi="Times New Roman" w:cs="Times New Roman"/>
          <w:b/>
          <w:sz w:val="28"/>
          <w:szCs w:val="28"/>
          <w:u w:val="single"/>
        </w:rPr>
        <w:t>ються</w:t>
      </w:r>
      <w:r w:rsidRPr="007528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такі категорії:</w:t>
      </w:r>
    </w:p>
    <w:p w:rsidR="00F715AB" w:rsidRPr="00752887" w:rsidRDefault="00F715AB" w:rsidP="0075288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y стандарти глобального рівня, закріплені у міжнародних конвенціях;</w:t>
      </w:r>
    </w:p>
    <w:p w:rsidR="00F715AB" w:rsidRPr="00752887" w:rsidRDefault="00F715AB" w:rsidP="0075288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y стандарти регіонального рівня, закріплені у регіональних чи спеціалізованих актах, у тому числі в конвенціях;</w:t>
      </w:r>
    </w:p>
    <w:p w:rsidR="00F715AB" w:rsidRPr="00752887" w:rsidRDefault="00F715AB" w:rsidP="0075288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y практик</w:t>
      </w:r>
      <w:r w:rsidR="00BB2A63" w:rsidRPr="00752887">
        <w:rPr>
          <w:rFonts w:ascii="Times New Roman" w:hAnsi="Times New Roman" w:cs="Times New Roman"/>
          <w:sz w:val="28"/>
          <w:szCs w:val="28"/>
        </w:rPr>
        <w:t>у</w:t>
      </w:r>
      <w:r w:rsidRPr="00752887">
        <w:rPr>
          <w:rFonts w:ascii="Times New Roman" w:hAnsi="Times New Roman" w:cs="Times New Roman"/>
          <w:sz w:val="28"/>
          <w:szCs w:val="28"/>
        </w:rPr>
        <w:t xml:space="preserve"> Європейського суду з прав людини, рішення якого є обов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Pr="00752887">
        <w:rPr>
          <w:rFonts w:ascii="Times New Roman" w:hAnsi="Times New Roman" w:cs="Times New Roman"/>
          <w:sz w:val="28"/>
          <w:szCs w:val="28"/>
        </w:rPr>
        <w:t>язковими для виконання Україною.</w:t>
      </w:r>
    </w:p>
    <w:p w:rsidR="00E70365" w:rsidRPr="00752887" w:rsidRDefault="00E70365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У національному законодавстві України визначення термін</w:t>
      </w:r>
      <w:r w:rsidR="00BB2A63" w:rsidRPr="00752887">
        <w:rPr>
          <w:rFonts w:ascii="Times New Roman" w:hAnsi="Times New Roman" w:cs="Times New Roman"/>
          <w:sz w:val="28"/>
          <w:szCs w:val="28"/>
        </w:rPr>
        <w:t>у</w:t>
      </w:r>
      <w:r w:rsidRPr="00752887">
        <w:rPr>
          <w:rFonts w:ascii="Times New Roman" w:hAnsi="Times New Roman" w:cs="Times New Roman"/>
          <w:sz w:val="28"/>
          <w:szCs w:val="28"/>
        </w:rPr>
        <w:t xml:space="preserve"> </w:t>
      </w:r>
      <w:r w:rsidRPr="00752887">
        <w:rPr>
          <w:rFonts w:ascii="Times New Roman" w:hAnsi="Times New Roman" w:cs="Times New Roman"/>
          <w:b/>
          <w:sz w:val="28"/>
          <w:szCs w:val="28"/>
          <w:u w:val="single"/>
        </w:rPr>
        <w:t>«викривач»</w:t>
      </w:r>
      <w:r w:rsidR="000D1F58">
        <w:rPr>
          <w:rFonts w:ascii="Times New Roman" w:hAnsi="Times New Roman" w:cs="Times New Roman"/>
          <w:sz w:val="28"/>
          <w:szCs w:val="28"/>
        </w:rPr>
        <w:t xml:space="preserve"> наведено у Законі та у Кримінально-процесуальному кодексі України (далі – КПК)</w:t>
      </w:r>
      <w:r w:rsidRPr="00752887">
        <w:rPr>
          <w:rFonts w:ascii="Times New Roman" w:hAnsi="Times New Roman" w:cs="Times New Roman"/>
          <w:sz w:val="28"/>
          <w:szCs w:val="28"/>
        </w:rPr>
        <w:t>.</w:t>
      </w:r>
    </w:p>
    <w:p w:rsidR="00F715AB" w:rsidRPr="00752887" w:rsidRDefault="00E70365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75288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752887">
        <w:rPr>
          <w:rFonts w:ascii="Times New Roman" w:hAnsi="Times New Roman" w:cs="Times New Roman"/>
          <w:sz w:val="28"/>
          <w:szCs w:val="28"/>
        </w:rPr>
        <w:t xml:space="preserve">. 20 ч. 1 ст. 1 Закону </w:t>
      </w:r>
      <w:r w:rsidRPr="00752887">
        <w:rPr>
          <w:rFonts w:ascii="Times New Roman" w:hAnsi="Times New Roman" w:cs="Times New Roman"/>
          <w:b/>
          <w:sz w:val="28"/>
          <w:szCs w:val="28"/>
          <w:u w:val="single"/>
        </w:rPr>
        <w:t>викривач</w:t>
      </w:r>
      <w:r w:rsidRPr="00752887">
        <w:rPr>
          <w:rFonts w:ascii="Times New Roman" w:hAnsi="Times New Roman" w:cs="Times New Roman"/>
          <w:sz w:val="28"/>
          <w:szCs w:val="28"/>
        </w:rPr>
        <w:t xml:space="preserve"> – це фізична особа, яка за наявності переконання, що інформація є достовірною, повідомила про можливі факти корупційних або пов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Pr="00752887">
        <w:rPr>
          <w:rFonts w:ascii="Times New Roman" w:hAnsi="Times New Roman" w:cs="Times New Roman"/>
          <w:sz w:val="28"/>
          <w:szCs w:val="28"/>
        </w:rPr>
        <w:t>язаних з корупцією правопорушень, інших порушень Закону, вчинених іншою особою, якщо така інформація стала їй відома у зв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Pr="00752887">
        <w:rPr>
          <w:rFonts w:ascii="Times New Roman" w:hAnsi="Times New Roman" w:cs="Times New Roman"/>
          <w:sz w:val="28"/>
          <w:szCs w:val="28"/>
        </w:rPr>
        <w:t>язку з її трудовою, професійною, господарською, громадською, науковою діяльністю, проходженням нею служби чи навчання або її участю у передбачених законодавством процедурах, які є обов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Pr="00752887">
        <w:rPr>
          <w:rFonts w:ascii="Times New Roman" w:hAnsi="Times New Roman" w:cs="Times New Roman"/>
          <w:sz w:val="28"/>
          <w:szCs w:val="28"/>
        </w:rPr>
        <w:t>язковими для початку такої діяльності, проходження служби чи навчання.</w:t>
      </w:r>
    </w:p>
    <w:p w:rsidR="00E70365" w:rsidRPr="00752887" w:rsidRDefault="00E70365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lastRenderedPageBreak/>
        <w:t>Фактичні дані, наведені у повідомленні, мають складатися з інформації про конкретні факти можливих корупційних або пов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Pr="00752887">
        <w:rPr>
          <w:rFonts w:ascii="Times New Roman" w:hAnsi="Times New Roman" w:cs="Times New Roman"/>
          <w:sz w:val="28"/>
          <w:szCs w:val="28"/>
        </w:rPr>
        <w:t>язаних з корупцією правопорушень, інших порушень Закону. Це, зокрема, можуть бути відомості про обставини правопорушення, місце і час його вчинення, особу, яка вчинила правопорушення, тощо.</w:t>
      </w:r>
    </w:p>
    <w:p w:rsidR="00E70365" w:rsidRPr="00752887" w:rsidRDefault="00E70365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  <w:u w:val="single"/>
        </w:rPr>
        <w:t>Корупційне правопорушення</w:t>
      </w:r>
      <w:r w:rsidRPr="00752887">
        <w:rPr>
          <w:rFonts w:ascii="Times New Roman" w:hAnsi="Times New Roman" w:cs="Times New Roman"/>
          <w:sz w:val="28"/>
          <w:szCs w:val="28"/>
        </w:rPr>
        <w:t xml:space="preserve"> – це діяння, що містить ознаки корупції, вчинене особою, зазначеною у ч. 1 ст. 3 Закону, за яке законом встановлено кримінальну, дисциплінарну та/або цивільно-правову відповідальність (</w:t>
      </w:r>
      <w:proofErr w:type="spellStart"/>
      <w:r w:rsidRPr="0075288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752887">
        <w:rPr>
          <w:rFonts w:ascii="Times New Roman" w:hAnsi="Times New Roman" w:cs="Times New Roman"/>
          <w:sz w:val="28"/>
          <w:szCs w:val="28"/>
        </w:rPr>
        <w:t>. 6 ч. 1 ст. 1 Закону).</w:t>
      </w:r>
    </w:p>
    <w:p w:rsidR="00E70365" w:rsidRPr="00752887" w:rsidRDefault="00E70365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  <w:u w:val="single"/>
        </w:rPr>
        <w:t>Правопорушення, пов</w:t>
      </w:r>
      <w:r w:rsidR="00B5006F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r w:rsidRPr="00752887">
        <w:rPr>
          <w:rFonts w:ascii="Times New Roman" w:hAnsi="Times New Roman" w:cs="Times New Roman"/>
          <w:b/>
          <w:sz w:val="28"/>
          <w:szCs w:val="28"/>
          <w:u w:val="single"/>
        </w:rPr>
        <w:t>язане з корупцією</w:t>
      </w:r>
      <w:r w:rsidRPr="00752887">
        <w:rPr>
          <w:rFonts w:ascii="Times New Roman" w:hAnsi="Times New Roman" w:cs="Times New Roman"/>
          <w:sz w:val="28"/>
          <w:szCs w:val="28"/>
        </w:rPr>
        <w:t xml:space="preserve"> – це діяння, що не містить ознак корупції, але порушує встановлені Законом вимоги, заборони та обмеження, вчинене особою, зазначеною у ч. 1 ст. 3 Закону, за яке законом встановлено кримінальну, адміністративну, дисциплінарну та/або цивільно-правову відповідальність (</w:t>
      </w:r>
      <w:proofErr w:type="spellStart"/>
      <w:r w:rsidRPr="0075288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752887">
        <w:rPr>
          <w:rFonts w:ascii="Times New Roman" w:hAnsi="Times New Roman" w:cs="Times New Roman"/>
          <w:sz w:val="28"/>
          <w:szCs w:val="28"/>
        </w:rPr>
        <w:t>. 11 ч. 1 ст. 1 Закону).</w:t>
      </w:r>
    </w:p>
    <w:p w:rsidR="00E70365" w:rsidRPr="00752887" w:rsidRDefault="00E70365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  <w:u w:val="single"/>
        </w:rPr>
        <w:t>Інші порушення Закону</w:t>
      </w:r>
      <w:r w:rsidRPr="00752887">
        <w:rPr>
          <w:rFonts w:ascii="Times New Roman" w:hAnsi="Times New Roman" w:cs="Times New Roman"/>
          <w:sz w:val="28"/>
          <w:szCs w:val="28"/>
        </w:rPr>
        <w:t xml:space="preserve"> – це порушення встановлених Законом вимог, заборон та обмежень, які не підпадають під корупційні або пов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Pr="00752887">
        <w:rPr>
          <w:rFonts w:ascii="Times New Roman" w:hAnsi="Times New Roman" w:cs="Times New Roman"/>
          <w:sz w:val="28"/>
          <w:szCs w:val="28"/>
        </w:rPr>
        <w:t>язані з корупцією правопорушення та за які особа може нести дисциплінарну та/або цивільно-правову відповідальність.</w:t>
      </w:r>
    </w:p>
    <w:p w:rsidR="00E70365" w:rsidRPr="00752887" w:rsidRDefault="00E70365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 xml:space="preserve">З урахуванням вимог </w:t>
      </w:r>
      <w:proofErr w:type="spellStart"/>
      <w:r w:rsidRPr="0075288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752887">
        <w:rPr>
          <w:rFonts w:ascii="Times New Roman" w:hAnsi="Times New Roman" w:cs="Times New Roman"/>
          <w:sz w:val="28"/>
          <w:szCs w:val="28"/>
        </w:rPr>
        <w:t xml:space="preserve">. 20 ч. 1 ст. 1 та </w:t>
      </w:r>
      <w:proofErr w:type="spellStart"/>
      <w:r w:rsidRPr="0075288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752887">
        <w:rPr>
          <w:rFonts w:ascii="Times New Roman" w:hAnsi="Times New Roman" w:cs="Times New Roman"/>
          <w:sz w:val="28"/>
          <w:szCs w:val="28"/>
        </w:rPr>
        <w:t xml:space="preserve">. 2 ч. 2 ст. 53-2 Закону </w:t>
      </w:r>
      <w:r w:rsidRPr="00752887">
        <w:rPr>
          <w:rFonts w:ascii="Times New Roman" w:hAnsi="Times New Roman" w:cs="Times New Roman"/>
          <w:b/>
          <w:sz w:val="28"/>
          <w:szCs w:val="28"/>
        </w:rPr>
        <w:t>особа вважається викривачем за сукупності таких умов</w:t>
      </w:r>
      <w:r w:rsidRPr="00752887">
        <w:rPr>
          <w:rFonts w:ascii="Times New Roman" w:hAnsi="Times New Roman" w:cs="Times New Roman"/>
          <w:sz w:val="28"/>
          <w:szCs w:val="28"/>
        </w:rPr>
        <w:t>:</w:t>
      </w:r>
    </w:p>
    <w:p w:rsidR="00E70365" w:rsidRPr="00752887" w:rsidRDefault="00E70365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1) здійснити повідомлення повинна фізична особа (громадянин України, іноземець, особа без громадянства), у якої наявне переконання, що інформація є достовірною;</w:t>
      </w:r>
    </w:p>
    <w:p w:rsidR="00E70365" w:rsidRPr="00752887" w:rsidRDefault="00E70365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2) наведена у повідомленні інформація має містити фактичні дані, що підтверджують можливе вчинення іншою особою: y або корупційного та пов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Pr="00752887">
        <w:rPr>
          <w:rFonts w:ascii="Times New Roman" w:hAnsi="Times New Roman" w:cs="Times New Roman"/>
          <w:sz w:val="28"/>
          <w:szCs w:val="28"/>
        </w:rPr>
        <w:t>язаного з корупцією кримінального правопорушення, визначеного у примітці до ст. 45 КК; або пов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Pr="00752887">
        <w:rPr>
          <w:rFonts w:ascii="Times New Roman" w:hAnsi="Times New Roman" w:cs="Times New Roman"/>
          <w:sz w:val="28"/>
          <w:szCs w:val="28"/>
        </w:rPr>
        <w:t>язаного з корупцією адміністративного правопорушення, визначеного главою 13-А КУпАП; або будь-якого іншого порушення Закон, які можуть бути перевірені.</w:t>
      </w:r>
    </w:p>
    <w:p w:rsidR="00E70365" w:rsidRPr="00752887" w:rsidRDefault="00E70365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3) повідомлена особою інформація стала їй відома у зв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Pr="00752887">
        <w:rPr>
          <w:rFonts w:ascii="Times New Roman" w:hAnsi="Times New Roman" w:cs="Times New Roman"/>
          <w:sz w:val="28"/>
          <w:szCs w:val="28"/>
        </w:rPr>
        <w:t>язку з її трудовою, професійною, господарською, громадською, науковою діяльністю, проходження нею служби чи навчання або її участю у передбачених законодавством процедурах, які є обов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Pr="00752887">
        <w:rPr>
          <w:rFonts w:ascii="Times New Roman" w:hAnsi="Times New Roman" w:cs="Times New Roman"/>
          <w:sz w:val="28"/>
          <w:szCs w:val="28"/>
        </w:rPr>
        <w:t>язковими для початку такої діяльності, проходження служби чи навчання.</w:t>
      </w:r>
    </w:p>
    <w:p w:rsidR="00E70365" w:rsidRPr="00752887" w:rsidRDefault="00E70365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t>Таким чином, у разі відсутності хоча б однієї вищевказаної умови особа не може вважатися викривачем</w:t>
      </w:r>
      <w:r w:rsidRPr="00752887">
        <w:rPr>
          <w:rFonts w:ascii="Times New Roman" w:hAnsi="Times New Roman" w:cs="Times New Roman"/>
          <w:sz w:val="28"/>
          <w:szCs w:val="28"/>
        </w:rPr>
        <w:t>.</w:t>
      </w:r>
    </w:p>
    <w:p w:rsidR="00305DA7" w:rsidRPr="00752887" w:rsidRDefault="00305DA7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 xml:space="preserve">Згідно з п. 16-2 ч. 1 ст. 3 КПК </w:t>
      </w:r>
      <w:r w:rsidRPr="00752887">
        <w:rPr>
          <w:rFonts w:ascii="Times New Roman" w:hAnsi="Times New Roman" w:cs="Times New Roman"/>
          <w:b/>
          <w:sz w:val="28"/>
          <w:szCs w:val="28"/>
        </w:rPr>
        <w:t>викривач</w:t>
      </w:r>
      <w:r w:rsidRPr="00752887">
        <w:rPr>
          <w:rFonts w:ascii="Times New Roman" w:hAnsi="Times New Roman" w:cs="Times New Roman"/>
          <w:sz w:val="28"/>
          <w:szCs w:val="28"/>
        </w:rPr>
        <w:t xml:space="preserve"> – це фізична особа, яка за наявності переконання, що інформація є достовірною, звернулася із заявою або повідомленням про корупційне кримінальне правопорушення до органу досудового розслідування.</w:t>
      </w:r>
    </w:p>
    <w:p w:rsidR="00305DA7" w:rsidRPr="00752887" w:rsidRDefault="00305DA7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Враховуючи те, що правові та організаційні засади функціонування системи запобігання корупції в Україні, зміст та порядок застосування превентивних антикорупційних механізмів, правила щодо усунення наслідків корупційних правопорушень регулюються саме Законом, при встановленні, чи набула особа статусу викривача, слід застосовувати вимоги, які містяться не лише в п. 16-2 ч. 1 ст. 3 КПК, але і в Законі.</w:t>
      </w:r>
    </w:p>
    <w:p w:rsidR="00305DA7" w:rsidRPr="00752887" w:rsidRDefault="00305DA7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lastRenderedPageBreak/>
        <w:t xml:space="preserve">Отже, </w:t>
      </w:r>
      <w:r w:rsidRPr="00752887">
        <w:rPr>
          <w:rFonts w:ascii="Times New Roman" w:hAnsi="Times New Roman" w:cs="Times New Roman"/>
          <w:b/>
          <w:sz w:val="28"/>
          <w:szCs w:val="28"/>
        </w:rPr>
        <w:t>викривачем у кримінальному провадженні</w:t>
      </w:r>
      <w:r w:rsidRPr="00752887">
        <w:rPr>
          <w:rFonts w:ascii="Times New Roman" w:hAnsi="Times New Roman" w:cs="Times New Roman"/>
          <w:sz w:val="28"/>
          <w:szCs w:val="28"/>
        </w:rPr>
        <w:t xml:space="preserve"> може бути фізична особа, яка при дотриманні сукупності вимог, визначених Законом, звернулась із заявою (повідомленням) про корупційне кримінальне правопорушення, та/або кримінальне правопорушення, пов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Pr="00752887">
        <w:rPr>
          <w:rFonts w:ascii="Times New Roman" w:hAnsi="Times New Roman" w:cs="Times New Roman"/>
          <w:sz w:val="28"/>
          <w:szCs w:val="28"/>
        </w:rPr>
        <w:t>язане з корупцією, до органу досудового розслідування/ прокурора з використанням будь-якого доступного каналу для повідомлення.</w:t>
      </w:r>
    </w:p>
    <w:p w:rsidR="00305DA7" w:rsidRPr="00752887" w:rsidRDefault="00305DA7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Відповідно до ч. 1 ст. 53-3 Закону права викривача виникають з моменту повідомлення про корупцією.</w:t>
      </w:r>
    </w:p>
    <w:p w:rsidR="00305DA7" w:rsidRPr="00752887" w:rsidRDefault="00305DA7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 xml:space="preserve">Згідно з ч. 2 ст. 53-3 Закону </w:t>
      </w:r>
      <w:r w:rsidRPr="00752887">
        <w:rPr>
          <w:rFonts w:ascii="Times New Roman" w:hAnsi="Times New Roman" w:cs="Times New Roman"/>
          <w:b/>
          <w:sz w:val="28"/>
          <w:szCs w:val="28"/>
          <w:u w:val="single"/>
        </w:rPr>
        <w:t>викривач має такі права</w:t>
      </w:r>
      <w:r w:rsidRPr="00752887">
        <w:rPr>
          <w:rFonts w:ascii="Times New Roman" w:hAnsi="Times New Roman" w:cs="Times New Roman"/>
          <w:sz w:val="28"/>
          <w:szCs w:val="28"/>
        </w:rPr>
        <w:t>:</w:t>
      </w:r>
    </w:p>
    <w:p w:rsidR="00305DA7" w:rsidRPr="00752887" w:rsidRDefault="00305DA7" w:rsidP="0075288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t>бути повідомленим про свої права та обов</w:t>
      </w:r>
      <w:r w:rsidR="00B5006F">
        <w:rPr>
          <w:rFonts w:ascii="Times New Roman" w:hAnsi="Times New Roman" w:cs="Times New Roman"/>
          <w:b/>
          <w:sz w:val="28"/>
          <w:szCs w:val="28"/>
        </w:rPr>
        <w:t>’</w:t>
      </w:r>
      <w:r w:rsidRPr="00752887">
        <w:rPr>
          <w:rFonts w:ascii="Times New Roman" w:hAnsi="Times New Roman" w:cs="Times New Roman"/>
          <w:b/>
          <w:sz w:val="28"/>
          <w:szCs w:val="28"/>
        </w:rPr>
        <w:t>язки, передбачені Законом</w:t>
      </w:r>
    </w:p>
    <w:p w:rsidR="00305DA7" w:rsidRPr="00752887" w:rsidRDefault="00305DA7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 xml:space="preserve">Кожному викривачу, який безпосередньо або письмово звернувся до </w:t>
      </w:r>
      <w:r w:rsidR="00087581">
        <w:rPr>
          <w:rFonts w:ascii="Times New Roman" w:hAnsi="Times New Roman" w:cs="Times New Roman"/>
          <w:sz w:val="28"/>
          <w:szCs w:val="28"/>
        </w:rPr>
        <w:t>відділу</w:t>
      </w:r>
      <w:r w:rsidRPr="00752887">
        <w:rPr>
          <w:rFonts w:ascii="Times New Roman" w:hAnsi="Times New Roman" w:cs="Times New Roman"/>
          <w:sz w:val="28"/>
          <w:szCs w:val="28"/>
        </w:rPr>
        <w:t xml:space="preserve"> </w:t>
      </w:r>
      <w:r w:rsidR="00087581">
        <w:rPr>
          <w:rFonts w:ascii="Times New Roman" w:hAnsi="Times New Roman" w:cs="Times New Roman"/>
          <w:sz w:val="28"/>
          <w:szCs w:val="28"/>
        </w:rPr>
        <w:t>з питань запобігання та виявлення корупції виконавчого апарату Харківської обласної ради</w:t>
      </w:r>
      <w:r w:rsidRPr="00752887">
        <w:rPr>
          <w:rFonts w:ascii="Times New Roman" w:hAnsi="Times New Roman" w:cs="Times New Roman"/>
          <w:sz w:val="28"/>
          <w:szCs w:val="28"/>
        </w:rPr>
        <w:t xml:space="preserve"> із повідомленням про корупцію або за захистом своїх прав, </w:t>
      </w:r>
      <w:r w:rsidR="00363564">
        <w:rPr>
          <w:rFonts w:ascii="Times New Roman" w:hAnsi="Times New Roman" w:cs="Times New Roman"/>
          <w:sz w:val="28"/>
          <w:szCs w:val="28"/>
        </w:rPr>
        <w:t>будуть</w:t>
      </w:r>
      <w:r w:rsidRPr="00752887">
        <w:rPr>
          <w:rFonts w:ascii="Times New Roman" w:hAnsi="Times New Roman" w:cs="Times New Roman"/>
          <w:sz w:val="28"/>
          <w:szCs w:val="28"/>
        </w:rPr>
        <w:t xml:space="preserve"> роз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="007A6C5C">
        <w:rPr>
          <w:rFonts w:ascii="Times New Roman" w:hAnsi="Times New Roman" w:cs="Times New Roman"/>
          <w:sz w:val="28"/>
          <w:szCs w:val="28"/>
        </w:rPr>
        <w:t>яснені його права</w:t>
      </w:r>
      <w:r w:rsidRPr="00752887">
        <w:rPr>
          <w:rFonts w:ascii="Times New Roman" w:hAnsi="Times New Roman" w:cs="Times New Roman"/>
          <w:sz w:val="28"/>
          <w:szCs w:val="28"/>
        </w:rPr>
        <w:t>.</w:t>
      </w:r>
    </w:p>
    <w:p w:rsidR="00305DA7" w:rsidRPr="00752887" w:rsidRDefault="00305DA7" w:rsidP="0075288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t>подавати докази на підтвердження своєї заяви</w:t>
      </w:r>
    </w:p>
    <w:p w:rsidR="00305DA7" w:rsidRPr="00752887" w:rsidRDefault="00305DA7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Викривач може подавати будь-які докази разом із повідомленням про корупцію. Всі докази, надані викривачем, мають бути об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Pr="00752887">
        <w:rPr>
          <w:rFonts w:ascii="Times New Roman" w:hAnsi="Times New Roman" w:cs="Times New Roman"/>
          <w:sz w:val="28"/>
          <w:szCs w:val="28"/>
        </w:rPr>
        <w:t xml:space="preserve">єктивно, неупереджено та </w:t>
      </w:r>
      <w:r w:rsidR="00363564">
        <w:rPr>
          <w:rFonts w:ascii="Times New Roman" w:hAnsi="Times New Roman" w:cs="Times New Roman"/>
          <w:sz w:val="28"/>
          <w:szCs w:val="28"/>
        </w:rPr>
        <w:t>повною мірою оцінені працівниками відділу з питань запобігання та виявлення корупції виконавчого апарату Харківської обласної ради, який</w:t>
      </w:r>
      <w:r w:rsidRPr="00752887">
        <w:rPr>
          <w:rFonts w:ascii="Times New Roman" w:hAnsi="Times New Roman" w:cs="Times New Roman"/>
          <w:sz w:val="28"/>
          <w:szCs w:val="28"/>
        </w:rPr>
        <w:t xml:space="preserve"> здійснює розгляд повідомлення про корупцію.</w:t>
      </w:r>
    </w:p>
    <w:p w:rsidR="00305DA7" w:rsidRPr="00752887" w:rsidRDefault="00305DA7" w:rsidP="0075288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t>отримувати від уповноваженого органу, до якого він подав повідомлення,</w:t>
      </w:r>
      <w:r w:rsidR="00752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2887">
        <w:rPr>
          <w:rFonts w:ascii="Times New Roman" w:hAnsi="Times New Roman" w:cs="Times New Roman"/>
          <w:b/>
          <w:sz w:val="28"/>
          <w:szCs w:val="28"/>
        </w:rPr>
        <w:t>підтвердження його прийняття і реєстрації</w:t>
      </w:r>
    </w:p>
    <w:p w:rsidR="00305DA7" w:rsidRPr="00752887" w:rsidRDefault="00305DA7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Так, за окремим</w:t>
      </w:r>
      <w:r w:rsidR="007A6C5C">
        <w:rPr>
          <w:rFonts w:ascii="Times New Roman" w:hAnsi="Times New Roman" w:cs="Times New Roman"/>
          <w:sz w:val="28"/>
          <w:szCs w:val="28"/>
        </w:rPr>
        <w:t xml:space="preserve"> запитом, надісланим до Харківської обласної ради</w:t>
      </w:r>
      <w:r w:rsidRPr="00752887">
        <w:rPr>
          <w:rFonts w:ascii="Times New Roman" w:hAnsi="Times New Roman" w:cs="Times New Roman"/>
          <w:sz w:val="28"/>
          <w:szCs w:val="28"/>
        </w:rPr>
        <w:t>, викривач має право отримати підтвердження прийняття та реєстрації його повідомлення про корупцію.</w:t>
      </w:r>
    </w:p>
    <w:p w:rsidR="00305DA7" w:rsidRPr="00752887" w:rsidRDefault="00305DA7" w:rsidP="0075288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t>давати пояснення, свідчення або відмовитися їх давати</w:t>
      </w:r>
      <w:r w:rsidR="00E9082F">
        <w:rPr>
          <w:rFonts w:ascii="Times New Roman" w:hAnsi="Times New Roman" w:cs="Times New Roman"/>
          <w:b/>
          <w:sz w:val="28"/>
          <w:szCs w:val="28"/>
        </w:rPr>
        <w:t>;</w:t>
      </w:r>
    </w:p>
    <w:p w:rsidR="00305DA7" w:rsidRPr="00752887" w:rsidRDefault="00305DA7" w:rsidP="0075288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t>на безоплатну правничу допомогу у зв</w:t>
      </w:r>
      <w:r w:rsidR="00B5006F">
        <w:rPr>
          <w:rFonts w:ascii="Times New Roman" w:hAnsi="Times New Roman" w:cs="Times New Roman"/>
          <w:b/>
          <w:sz w:val="28"/>
          <w:szCs w:val="28"/>
        </w:rPr>
        <w:t>’</w:t>
      </w:r>
      <w:r w:rsidRPr="00752887">
        <w:rPr>
          <w:rFonts w:ascii="Times New Roman" w:hAnsi="Times New Roman" w:cs="Times New Roman"/>
          <w:b/>
          <w:sz w:val="28"/>
          <w:szCs w:val="28"/>
        </w:rPr>
        <w:t>язку із захистом прав викривача</w:t>
      </w:r>
    </w:p>
    <w:p w:rsidR="00305DA7" w:rsidRPr="00752887" w:rsidRDefault="00305DA7" w:rsidP="0075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Викривачі перебувають під захистом держави. Для захисту викривач може користуватися всіма видами правничої допомоги, передбаченої Законом України «Про безоплатну правничу допомогу», або залучити адвоката самостійно (ч. 1 та ч. 3 ст. 53 Закону).</w:t>
      </w:r>
    </w:p>
    <w:p w:rsidR="00305DA7" w:rsidRPr="00752887" w:rsidRDefault="00305DA7" w:rsidP="00E9082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t xml:space="preserve">на конфіденційність </w:t>
      </w:r>
      <w:r w:rsidRPr="00752887">
        <w:rPr>
          <w:rFonts w:ascii="Times New Roman" w:hAnsi="Times New Roman" w:cs="Times New Roman"/>
          <w:sz w:val="28"/>
          <w:szCs w:val="28"/>
        </w:rPr>
        <w:t>(</w:t>
      </w:r>
      <w:r w:rsidR="00E9082F">
        <w:rPr>
          <w:rFonts w:ascii="Times New Roman" w:hAnsi="Times New Roman" w:cs="Times New Roman"/>
          <w:sz w:val="28"/>
          <w:szCs w:val="28"/>
        </w:rPr>
        <w:t>к</w:t>
      </w:r>
      <w:r w:rsidRPr="00752887">
        <w:rPr>
          <w:rFonts w:ascii="Times New Roman" w:hAnsi="Times New Roman" w:cs="Times New Roman"/>
          <w:sz w:val="28"/>
          <w:szCs w:val="28"/>
        </w:rPr>
        <w:t>онфіденційність викривача – це забезпечення установою, до якої звернувся викривач з повідомленням про корупцію, нерозголошення третім особам, які не залучаються до розгляду, перевірки та/або розслідування, інформації про особу викривача, його близьких осіб або повідомлених викривачем фактів, які можуть ідентифікувати викривача чи його близьких осіб.)</w:t>
      </w:r>
    </w:p>
    <w:p w:rsidR="00305DA7" w:rsidRPr="00752887" w:rsidRDefault="00305DA7" w:rsidP="00E9082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t>повідомляти про можливі факти корупці</w:t>
      </w:r>
      <w:r w:rsidR="00112177" w:rsidRPr="00752887">
        <w:rPr>
          <w:rFonts w:ascii="Times New Roman" w:hAnsi="Times New Roman" w:cs="Times New Roman"/>
          <w:b/>
          <w:sz w:val="28"/>
          <w:szCs w:val="28"/>
        </w:rPr>
        <w:t>йних або пов</w:t>
      </w:r>
      <w:r w:rsidR="00B5006F">
        <w:rPr>
          <w:rFonts w:ascii="Times New Roman" w:hAnsi="Times New Roman" w:cs="Times New Roman"/>
          <w:b/>
          <w:sz w:val="28"/>
          <w:szCs w:val="28"/>
        </w:rPr>
        <w:t>’</w:t>
      </w:r>
      <w:r w:rsidR="00112177" w:rsidRPr="00752887">
        <w:rPr>
          <w:rFonts w:ascii="Times New Roman" w:hAnsi="Times New Roman" w:cs="Times New Roman"/>
          <w:b/>
          <w:sz w:val="28"/>
          <w:szCs w:val="28"/>
        </w:rPr>
        <w:t xml:space="preserve">язаних з корупцією </w:t>
      </w:r>
      <w:r w:rsidRPr="00752887">
        <w:rPr>
          <w:rFonts w:ascii="Times New Roman" w:hAnsi="Times New Roman" w:cs="Times New Roman"/>
          <w:b/>
          <w:sz w:val="28"/>
          <w:szCs w:val="28"/>
        </w:rPr>
        <w:t>правопорушень, інших порушень Закону без зазначення відомостей про себе (анонімно)</w:t>
      </w:r>
      <w:r w:rsidR="00F3521C" w:rsidRPr="00752887">
        <w:rPr>
          <w:rFonts w:ascii="Times New Roman" w:hAnsi="Times New Roman" w:cs="Times New Roman"/>
          <w:b/>
          <w:sz w:val="28"/>
          <w:szCs w:val="28"/>
        </w:rPr>
        <w:t>;</w:t>
      </w:r>
    </w:p>
    <w:p w:rsidR="00F3521C" w:rsidRPr="00752887" w:rsidRDefault="00F3521C" w:rsidP="00E9082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t>у разі загрози життю і здоров</w:t>
      </w:r>
      <w:r w:rsidR="00B5006F">
        <w:rPr>
          <w:rFonts w:ascii="Times New Roman" w:hAnsi="Times New Roman" w:cs="Times New Roman"/>
          <w:b/>
          <w:sz w:val="28"/>
          <w:szCs w:val="28"/>
        </w:rPr>
        <w:t>’</w:t>
      </w:r>
      <w:r w:rsidRPr="00752887">
        <w:rPr>
          <w:rFonts w:ascii="Times New Roman" w:hAnsi="Times New Roman" w:cs="Times New Roman"/>
          <w:b/>
          <w:sz w:val="28"/>
          <w:szCs w:val="28"/>
        </w:rPr>
        <w:t>ю на забезпечення безпеки щодо себе та близьких осіб, майна та житла або на відмову від таких заходів</w:t>
      </w:r>
      <w:r w:rsidR="00E9082F">
        <w:rPr>
          <w:rFonts w:ascii="Times New Roman" w:hAnsi="Times New Roman" w:cs="Times New Roman"/>
          <w:b/>
          <w:sz w:val="28"/>
          <w:szCs w:val="28"/>
        </w:rPr>
        <w:t>;</w:t>
      </w:r>
    </w:p>
    <w:p w:rsidR="00112177" w:rsidRPr="00E9082F" w:rsidRDefault="00112177" w:rsidP="00E9082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t>на відшкодування витрат у зв</w:t>
      </w:r>
      <w:r w:rsidR="00B5006F">
        <w:rPr>
          <w:rFonts w:ascii="Times New Roman" w:hAnsi="Times New Roman" w:cs="Times New Roman"/>
          <w:b/>
          <w:sz w:val="28"/>
          <w:szCs w:val="28"/>
        </w:rPr>
        <w:t>’</w:t>
      </w:r>
      <w:r w:rsidRPr="00752887">
        <w:rPr>
          <w:rFonts w:ascii="Times New Roman" w:hAnsi="Times New Roman" w:cs="Times New Roman"/>
          <w:b/>
          <w:sz w:val="28"/>
          <w:szCs w:val="28"/>
        </w:rPr>
        <w:t>язку із захистом прав викривачів, витрат на</w:t>
      </w:r>
      <w:r w:rsidR="00E90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82F">
        <w:rPr>
          <w:rFonts w:ascii="Times New Roman" w:hAnsi="Times New Roman" w:cs="Times New Roman"/>
          <w:b/>
          <w:sz w:val="28"/>
          <w:szCs w:val="28"/>
        </w:rPr>
        <w:t>адвоката у зв</w:t>
      </w:r>
      <w:r w:rsidR="00B5006F">
        <w:rPr>
          <w:rFonts w:ascii="Times New Roman" w:hAnsi="Times New Roman" w:cs="Times New Roman"/>
          <w:b/>
          <w:sz w:val="28"/>
          <w:szCs w:val="28"/>
        </w:rPr>
        <w:t>’</w:t>
      </w:r>
      <w:r w:rsidRPr="00E9082F">
        <w:rPr>
          <w:rFonts w:ascii="Times New Roman" w:hAnsi="Times New Roman" w:cs="Times New Roman"/>
          <w:b/>
          <w:sz w:val="28"/>
          <w:szCs w:val="28"/>
        </w:rPr>
        <w:t>язку із захистом прав особи як викривача, витрат на судовий збір</w:t>
      </w:r>
      <w:r w:rsidR="00E9082F">
        <w:rPr>
          <w:rFonts w:ascii="Times New Roman" w:hAnsi="Times New Roman" w:cs="Times New Roman"/>
          <w:b/>
          <w:sz w:val="28"/>
          <w:szCs w:val="28"/>
        </w:rPr>
        <w:t>;</w:t>
      </w:r>
    </w:p>
    <w:p w:rsidR="00112177" w:rsidRPr="00752887" w:rsidRDefault="00112177" w:rsidP="00E9082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lastRenderedPageBreak/>
        <w:t>на винагороду у визначених законом випадках</w:t>
      </w:r>
      <w:r w:rsidR="00E9082F">
        <w:rPr>
          <w:rFonts w:ascii="Times New Roman" w:hAnsi="Times New Roman" w:cs="Times New Roman"/>
          <w:b/>
          <w:sz w:val="28"/>
          <w:szCs w:val="28"/>
        </w:rPr>
        <w:t>;</w:t>
      </w:r>
    </w:p>
    <w:p w:rsidR="00112177" w:rsidRPr="00752887" w:rsidRDefault="00112177" w:rsidP="00E9082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t>на отримання психологічної допомоги</w:t>
      </w:r>
      <w:r w:rsidR="00E9082F">
        <w:rPr>
          <w:rFonts w:ascii="Times New Roman" w:hAnsi="Times New Roman" w:cs="Times New Roman"/>
          <w:b/>
          <w:sz w:val="28"/>
          <w:szCs w:val="28"/>
        </w:rPr>
        <w:t>;</w:t>
      </w:r>
    </w:p>
    <w:p w:rsidR="00112177" w:rsidRPr="00752887" w:rsidRDefault="00112177" w:rsidP="00E9082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t>на звільнення від юридичної відповідальності у визначених законом випадках</w:t>
      </w:r>
      <w:r w:rsidR="00E9082F">
        <w:rPr>
          <w:rFonts w:ascii="Times New Roman" w:hAnsi="Times New Roman" w:cs="Times New Roman"/>
          <w:b/>
          <w:sz w:val="28"/>
          <w:szCs w:val="28"/>
        </w:rPr>
        <w:t>;</w:t>
      </w:r>
    </w:p>
    <w:p w:rsidR="00112177" w:rsidRPr="00E9082F" w:rsidRDefault="00112177" w:rsidP="00E9082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t>отримувати інформацію про стан та результати розгляду, перевірки та/або розслідування за фактом повідомлення ним інформації</w:t>
      </w:r>
      <w:r w:rsidR="00E9082F">
        <w:rPr>
          <w:rFonts w:ascii="Times New Roman" w:hAnsi="Times New Roman" w:cs="Times New Roman"/>
          <w:b/>
          <w:sz w:val="28"/>
          <w:szCs w:val="28"/>
        </w:rPr>
        <w:t>.</w:t>
      </w:r>
    </w:p>
    <w:p w:rsidR="00112177" w:rsidRPr="00752887" w:rsidRDefault="00112177" w:rsidP="007528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 xml:space="preserve">Відповідно до Закону існують такі </w:t>
      </w:r>
      <w:r w:rsidRPr="00752887">
        <w:rPr>
          <w:rFonts w:ascii="Times New Roman" w:hAnsi="Times New Roman" w:cs="Times New Roman"/>
          <w:b/>
          <w:sz w:val="28"/>
          <w:szCs w:val="28"/>
        </w:rPr>
        <w:t>гарантії захисту</w:t>
      </w:r>
      <w:r w:rsidRPr="00752887">
        <w:rPr>
          <w:rFonts w:ascii="Times New Roman" w:hAnsi="Times New Roman" w:cs="Times New Roman"/>
          <w:sz w:val="28"/>
          <w:szCs w:val="28"/>
        </w:rPr>
        <w:t xml:space="preserve"> трудових прав викривача:</w:t>
      </w:r>
    </w:p>
    <w:p w:rsidR="00112177" w:rsidRPr="00752887" w:rsidRDefault="00363564" w:rsidP="00E9082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12177" w:rsidRPr="00752887">
        <w:rPr>
          <w:rFonts w:ascii="Times New Roman" w:hAnsi="Times New Roman" w:cs="Times New Roman"/>
          <w:sz w:val="28"/>
          <w:szCs w:val="28"/>
        </w:rPr>
        <w:t>аборона відмови у прийнятті на роботу, укладенні чи продовженні договору,</w:t>
      </w:r>
      <w:r w:rsidR="00CF040B" w:rsidRPr="00752887">
        <w:rPr>
          <w:rFonts w:ascii="Times New Roman" w:hAnsi="Times New Roman" w:cs="Times New Roman"/>
          <w:sz w:val="28"/>
          <w:szCs w:val="28"/>
        </w:rPr>
        <w:t xml:space="preserve"> </w:t>
      </w:r>
      <w:r w:rsidR="00112177" w:rsidRPr="00752887">
        <w:rPr>
          <w:rFonts w:ascii="Times New Roman" w:hAnsi="Times New Roman" w:cs="Times New Roman"/>
          <w:sz w:val="28"/>
          <w:szCs w:val="28"/>
        </w:rPr>
        <w:t>трудового договору (контракту) у зв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="00112177" w:rsidRPr="00752887">
        <w:rPr>
          <w:rFonts w:ascii="Times New Roman" w:hAnsi="Times New Roman" w:cs="Times New Roman"/>
          <w:sz w:val="28"/>
          <w:szCs w:val="28"/>
        </w:rPr>
        <w:t>язку з повідомленням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2177" w:rsidRPr="00752887" w:rsidRDefault="00363564" w:rsidP="00E9082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12177" w:rsidRPr="00752887">
        <w:rPr>
          <w:rFonts w:ascii="Times New Roman" w:hAnsi="Times New Roman" w:cs="Times New Roman"/>
          <w:sz w:val="28"/>
          <w:szCs w:val="28"/>
        </w:rPr>
        <w:t>аборона звільнення викривача чи примушення до звільнення у зв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="00112177" w:rsidRPr="00752887">
        <w:rPr>
          <w:rFonts w:ascii="Times New Roman" w:hAnsi="Times New Roman" w:cs="Times New Roman"/>
          <w:sz w:val="28"/>
          <w:szCs w:val="28"/>
        </w:rPr>
        <w:t>язку</w:t>
      </w:r>
      <w:r w:rsidR="00CF040B" w:rsidRPr="00752887">
        <w:rPr>
          <w:rFonts w:ascii="Times New Roman" w:hAnsi="Times New Roman" w:cs="Times New Roman"/>
          <w:sz w:val="28"/>
          <w:szCs w:val="28"/>
        </w:rPr>
        <w:t xml:space="preserve"> </w:t>
      </w:r>
      <w:r w:rsidR="00112177" w:rsidRPr="00752887">
        <w:rPr>
          <w:rFonts w:ascii="Times New Roman" w:hAnsi="Times New Roman" w:cs="Times New Roman"/>
          <w:sz w:val="28"/>
          <w:szCs w:val="28"/>
        </w:rPr>
        <w:t>з повідомленням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2177" w:rsidRPr="00752887" w:rsidRDefault="00363564" w:rsidP="00E9082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12177" w:rsidRPr="00752887">
        <w:rPr>
          <w:rFonts w:ascii="Times New Roman" w:hAnsi="Times New Roman" w:cs="Times New Roman"/>
          <w:sz w:val="28"/>
          <w:szCs w:val="28"/>
        </w:rPr>
        <w:t>аборона притягнення викривача до дисциплінарної відповідальності</w:t>
      </w:r>
      <w:r w:rsidR="00CF040B" w:rsidRPr="00752887">
        <w:rPr>
          <w:rFonts w:ascii="Times New Roman" w:hAnsi="Times New Roman" w:cs="Times New Roman"/>
          <w:sz w:val="28"/>
          <w:szCs w:val="28"/>
        </w:rPr>
        <w:t xml:space="preserve"> </w:t>
      </w:r>
      <w:r w:rsidR="00112177" w:rsidRPr="00752887">
        <w:rPr>
          <w:rFonts w:ascii="Times New Roman" w:hAnsi="Times New Roman" w:cs="Times New Roman"/>
          <w:sz w:val="28"/>
          <w:szCs w:val="28"/>
        </w:rPr>
        <w:t>у зв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="00112177" w:rsidRPr="00752887">
        <w:rPr>
          <w:rFonts w:ascii="Times New Roman" w:hAnsi="Times New Roman" w:cs="Times New Roman"/>
          <w:sz w:val="28"/>
          <w:szCs w:val="28"/>
        </w:rPr>
        <w:t>язку з повідомленням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2177" w:rsidRPr="00752887" w:rsidRDefault="00363564" w:rsidP="00E9082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12177" w:rsidRPr="00752887">
        <w:rPr>
          <w:rFonts w:ascii="Times New Roman" w:hAnsi="Times New Roman" w:cs="Times New Roman"/>
          <w:sz w:val="28"/>
          <w:szCs w:val="28"/>
        </w:rPr>
        <w:t>аборона відсторонення викривача від виконання трудових обов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="00112177" w:rsidRPr="00752887">
        <w:rPr>
          <w:rFonts w:ascii="Times New Roman" w:hAnsi="Times New Roman" w:cs="Times New Roman"/>
          <w:sz w:val="28"/>
          <w:szCs w:val="28"/>
        </w:rPr>
        <w:t>язків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2177" w:rsidRPr="00752887" w:rsidRDefault="00363564" w:rsidP="00E9082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112177" w:rsidRPr="00752887">
        <w:rPr>
          <w:rFonts w:ascii="Times New Roman" w:hAnsi="Times New Roman" w:cs="Times New Roman"/>
          <w:sz w:val="28"/>
          <w:szCs w:val="28"/>
        </w:rPr>
        <w:t>нші негативні заходи впливу або загроза таких заходів впливу у зв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="00112177" w:rsidRPr="00752887">
        <w:rPr>
          <w:rFonts w:ascii="Times New Roman" w:hAnsi="Times New Roman" w:cs="Times New Roman"/>
          <w:sz w:val="28"/>
          <w:szCs w:val="28"/>
        </w:rPr>
        <w:t>язку</w:t>
      </w:r>
      <w:r w:rsidR="00CF040B" w:rsidRPr="00752887">
        <w:rPr>
          <w:rFonts w:ascii="Times New Roman" w:hAnsi="Times New Roman" w:cs="Times New Roman"/>
          <w:sz w:val="28"/>
          <w:szCs w:val="28"/>
        </w:rPr>
        <w:t xml:space="preserve"> </w:t>
      </w:r>
      <w:r w:rsidR="00112177" w:rsidRPr="00752887">
        <w:rPr>
          <w:rFonts w:ascii="Times New Roman" w:hAnsi="Times New Roman" w:cs="Times New Roman"/>
          <w:sz w:val="28"/>
          <w:szCs w:val="28"/>
        </w:rPr>
        <w:t>з повідомленням</w:t>
      </w:r>
      <w:r w:rsidR="00CF040B" w:rsidRPr="00752887">
        <w:rPr>
          <w:rFonts w:ascii="Times New Roman" w:hAnsi="Times New Roman" w:cs="Times New Roman"/>
          <w:sz w:val="28"/>
          <w:szCs w:val="28"/>
        </w:rPr>
        <w:t>.</w:t>
      </w:r>
    </w:p>
    <w:p w:rsidR="00A51FAC" w:rsidRPr="00752887" w:rsidRDefault="00A51FAC" w:rsidP="007528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11D" w:rsidRPr="00752887" w:rsidRDefault="0041111D" w:rsidP="007528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887">
        <w:rPr>
          <w:rFonts w:ascii="Times New Roman" w:hAnsi="Times New Roman" w:cs="Times New Roman"/>
          <w:b/>
          <w:sz w:val="28"/>
          <w:szCs w:val="28"/>
        </w:rPr>
        <w:t>З метою захисту своїх прав викривач може звернутися до:</w:t>
      </w:r>
    </w:p>
    <w:p w:rsidR="006220E2" w:rsidRPr="00752887" w:rsidRDefault="00E9082F" w:rsidP="00E9082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Відділу з</w:t>
      </w:r>
      <w:r w:rsidR="006220E2" w:rsidRPr="00752887">
        <w:rPr>
          <w:rFonts w:ascii="Times New Roman" w:hAnsi="Times New Roman" w:cs="Times New Roman"/>
          <w:sz w:val="28"/>
          <w:szCs w:val="28"/>
        </w:rPr>
        <w:t xml:space="preserve"> питань запобігання та виявлення корупції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апарату Харківської обласної ради </w:t>
      </w:r>
      <w:r w:rsidR="006220E2" w:rsidRPr="00752887">
        <w:rPr>
          <w:rFonts w:ascii="Times New Roman" w:hAnsi="Times New Roman" w:cs="Times New Roman"/>
          <w:sz w:val="28"/>
          <w:szCs w:val="28"/>
        </w:rPr>
        <w:t>(для забезпечення захисту від застосування негативних заходів впливу з боку керівника);</w:t>
      </w:r>
    </w:p>
    <w:p w:rsidR="0041111D" w:rsidRPr="00752887" w:rsidRDefault="0041111D" w:rsidP="00E9082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 xml:space="preserve">Національного агентства з питань </w:t>
      </w:r>
      <w:r w:rsidR="006220E2" w:rsidRPr="00752887">
        <w:rPr>
          <w:rFonts w:ascii="Times New Roman" w:hAnsi="Times New Roman" w:cs="Times New Roman"/>
          <w:sz w:val="28"/>
          <w:szCs w:val="28"/>
        </w:rPr>
        <w:t>запобігання корупції (для забезпечення правового та іншого захисту, перевірки дотримання законодавства з питань захисту викривачів, внесення приписів з вимогою про усунення порушень трудових та інших прав викривача і притягнення до відповідальності осіб, винних у порушенні їхніх прав, у зв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="006220E2" w:rsidRPr="00752887">
        <w:rPr>
          <w:rFonts w:ascii="Times New Roman" w:hAnsi="Times New Roman" w:cs="Times New Roman"/>
          <w:sz w:val="28"/>
          <w:szCs w:val="28"/>
        </w:rPr>
        <w:t>язку з таким повідомленням)</w:t>
      </w:r>
      <w:r w:rsidRPr="00752887">
        <w:rPr>
          <w:rFonts w:ascii="Times New Roman" w:hAnsi="Times New Roman" w:cs="Times New Roman"/>
          <w:sz w:val="28"/>
          <w:szCs w:val="28"/>
        </w:rPr>
        <w:t>;</w:t>
      </w:r>
    </w:p>
    <w:p w:rsidR="0041111D" w:rsidRPr="00752887" w:rsidRDefault="0041111D" w:rsidP="00E9082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Центру надання безоплатної правової допомоги;</w:t>
      </w:r>
    </w:p>
    <w:p w:rsidR="0041111D" w:rsidRPr="00752887" w:rsidRDefault="00A93030" w:rsidP="00E9082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87">
        <w:rPr>
          <w:rFonts w:ascii="Times New Roman" w:hAnsi="Times New Roman" w:cs="Times New Roman"/>
          <w:sz w:val="28"/>
          <w:szCs w:val="28"/>
        </w:rPr>
        <w:t>Суду (для захисту своїх прав і свобод)</w:t>
      </w:r>
      <w:r w:rsidR="0041111D" w:rsidRPr="00752887">
        <w:rPr>
          <w:rFonts w:ascii="Times New Roman" w:hAnsi="Times New Roman" w:cs="Times New Roman"/>
          <w:sz w:val="28"/>
          <w:szCs w:val="28"/>
        </w:rPr>
        <w:t>.</w:t>
      </w:r>
    </w:p>
    <w:p w:rsidR="0041111D" w:rsidRPr="00752887" w:rsidRDefault="0041111D" w:rsidP="007528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40B" w:rsidRPr="00752887" w:rsidRDefault="00A51FAC" w:rsidP="007528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2F">
        <w:rPr>
          <w:rFonts w:ascii="Times New Roman" w:hAnsi="Times New Roman" w:cs="Times New Roman"/>
          <w:b/>
          <w:i/>
          <w:sz w:val="28"/>
          <w:szCs w:val="28"/>
        </w:rPr>
        <w:t>Довідково</w:t>
      </w:r>
      <w:r w:rsidRPr="00752887">
        <w:rPr>
          <w:rFonts w:ascii="Times New Roman" w:hAnsi="Times New Roman" w:cs="Times New Roman"/>
          <w:sz w:val="28"/>
          <w:szCs w:val="28"/>
        </w:rPr>
        <w:t>: Щодо питання правового статусу викривача Національним агентством з</w:t>
      </w:r>
      <w:r w:rsidR="00B52CAA" w:rsidRPr="00752887">
        <w:rPr>
          <w:rFonts w:ascii="Times New Roman" w:hAnsi="Times New Roman" w:cs="Times New Roman"/>
          <w:sz w:val="28"/>
          <w:szCs w:val="28"/>
        </w:rPr>
        <w:t xml:space="preserve"> </w:t>
      </w:r>
      <w:r w:rsidRPr="00752887">
        <w:rPr>
          <w:rFonts w:ascii="Times New Roman" w:hAnsi="Times New Roman" w:cs="Times New Roman"/>
          <w:sz w:val="28"/>
          <w:szCs w:val="28"/>
        </w:rPr>
        <w:t>питань запобігання корупції надано роз</w:t>
      </w:r>
      <w:r w:rsidR="00B5006F">
        <w:rPr>
          <w:rFonts w:ascii="Times New Roman" w:hAnsi="Times New Roman" w:cs="Times New Roman"/>
          <w:sz w:val="28"/>
          <w:szCs w:val="28"/>
        </w:rPr>
        <w:t>’</w:t>
      </w:r>
      <w:r w:rsidRPr="00752887">
        <w:rPr>
          <w:rFonts w:ascii="Times New Roman" w:hAnsi="Times New Roman" w:cs="Times New Roman"/>
          <w:sz w:val="28"/>
          <w:szCs w:val="28"/>
        </w:rPr>
        <w:t xml:space="preserve">яснення (від </w:t>
      </w:r>
      <w:r w:rsidR="00B52CAA" w:rsidRPr="00752887">
        <w:rPr>
          <w:rFonts w:ascii="Times New Roman" w:hAnsi="Times New Roman" w:cs="Times New Roman"/>
          <w:sz w:val="28"/>
          <w:szCs w:val="28"/>
        </w:rPr>
        <w:t>1</w:t>
      </w:r>
      <w:r w:rsidRPr="00752887">
        <w:rPr>
          <w:rFonts w:ascii="Times New Roman" w:hAnsi="Times New Roman" w:cs="Times New Roman"/>
          <w:sz w:val="28"/>
          <w:szCs w:val="28"/>
        </w:rPr>
        <w:t xml:space="preserve">2 червня </w:t>
      </w:r>
      <w:r w:rsidR="00D72DD9" w:rsidRPr="00D72DD9">
        <w:rPr>
          <w:rFonts w:ascii="Times New Roman" w:hAnsi="Times New Roman" w:cs="Times New Roman"/>
          <w:sz w:val="28"/>
          <w:szCs w:val="28"/>
        </w:rPr>
        <w:t xml:space="preserve">   </w:t>
      </w:r>
      <w:r w:rsidRPr="00752887">
        <w:rPr>
          <w:rFonts w:ascii="Times New Roman" w:hAnsi="Times New Roman" w:cs="Times New Roman"/>
          <w:sz w:val="28"/>
          <w:szCs w:val="28"/>
        </w:rPr>
        <w:t>202</w:t>
      </w:r>
      <w:r w:rsidR="00B52CAA" w:rsidRPr="00752887">
        <w:rPr>
          <w:rFonts w:ascii="Times New Roman" w:hAnsi="Times New Roman" w:cs="Times New Roman"/>
          <w:sz w:val="28"/>
          <w:szCs w:val="28"/>
        </w:rPr>
        <w:t xml:space="preserve">3 </w:t>
      </w:r>
      <w:r w:rsidRPr="00752887">
        <w:rPr>
          <w:rFonts w:ascii="Times New Roman" w:hAnsi="Times New Roman" w:cs="Times New Roman"/>
          <w:sz w:val="28"/>
          <w:szCs w:val="28"/>
        </w:rPr>
        <w:t xml:space="preserve">року № </w:t>
      </w:r>
      <w:r w:rsidR="00B52CAA" w:rsidRPr="00752887">
        <w:rPr>
          <w:rFonts w:ascii="Times New Roman" w:hAnsi="Times New Roman" w:cs="Times New Roman"/>
          <w:sz w:val="28"/>
          <w:szCs w:val="28"/>
        </w:rPr>
        <w:t xml:space="preserve">2) з якими можна ознайомитися на офіційному сайті НАЗК за посиланням:  </w:t>
      </w:r>
      <w:hyperlink r:id="rId7" w:history="1">
        <w:r w:rsidR="00B52CAA" w:rsidRPr="00752887">
          <w:rPr>
            <w:rStyle w:val="a4"/>
            <w:rFonts w:ascii="Times New Roman" w:hAnsi="Times New Roman" w:cs="Times New Roman"/>
            <w:sz w:val="28"/>
            <w:szCs w:val="28"/>
          </w:rPr>
          <w:t>https://wiki.nazk.gov.ua/wp-content/uploads/2023/06/Rozyasnennya-vid-12.06.23-2-SHHodo-pravovogo-statusu-vykryvacha.pdf</w:t>
        </w:r>
      </w:hyperlink>
    </w:p>
    <w:p w:rsidR="00B52CAA" w:rsidRDefault="00B52CAA" w:rsidP="007528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82F" w:rsidRDefault="00E9082F" w:rsidP="007528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F58" w:rsidRDefault="000D1F58" w:rsidP="007528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F58" w:rsidRDefault="000D1F58" w:rsidP="007528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082F" w:rsidRPr="00E9082F" w:rsidRDefault="00E9082F" w:rsidP="00E908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082F">
        <w:rPr>
          <w:rFonts w:ascii="Times New Roman" w:hAnsi="Times New Roman" w:cs="Times New Roman"/>
          <w:b/>
          <w:i/>
          <w:sz w:val="28"/>
          <w:szCs w:val="28"/>
        </w:rPr>
        <w:t>Пам</w:t>
      </w:r>
      <w:r w:rsidR="00B5006F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Pr="00E9082F">
        <w:rPr>
          <w:rFonts w:ascii="Times New Roman" w:hAnsi="Times New Roman" w:cs="Times New Roman"/>
          <w:b/>
          <w:i/>
          <w:sz w:val="28"/>
          <w:szCs w:val="28"/>
        </w:rPr>
        <w:t xml:space="preserve">ятку підготував: </w:t>
      </w:r>
    </w:p>
    <w:p w:rsidR="00E9082F" w:rsidRPr="00E9082F" w:rsidRDefault="00E9082F" w:rsidP="00E90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82F">
        <w:rPr>
          <w:rFonts w:ascii="Times New Roman" w:hAnsi="Times New Roman" w:cs="Times New Roman"/>
          <w:sz w:val="28"/>
          <w:szCs w:val="28"/>
        </w:rPr>
        <w:t xml:space="preserve">відділ з питань запобігання та виявлення </w:t>
      </w:r>
    </w:p>
    <w:p w:rsidR="00E9082F" w:rsidRPr="00E9082F" w:rsidRDefault="00E9082F" w:rsidP="00E90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82F">
        <w:rPr>
          <w:rFonts w:ascii="Times New Roman" w:hAnsi="Times New Roman" w:cs="Times New Roman"/>
          <w:sz w:val="28"/>
          <w:szCs w:val="28"/>
        </w:rPr>
        <w:t xml:space="preserve">корупції виконавчого апарату </w:t>
      </w:r>
    </w:p>
    <w:p w:rsidR="00E9082F" w:rsidRPr="00752887" w:rsidRDefault="00E9082F" w:rsidP="00E908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82F">
        <w:rPr>
          <w:rFonts w:ascii="Times New Roman" w:hAnsi="Times New Roman" w:cs="Times New Roman"/>
          <w:sz w:val="28"/>
          <w:szCs w:val="28"/>
        </w:rPr>
        <w:t>Харківської обласної ради</w:t>
      </w:r>
    </w:p>
    <w:sectPr w:rsidR="00E9082F" w:rsidRPr="00752887" w:rsidSect="0075288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C48"/>
    <w:multiLevelType w:val="hybridMultilevel"/>
    <w:tmpl w:val="C30E7A7E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0DF35359"/>
    <w:multiLevelType w:val="hybridMultilevel"/>
    <w:tmpl w:val="64AA296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621ED2"/>
    <w:multiLevelType w:val="hybridMultilevel"/>
    <w:tmpl w:val="16984092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34DE55BD"/>
    <w:multiLevelType w:val="hybridMultilevel"/>
    <w:tmpl w:val="FC6207B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A870713"/>
    <w:multiLevelType w:val="hybridMultilevel"/>
    <w:tmpl w:val="2A7C4602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3D180234"/>
    <w:multiLevelType w:val="hybridMultilevel"/>
    <w:tmpl w:val="5CE882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E66A9"/>
    <w:multiLevelType w:val="hybridMultilevel"/>
    <w:tmpl w:val="57A864D4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5F0A4CCA"/>
    <w:multiLevelType w:val="hybridMultilevel"/>
    <w:tmpl w:val="87A692D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5606F14"/>
    <w:multiLevelType w:val="hybridMultilevel"/>
    <w:tmpl w:val="43FA3B4E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77D333BA"/>
    <w:multiLevelType w:val="hybridMultilevel"/>
    <w:tmpl w:val="C78CF9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7E148D9"/>
    <w:multiLevelType w:val="hybridMultilevel"/>
    <w:tmpl w:val="E092DA3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1F"/>
    <w:rsid w:val="00087581"/>
    <w:rsid w:val="000D1F58"/>
    <w:rsid w:val="00112177"/>
    <w:rsid w:val="00127BB5"/>
    <w:rsid w:val="00130F1F"/>
    <w:rsid w:val="00305DA7"/>
    <w:rsid w:val="00363564"/>
    <w:rsid w:val="0041111D"/>
    <w:rsid w:val="006220E2"/>
    <w:rsid w:val="00731DFD"/>
    <w:rsid w:val="00752887"/>
    <w:rsid w:val="007A6C5C"/>
    <w:rsid w:val="008E5831"/>
    <w:rsid w:val="00927F60"/>
    <w:rsid w:val="00A51FAC"/>
    <w:rsid w:val="00A93030"/>
    <w:rsid w:val="00B5006F"/>
    <w:rsid w:val="00B52CAA"/>
    <w:rsid w:val="00BB2A63"/>
    <w:rsid w:val="00CF040B"/>
    <w:rsid w:val="00D72DD9"/>
    <w:rsid w:val="00E32C97"/>
    <w:rsid w:val="00E70365"/>
    <w:rsid w:val="00E9082F"/>
    <w:rsid w:val="00F3521C"/>
    <w:rsid w:val="00F7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5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2C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5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2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iki.nazk.gov.ua/wp-content/uploads/2023/06/Rozyasnennya-vid-12.06.23-2-SHHodo-pravovogo-statusu-vykryvach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2B1C8-6514-421C-BA91-F3F12B3D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6602</Words>
  <Characters>3764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Лотиш М В</dc:creator>
  <cp:keywords/>
  <dc:description/>
  <cp:lastModifiedBy>USER</cp:lastModifiedBy>
  <cp:revision>19</cp:revision>
  <dcterms:created xsi:type="dcterms:W3CDTF">2023-10-30T09:59:00Z</dcterms:created>
  <dcterms:modified xsi:type="dcterms:W3CDTF">2024-12-12T12:39:00Z</dcterms:modified>
</cp:coreProperties>
</file>