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06640" w14:textId="0F36A76A" w:rsidR="00B536BD" w:rsidRDefault="00B536BD" w:rsidP="00B536BD">
      <w:pPr>
        <w:jc w:val="center"/>
        <w:rPr>
          <w:b/>
          <w:bCs/>
          <w:sz w:val="8"/>
          <w:szCs w:val="8"/>
        </w:rPr>
      </w:pPr>
      <w:r>
        <w:rPr>
          <w:b/>
          <w:bCs/>
          <w:sz w:val="8"/>
          <w:szCs w:val="8"/>
        </w:rPr>
        <w:t>ч</w:t>
      </w:r>
      <w:r>
        <w:rPr>
          <w:rFonts w:ascii="1251 Text Book" w:hAnsi="1251 Text Book" w:cs="1251 Text Book"/>
          <w:b/>
          <w:noProof/>
          <w:lang w:val="ru-RU"/>
        </w:rPr>
        <w:drawing>
          <wp:inline distT="0" distB="0" distL="0" distR="0" wp14:anchorId="1154F7BA" wp14:editId="602F3CA6">
            <wp:extent cx="457200" cy="609600"/>
            <wp:effectExtent l="0" t="0" r="0" b="0"/>
            <wp:docPr id="15908090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30271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F6A43" w14:textId="77777777" w:rsidR="00B536BD" w:rsidRDefault="00B536BD" w:rsidP="00B536BD">
      <w:pPr>
        <w:keepNext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УКРАЇНА</w:t>
      </w:r>
    </w:p>
    <w:p w14:paraId="7EAC4AFA" w14:textId="77777777" w:rsidR="00B536BD" w:rsidRDefault="00B536BD" w:rsidP="00B536BD">
      <w:pPr>
        <w:rPr>
          <w:sz w:val="8"/>
          <w:szCs w:val="8"/>
        </w:rPr>
      </w:pPr>
    </w:p>
    <w:p w14:paraId="32C55354" w14:textId="77777777" w:rsidR="00B536BD" w:rsidRDefault="00B536BD" w:rsidP="00B536BD">
      <w:pPr>
        <w:keepNext/>
        <w:jc w:val="center"/>
        <w:outlineLvl w:val="4"/>
        <w:rPr>
          <w:b/>
          <w:sz w:val="32"/>
        </w:rPr>
      </w:pPr>
      <w:r>
        <w:rPr>
          <w:b/>
          <w:sz w:val="32"/>
        </w:rPr>
        <w:t>ХАРКІВСЬКА ОБЛАСНА РАДА</w:t>
      </w:r>
    </w:p>
    <w:p w14:paraId="571A96C1" w14:textId="77777777" w:rsidR="00B536BD" w:rsidRDefault="00B536BD" w:rsidP="00B536BD">
      <w:pPr>
        <w:jc w:val="center"/>
        <w:rPr>
          <w:sz w:val="8"/>
          <w:szCs w:val="8"/>
        </w:rPr>
      </w:pPr>
    </w:p>
    <w:p w14:paraId="321650C4" w14:textId="77777777" w:rsidR="00B536BD" w:rsidRDefault="00B536BD" w:rsidP="00B536BD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1D254333" w14:textId="77777777" w:rsidR="00B536BD" w:rsidRDefault="00B536BD" w:rsidP="00B536BD">
      <w:pPr>
        <w:pBdr>
          <w:bottom w:val="single" w:sz="12" w:space="1" w:color="auto"/>
        </w:pBdr>
        <w:jc w:val="center"/>
        <w:rPr>
          <w:i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715-72-62,e-mail: </w:t>
      </w:r>
      <w:hyperlink r:id="rId6" w:history="1">
        <w:r>
          <w:rPr>
            <w:rStyle w:val="a3"/>
            <w:i/>
          </w:rPr>
          <w:t>sc01-or@ukr.net</w:t>
        </w:r>
      </w:hyperlink>
    </w:p>
    <w:p w14:paraId="398FC6C2" w14:textId="77777777" w:rsidR="00B536BD" w:rsidRDefault="00B536BD" w:rsidP="00B536BD">
      <w:pPr>
        <w:rPr>
          <w:szCs w:val="28"/>
        </w:rPr>
      </w:pPr>
      <w:r>
        <w:rPr>
          <w:szCs w:val="28"/>
        </w:rPr>
        <w:t>_______________№_______________</w:t>
      </w:r>
    </w:p>
    <w:p w14:paraId="5BC8C20A" w14:textId="77777777" w:rsidR="00B536BD" w:rsidRDefault="00B536BD" w:rsidP="00B536BD">
      <w:pPr>
        <w:rPr>
          <w:b/>
          <w:sz w:val="16"/>
          <w:szCs w:val="16"/>
        </w:rPr>
      </w:pPr>
      <w:r>
        <w:t>На № ___________________________</w:t>
      </w:r>
    </w:p>
    <w:p w14:paraId="3FC8D100" w14:textId="77777777" w:rsidR="00B536BD" w:rsidRDefault="00B536BD" w:rsidP="00B536B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1606BEE6" w14:textId="77777777" w:rsidR="00B536BD" w:rsidRDefault="00B536BD" w:rsidP="00B536BD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ВИСНОВОК</w:t>
      </w:r>
    </w:p>
    <w:p w14:paraId="1BD6457D" w14:textId="77777777" w:rsidR="00B536BD" w:rsidRDefault="00B536BD" w:rsidP="00B536BD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6348E47" w14:textId="47BE0B25" w:rsidR="00B536BD" w:rsidRDefault="00B536BD" w:rsidP="00B536BD">
      <w:pPr>
        <w:tabs>
          <w:tab w:val="left" w:pos="-142"/>
          <w:tab w:val="left" w:pos="851"/>
          <w:tab w:val="left" w:pos="1418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  <w:lang w:val="ru-RU"/>
        </w:rPr>
        <w:t>19 лютого</w:t>
      </w:r>
      <w:r>
        <w:rPr>
          <w:b/>
          <w:sz w:val="28"/>
          <w:szCs w:val="28"/>
        </w:rPr>
        <w:t xml:space="preserve"> 2024 року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Протокол № 62</w:t>
      </w:r>
    </w:p>
    <w:p w14:paraId="2942E04F" w14:textId="77777777" w:rsidR="00B536BD" w:rsidRDefault="00B536BD" w:rsidP="00B536B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05A3F81E" w14:textId="77777777" w:rsidR="00B536BD" w:rsidRDefault="00B536BD" w:rsidP="00B536B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E7239F6" w14:textId="77777777" w:rsidR="00B536BD" w:rsidRDefault="00B536BD" w:rsidP="00B536BD">
      <w:pPr>
        <w:tabs>
          <w:tab w:val="left" w:pos="4111"/>
        </w:tabs>
        <w:ind w:left="5670" w:firstLine="567"/>
        <w:jc w:val="both"/>
        <w:rPr>
          <w:bCs/>
          <w:sz w:val="8"/>
          <w:szCs w:val="8"/>
        </w:rPr>
      </w:pPr>
    </w:p>
    <w:p w14:paraId="7F2692DE" w14:textId="77777777" w:rsidR="00B536BD" w:rsidRDefault="00B536BD" w:rsidP="00B536BD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Всього членів комісії: 8</w:t>
      </w:r>
    </w:p>
    <w:p w14:paraId="05DD3C46" w14:textId="77777777" w:rsidR="00B536BD" w:rsidRDefault="00B536BD" w:rsidP="00B536BD">
      <w:pPr>
        <w:ind w:left="567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Присутні: </w:t>
      </w:r>
      <w:r w:rsidRPr="00657C48">
        <w:rPr>
          <w:bCs/>
          <w:sz w:val="28"/>
          <w:szCs w:val="28"/>
        </w:rPr>
        <w:t>7</w:t>
      </w:r>
    </w:p>
    <w:p w14:paraId="135DF305" w14:textId="77777777" w:rsidR="00B536BD" w:rsidRDefault="00B536BD" w:rsidP="00B536BD">
      <w:pPr>
        <w:ind w:firstLine="709"/>
        <w:jc w:val="both"/>
        <w:rPr>
          <w:color w:val="000000"/>
          <w:sz w:val="16"/>
          <w:szCs w:val="16"/>
        </w:rPr>
      </w:pPr>
    </w:p>
    <w:p w14:paraId="1640B307" w14:textId="49819F03" w:rsidR="00B536BD" w:rsidRDefault="00B536BD" w:rsidP="00B536BD">
      <w:pPr>
        <w:tabs>
          <w:tab w:val="left" w:pos="6237"/>
        </w:tabs>
        <w:ind w:firstLine="567"/>
        <w:jc w:val="both"/>
        <w:rPr>
          <w:b/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</w:t>
      </w:r>
      <w:r w:rsidR="00AE5F83">
        <w:rPr>
          <w:color w:val="000000"/>
          <w:sz w:val="28"/>
          <w:szCs w:val="28"/>
        </w:rPr>
        <w:t xml:space="preserve"> доопрацьованого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рішення </w:t>
      </w:r>
      <w:r>
        <w:rPr>
          <w:sz w:val="28"/>
          <w:szCs w:val="28"/>
        </w:rPr>
        <w:t xml:space="preserve">обласної ради </w:t>
      </w:r>
      <w:r>
        <w:rPr>
          <w:b/>
          <w:bCs/>
          <w:color w:val="000000"/>
          <w:sz w:val="28"/>
          <w:szCs w:val="28"/>
        </w:rPr>
        <w:t>«</w:t>
      </w:r>
      <w:hyperlink r:id="rId7" w:history="1">
        <w:r>
          <w:rPr>
            <w:rStyle w:val="a3"/>
            <w:b/>
            <w:bCs/>
            <w:color w:val="auto"/>
            <w:sz w:val="28"/>
            <w:szCs w:val="28"/>
            <w:u w:val="none"/>
          </w:rPr>
          <w:t>Про внесення змін до додатку 5 до рішення обласної ради від 11 грудня 2020 року № 5-VІІІ «Про утворення та обрання постійних комісій обласної ради» (зі змінами)</w:t>
        </w:r>
        <w:r>
          <w:rPr>
            <w:rStyle w:val="a3"/>
            <w:b/>
            <w:bCs/>
            <w:color w:val="000000"/>
            <w:sz w:val="28"/>
            <w:szCs w:val="28"/>
            <w:u w:val="none"/>
          </w:rPr>
          <w:t>».</w:t>
        </w:r>
      </w:hyperlink>
      <w:r>
        <w:rPr>
          <w:b/>
          <w:bCs/>
          <w:color w:val="000000"/>
          <w:sz w:val="28"/>
          <w:szCs w:val="28"/>
        </w:rPr>
        <w:t xml:space="preserve"> </w:t>
      </w:r>
    </w:p>
    <w:p w14:paraId="4B20CD76" w14:textId="77777777" w:rsidR="00B536BD" w:rsidRDefault="00B536BD" w:rsidP="00B536BD">
      <w:pPr>
        <w:ind w:firstLine="567"/>
        <w:jc w:val="both"/>
        <w:rPr>
          <w:bCs/>
          <w:color w:val="000000"/>
          <w:sz w:val="16"/>
          <w:szCs w:val="16"/>
        </w:rPr>
      </w:pPr>
    </w:p>
    <w:p w14:paraId="4C0AFCF9" w14:textId="77777777" w:rsidR="00657C48" w:rsidRDefault="00657C48" w:rsidP="00657C48">
      <w:pPr>
        <w:ind w:firstLine="567"/>
        <w:jc w:val="both"/>
        <w:rPr>
          <w:bCs/>
          <w:color w:val="000000"/>
          <w:sz w:val="28"/>
          <w:szCs w:val="28"/>
        </w:rPr>
      </w:pPr>
      <w:r w:rsidRPr="00A57F91">
        <w:rPr>
          <w:bCs/>
          <w:color w:val="000000"/>
          <w:sz w:val="28"/>
          <w:szCs w:val="28"/>
        </w:rPr>
        <w:t xml:space="preserve">Даний </w:t>
      </w:r>
      <w:proofErr w:type="spellStart"/>
      <w:r w:rsidRPr="00A57F91">
        <w:rPr>
          <w:bCs/>
          <w:color w:val="000000"/>
          <w:sz w:val="28"/>
          <w:szCs w:val="28"/>
        </w:rPr>
        <w:t>проєкт</w:t>
      </w:r>
      <w:proofErr w:type="spellEnd"/>
      <w:r w:rsidRPr="00A57F91">
        <w:rPr>
          <w:bCs/>
          <w:color w:val="000000"/>
          <w:sz w:val="28"/>
          <w:szCs w:val="28"/>
        </w:rPr>
        <w:t xml:space="preserve"> рішення </w:t>
      </w:r>
      <w:r>
        <w:rPr>
          <w:bCs/>
          <w:color w:val="000000"/>
          <w:sz w:val="28"/>
          <w:szCs w:val="28"/>
        </w:rPr>
        <w:t>розроблений</w:t>
      </w:r>
      <w:r w:rsidRPr="00A57F91">
        <w:rPr>
          <w:bCs/>
          <w:color w:val="000000"/>
          <w:sz w:val="28"/>
          <w:szCs w:val="28"/>
        </w:rPr>
        <w:t xml:space="preserve"> Харківською обласною радою. </w:t>
      </w:r>
    </w:p>
    <w:p w14:paraId="26E21366" w14:textId="77777777" w:rsidR="00B536BD" w:rsidRDefault="00B536BD" w:rsidP="00B536BD">
      <w:pPr>
        <w:ind w:firstLine="567"/>
        <w:jc w:val="both"/>
        <w:rPr>
          <w:bCs/>
          <w:color w:val="000000"/>
          <w:sz w:val="16"/>
          <w:szCs w:val="16"/>
        </w:rPr>
      </w:pPr>
    </w:p>
    <w:p w14:paraId="4A0EF823" w14:textId="2DF42272" w:rsidR="00B536BD" w:rsidRDefault="00B536BD" w:rsidP="00B536BD">
      <w:pPr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</w:t>
      </w:r>
      <w:r>
        <w:rPr>
          <w:color w:val="000000"/>
          <w:sz w:val="28"/>
          <w:szCs w:val="28"/>
        </w:rPr>
        <w:t xml:space="preserve">, </w:t>
      </w:r>
      <w:r w:rsidR="00657C48">
        <w:rPr>
          <w:color w:val="000000"/>
          <w:sz w:val="28"/>
          <w:szCs w:val="28"/>
        </w:rPr>
        <w:t>висновок постійної комісії з питань спільної власності територіальних громад області</w:t>
      </w:r>
      <w:r w:rsidR="006E545C">
        <w:rPr>
          <w:color w:val="000000"/>
          <w:sz w:val="28"/>
          <w:szCs w:val="28"/>
        </w:rPr>
        <w:t xml:space="preserve"> (протокол № 55 </w:t>
      </w:r>
      <w:r w:rsidR="006E545C">
        <w:rPr>
          <w:color w:val="000000"/>
          <w:sz w:val="28"/>
          <w:szCs w:val="28"/>
        </w:rPr>
        <w:br/>
        <w:t>від 16 лютого 2024 року)</w:t>
      </w:r>
      <w:r w:rsidR="00CE1280">
        <w:rPr>
          <w:color w:val="000000"/>
          <w:sz w:val="28"/>
          <w:szCs w:val="28"/>
        </w:rPr>
        <w:t>,</w:t>
      </w:r>
      <w:r w:rsidR="00657C4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постійна комісія дійшла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ВИСНОВКУ:</w:t>
      </w:r>
    </w:p>
    <w:p w14:paraId="3B522684" w14:textId="77777777" w:rsidR="00B536BD" w:rsidRDefault="00B536BD" w:rsidP="00B536BD">
      <w:pPr>
        <w:ind w:firstLine="567"/>
        <w:jc w:val="both"/>
        <w:rPr>
          <w:bCs/>
          <w:color w:val="000000"/>
          <w:sz w:val="16"/>
          <w:szCs w:val="16"/>
        </w:rPr>
      </w:pPr>
    </w:p>
    <w:p w14:paraId="599C5A96" w14:textId="77777777" w:rsidR="00B536BD" w:rsidRDefault="00B536BD" w:rsidP="00B536BD">
      <w:pPr>
        <w:pStyle w:val="a4"/>
        <w:numPr>
          <w:ilvl w:val="0"/>
          <w:numId w:val="1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Інформацію взяти до відома.</w:t>
      </w:r>
    </w:p>
    <w:p w14:paraId="5E4C1504" w14:textId="2B5DF3A7" w:rsidR="00B536BD" w:rsidRDefault="00B536BD" w:rsidP="00B536BD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r w:rsidR="00AE5F83">
        <w:rPr>
          <w:bCs/>
          <w:color w:val="000000"/>
          <w:sz w:val="28"/>
          <w:szCs w:val="28"/>
        </w:rPr>
        <w:t xml:space="preserve">доопрацьований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Про внесення змін до додатку 5 до рішення обласної ради від 11 грудня 2020 року № 5-VІІІ «Про утворення та обрання постійних комісій обласної ради» (зі змінами)</w:t>
      </w:r>
      <w:r>
        <w:rPr>
          <w:color w:val="000000"/>
          <w:sz w:val="28"/>
          <w:szCs w:val="28"/>
        </w:rPr>
        <w:t xml:space="preserve">» </w:t>
      </w:r>
      <w:hyperlink r:id="rId8" w:history="1">
        <w:r>
          <w:rPr>
            <w:rStyle w:val="a3"/>
            <w:color w:val="000000"/>
            <w:sz w:val="28"/>
            <w:szCs w:val="28"/>
            <w:u w:val="none"/>
          </w:rPr>
          <w:t xml:space="preserve">та </w:t>
        </w:r>
        <w:r>
          <w:rPr>
            <w:rStyle w:val="a3"/>
            <w:bCs/>
            <w:color w:val="auto"/>
            <w:sz w:val="28"/>
            <w:szCs w:val="28"/>
            <w:u w:val="none"/>
          </w:rPr>
          <w:t xml:space="preserve">рекомендувати </w:t>
        </w:r>
        <w:r>
          <w:rPr>
            <w:rStyle w:val="a3"/>
            <w:color w:val="000000"/>
            <w:sz w:val="28"/>
            <w:szCs w:val="28"/>
            <w:u w:val="none"/>
          </w:rPr>
          <w:t>винести його на пленарне засідання сесії обласної ради.</w:t>
        </w:r>
      </w:hyperlink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B536BD" w14:paraId="6870D4D1" w14:textId="77777777">
        <w:trPr>
          <w:trHeight w:val="1065"/>
          <w:jc w:val="right"/>
        </w:trPr>
        <w:tc>
          <w:tcPr>
            <w:tcW w:w="1799" w:type="dxa"/>
            <w:hideMark/>
          </w:tcPr>
          <w:p w14:paraId="27CF2334" w14:textId="77777777" w:rsidR="00B536BD" w:rsidRDefault="00B536BD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Голосували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:</w:t>
            </w:r>
          </w:p>
        </w:tc>
        <w:tc>
          <w:tcPr>
            <w:tcW w:w="1352" w:type="dxa"/>
            <w:hideMark/>
          </w:tcPr>
          <w:p w14:paraId="5086592E" w14:textId="77777777" w:rsidR="00B536BD" w:rsidRDefault="00B536BD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«за»</w:t>
            </w:r>
          </w:p>
        </w:tc>
        <w:tc>
          <w:tcPr>
            <w:tcW w:w="393" w:type="dxa"/>
            <w:hideMark/>
          </w:tcPr>
          <w:p w14:paraId="4D182B01" w14:textId="77777777" w:rsidR="00B536BD" w:rsidRDefault="00B536BD">
            <w:pPr>
              <w:tabs>
                <w:tab w:val="left" w:pos="0"/>
                <w:tab w:val="left" w:pos="1134"/>
              </w:tabs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hideMark/>
          </w:tcPr>
          <w:p w14:paraId="3336916B" w14:textId="5C3E89E9" w:rsidR="00B536BD" w:rsidRDefault="00AE5F83">
            <w:pPr>
              <w:tabs>
                <w:tab w:val="left" w:pos="0"/>
                <w:tab w:val="left" w:pos="1134"/>
              </w:tabs>
              <w:spacing w:line="25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6</w:t>
            </w:r>
            <w:r w:rsidR="00B536BD">
              <w:rPr>
                <w:kern w:val="2"/>
                <w:sz w:val="28"/>
                <w:szCs w:val="28"/>
                <w:lang w:val="ru-RU"/>
                <w14:ligatures w14:val="standardContextual"/>
              </w:rPr>
              <w:t>;</w:t>
            </w:r>
          </w:p>
        </w:tc>
        <w:tc>
          <w:tcPr>
            <w:tcW w:w="4003" w:type="dxa"/>
            <w:hideMark/>
          </w:tcPr>
          <w:p w14:paraId="4F75775C" w14:textId="04CA2FEC" w:rsidR="00B536BD" w:rsidRDefault="00B536BD">
            <w:pPr>
              <w:tabs>
                <w:tab w:val="left" w:pos="-216"/>
                <w:tab w:val="left" w:pos="1134"/>
              </w:tabs>
              <w:spacing w:line="256" w:lineRule="auto"/>
              <w:ind w:right="-246"/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</w:pP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Каратуманов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О.Ю., Горло Д.В.,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Заярний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Л.А.,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Козловський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А.В., </w:t>
            </w:r>
            <w:proofErr w:type="spellStart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Оніщенко</w:t>
            </w:r>
            <w:proofErr w:type="spellEnd"/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 xml:space="preserve"> Д.С., Панов В.В.</w:t>
            </w:r>
          </w:p>
        </w:tc>
      </w:tr>
      <w:tr w:rsidR="00B536BD" w14:paraId="5C079953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4BA1524E" w14:textId="77777777" w:rsidR="00B536BD" w:rsidRDefault="00B536B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06DF6842" w14:textId="77777777" w:rsidR="00B536BD" w:rsidRDefault="00B536BD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проти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»</w:t>
            </w:r>
          </w:p>
        </w:tc>
        <w:tc>
          <w:tcPr>
            <w:tcW w:w="393" w:type="dxa"/>
            <w:vAlign w:val="center"/>
            <w:hideMark/>
          </w:tcPr>
          <w:p w14:paraId="43AF715C" w14:textId="77777777" w:rsidR="00B536BD" w:rsidRDefault="00B536B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3C9CB7E7" w14:textId="77777777" w:rsidR="00B536BD" w:rsidRDefault="00B536B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0;</w:t>
            </w:r>
          </w:p>
        </w:tc>
        <w:tc>
          <w:tcPr>
            <w:tcW w:w="4003" w:type="dxa"/>
          </w:tcPr>
          <w:p w14:paraId="6347FED2" w14:textId="77777777" w:rsidR="00B536BD" w:rsidRDefault="00B536BD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</w:tr>
      <w:tr w:rsidR="00B536BD" w14:paraId="5A9CB5F0" w14:textId="77777777">
        <w:trPr>
          <w:trHeight w:val="340"/>
          <w:jc w:val="right"/>
        </w:trPr>
        <w:tc>
          <w:tcPr>
            <w:tcW w:w="1799" w:type="dxa"/>
            <w:vAlign w:val="center"/>
          </w:tcPr>
          <w:p w14:paraId="2A91F998" w14:textId="77777777" w:rsidR="00B536BD" w:rsidRDefault="00B536B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</w:p>
        </w:tc>
        <w:tc>
          <w:tcPr>
            <w:tcW w:w="1352" w:type="dxa"/>
            <w:hideMark/>
          </w:tcPr>
          <w:p w14:paraId="3D20FA09" w14:textId="77777777" w:rsidR="00B536BD" w:rsidRDefault="00B536BD">
            <w:pPr>
              <w:spacing w:line="276" w:lineRule="auto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«</w:t>
            </w:r>
            <w:proofErr w:type="spellStart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утрим</w:t>
            </w:r>
            <w:proofErr w:type="spellEnd"/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3524FF7D" w14:textId="77777777" w:rsidR="00B536BD" w:rsidRDefault="00B536BD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676A3E8B" w14:textId="634E7A84" w:rsidR="00B536BD" w:rsidRDefault="00AE5F83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kern w:val="2"/>
                <w:sz w:val="28"/>
                <w:szCs w:val="28"/>
                <w:lang w:val="ru-RU"/>
                <w14:ligatures w14:val="standardContextual"/>
              </w:rPr>
              <w:t>1</w:t>
            </w:r>
            <w:r w:rsidR="00B536BD">
              <w:rPr>
                <w:kern w:val="2"/>
                <w:sz w:val="28"/>
                <w:szCs w:val="28"/>
                <w:lang w:val="ru-RU"/>
                <w14:ligatures w14:val="standardContextual"/>
              </w:rPr>
              <w:t>.</w:t>
            </w:r>
          </w:p>
        </w:tc>
        <w:tc>
          <w:tcPr>
            <w:tcW w:w="4003" w:type="dxa"/>
          </w:tcPr>
          <w:p w14:paraId="71EE360E" w14:textId="386BA74E" w:rsidR="00B536BD" w:rsidRDefault="00AE5F83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kern w:val="2"/>
                <w:sz w:val="28"/>
                <w:szCs w:val="28"/>
                <w:lang w:val="ru-RU"/>
                <w14:ligatures w14:val="standardContextual"/>
              </w:rPr>
            </w:pPr>
            <w:r>
              <w:rPr>
                <w:i/>
                <w:spacing w:val="-6"/>
                <w:kern w:val="2"/>
                <w:sz w:val="28"/>
                <w:szCs w:val="28"/>
                <w:lang w:val="ru-RU"/>
                <w14:ligatures w14:val="standardContextual"/>
              </w:rPr>
              <w:t>Кернес К.Г.</w:t>
            </w:r>
          </w:p>
        </w:tc>
      </w:tr>
    </w:tbl>
    <w:p w14:paraId="48FCA5F5" w14:textId="77777777" w:rsidR="00B536BD" w:rsidRDefault="00B536BD" w:rsidP="00B536BD">
      <w:pPr>
        <w:rPr>
          <w:b/>
          <w:bCs/>
          <w:color w:val="000000" w:themeColor="text1"/>
          <w:sz w:val="28"/>
          <w:szCs w:val="28"/>
        </w:rPr>
      </w:pPr>
    </w:p>
    <w:p w14:paraId="1F7785D1" w14:textId="77777777" w:rsidR="00B536BD" w:rsidRDefault="00B536BD" w:rsidP="00B536BD">
      <w:pPr>
        <w:rPr>
          <w:b/>
          <w:bCs/>
          <w:color w:val="000000" w:themeColor="text1"/>
          <w:sz w:val="28"/>
          <w:szCs w:val="28"/>
        </w:rPr>
      </w:pPr>
    </w:p>
    <w:p w14:paraId="0267B7DA" w14:textId="77777777" w:rsidR="00B536BD" w:rsidRDefault="00B536BD" w:rsidP="00B536BD">
      <w:pPr>
        <w:rPr>
          <w:b/>
          <w:bCs/>
          <w:color w:val="000000" w:themeColor="text1"/>
          <w:sz w:val="28"/>
          <w:szCs w:val="28"/>
        </w:rPr>
      </w:pPr>
    </w:p>
    <w:p w14:paraId="47556649" w14:textId="77777777" w:rsidR="00B536BD" w:rsidRDefault="00B536BD" w:rsidP="00B536BD">
      <w:pPr>
        <w:rPr>
          <w:b/>
          <w:bCs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Голова постійної комісії</w:t>
      </w:r>
      <w:r>
        <w:rPr>
          <w:b/>
          <w:bCs/>
          <w:color w:val="000000" w:themeColor="text1"/>
          <w:sz w:val="28"/>
          <w:szCs w:val="28"/>
        </w:rPr>
        <w:tab/>
        <w:t xml:space="preserve">                                            Олег КАРАТУМАНОВ</w:t>
      </w:r>
    </w:p>
    <w:p w14:paraId="7412EF0A" w14:textId="45BC62C8" w:rsidR="0049774E" w:rsidRDefault="0049774E" w:rsidP="00B536BD"/>
    <w:sectPr w:rsidR="004977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1251 Text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15D5C"/>
    <w:multiLevelType w:val="hybridMultilevel"/>
    <w:tmpl w:val="C6287E5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17000044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4FD"/>
    <w:rsid w:val="001C460F"/>
    <w:rsid w:val="002557C9"/>
    <w:rsid w:val="00317B84"/>
    <w:rsid w:val="0049774E"/>
    <w:rsid w:val="00657C48"/>
    <w:rsid w:val="006904FD"/>
    <w:rsid w:val="006E545C"/>
    <w:rsid w:val="00AE5F83"/>
    <w:rsid w:val="00B536BD"/>
    <w:rsid w:val="00BD3AD9"/>
    <w:rsid w:val="00CE1280"/>
    <w:rsid w:val="00E5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B5BB8"/>
  <w15:chartTrackingRefBased/>
  <w15:docId w15:val="{4BACE50A-136A-49AF-9EF0-5D7286EA7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6B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36B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536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?type=1&amp;base=77&amp;menu=381266&amp;id=225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s.lica.com.ua/?type=1&amp;base=77&amp;menu=381266&amp;id=225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1101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2024-02-19T10:10:00Z</cp:lastPrinted>
  <dcterms:created xsi:type="dcterms:W3CDTF">2024-02-16T15:03:00Z</dcterms:created>
  <dcterms:modified xsi:type="dcterms:W3CDTF">2024-02-19T10:15:00Z</dcterms:modified>
</cp:coreProperties>
</file>