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CA" w:rsidRPr="00A8776D" w:rsidRDefault="00792ECA" w:rsidP="00792EC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76A6BBFA" wp14:editId="758653E2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УКРАЇНА</w:t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92ECA" w:rsidRPr="00A8776D" w:rsidRDefault="00792ECA" w:rsidP="00792EC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792ECA" w:rsidRPr="00A8776D" w:rsidRDefault="00792ECA" w:rsidP="00792ECA">
      <w:pPr>
        <w:rPr>
          <w:sz w:val="8"/>
          <w:szCs w:val="8"/>
        </w:rPr>
      </w:pP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92ECA" w:rsidRPr="001E29C5" w:rsidRDefault="00792ECA" w:rsidP="00792EC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92ECA" w:rsidRPr="001E29C5" w:rsidRDefault="00792ECA" w:rsidP="00792ECA">
      <w:pPr>
        <w:rPr>
          <w:b/>
          <w:szCs w:val="28"/>
        </w:rPr>
      </w:pPr>
    </w:p>
    <w:p w:rsidR="00792ECA" w:rsidRPr="001E29C5" w:rsidRDefault="00792ECA" w:rsidP="00792EC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5A3FC9"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 w:rsidR="00180E31">
        <w:rPr>
          <w:b/>
          <w:szCs w:val="28"/>
        </w:rPr>
        <w:t>6</w:t>
      </w:r>
      <w:r w:rsidR="005A3FC9">
        <w:rPr>
          <w:b/>
          <w:szCs w:val="28"/>
        </w:rPr>
        <w:t>2</w:t>
      </w:r>
    </w:p>
    <w:p w:rsidR="00792ECA" w:rsidRPr="00D147C2" w:rsidRDefault="00792ECA" w:rsidP="00792ECA">
      <w:pPr>
        <w:rPr>
          <w:b/>
          <w:sz w:val="14"/>
          <w:szCs w:val="28"/>
        </w:rPr>
      </w:pPr>
    </w:p>
    <w:p w:rsidR="00792ECA" w:rsidRPr="00222251" w:rsidRDefault="00792ECA" w:rsidP="00792EC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="00E3757A" w:rsidRPr="00E3757A">
        <w:rPr>
          <w:bCs/>
          <w:szCs w:val="28"/>
        </w:rPr>
        <w:t>«</w:t>
      </w:r>
      <w:r w:rsidR="005A3FC9" w:rsidRPr="005A3FC9">
        <w:rPr>
          <w:bCs/>
          <w:szCs w:val="28"/>
        </w:rPr>
        <w:t>Про розподіл орендної плати в 2025 році КОМУНАЛЬНОГО НЕКОМЕРЦІЙНОГО ПІДПРИЄМСТВА ХАРКІВСЬКОЇ ОБЛАСНОЇ РАДИ «ОБЛАСНА ДИТЯЧА КЛІНІЧНА ЛІКАРНЯ</w:t>
      </w:r>
      <w:r w:rsidR="00E3757A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792ECA" w:rsidRDefault="00792ECA" w:rsidP="00792EC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92ECA" w:rsidRPr="00222251" w:rsidRDefault="00792ECA" w:rsidP="00792EC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92ECA" w:rsidRPr="00BF348A" w:rsidRDefault="00792ECA" w:rsidP="002F082A">
      <w:pPr>
        <w:numPr>
          <w:ilvl w:val="0"/>
          <w:numId w:val="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792ECA" w:rsidRPr="00792ECA" w:rsidRDefault="00792ECA" w:rsidP="002F082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5A3FC9" w:rsidRPr="005A3FC9">
        <w:rPr>
          <w:bCs/>
          <w:szCs w:val="28"/>
          <w:lang w:eastAsia="uk-UA"/>
        </w:rPr>
        <w:t>Про розподіл орендної плати в 2025 році КОМУНАЛЬНОГО НЕКОМЕРЦІЙНОГО ПІДПРИЄМСТВА ХАРКІВСЬКОЇ ОБЛАСНОЇ РАДИ «ОБЛАСНА ДИТЯЧА КЛІНІЧНА ЛІКАРНЯ</w:t>
      </w:r>
      <w:r w:rsidRPr="00792ECA">
        <w:rPr>
          <w:bCs/>
          <w:szCs w:val="28"/>
        </w:rPr>
        <w:t xml:space="preserve">» </w:t>
      </w:r>
      <w:r w:rsidR="005A3FC9">
        <w:rPr>
          <w:bCs/>
          <w:szCs w:val="28"/>
        </w:rPr>
        <w:t>та р</w:t>
      </w:r>
      <w:r w:rsidR="005B6A87" w:rsidRPr="00792ECA">
        <w:rPr>
          <w:bCs/>
          <w:szCs w:val="28"/>
          <w:lang w:eastAsia="uk-UA"/>
        </w:rPr>
        <w:t>екомендувати</w:t>
      </w:r>
      <w:r w:rsidR="005B6A87">
        <w:rPr>
          <w:bCs/>
          <w:szCs w:val="28"/>
          <w:lang w:eastAsia="uk-UA"/>
        </w:rPr>
        <w:t xml:space="preserve"> </w:t>
      </w:r>
      <w:r w:rsidR="005B6A87"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="005B6A87" w:rsidRPr="00B6334F">
        <w:rPr>
          <w:bCs/>
          <w:szCs w:val="28"/>
          <w:lang w:eastAsia="uk-UA"/>
        </w:rPr>
        <w:t>плен</w:t>
      </w:r>
      <w:r w:rsidR="005B6A87"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F7379" w:rsidRPr="002609FD" w:rsidTr="00973BC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F7379" w:rsidRPr="002609FD" w:rsidTr="00973BC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7379" w:rsidRPr="002609FD" w:rsidTr="00973BC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973BC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973BC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973BC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A3FC9" w:rsidRPr="002609FD" w:rsidTr="00973BC3">
        <w:tc>
          <w:tcPr>
            <w:tcW w:w="2552" w:type="dxa"/>
            <w:gridSpan w:val="3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A3FC9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5A3FC9" w:rsidRPr="002609FD" w:rsidRDefault="005C44A8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A3FC9" w:rsidRPr="002609FD" w:rsidTr="00973BC3">
        <w:tc>
          <w:tcPr>
            <w:tcW w:w="2552" w:type="dxa"/>
            <w:gridSpan w:val="3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3FC9" w:rsidRPr="002609FD" w:rsidRDefault="005A3FC9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973BC3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973BC3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973BC3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973BC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F7379" w:rsidRDefault="00AF7379" w:rsidP="00AF7379">
      <w:pPr>
        <w:jc w:val="center"/>
        <w:rPr>
          <w:b/>
          <w:bCs/>
          <w:iCs/>
          <w:szCs w:val="26"/>
        </w:rPr>
      </w:pPr>
    </w:p>
    <w:p w:rsidR="00E3757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5A3FC9" w:rsidRPr="00A8776D" w:rsidRDefault="00E3757A" w:rsidP="005A3FC9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  <w:r w:rsidR="005A3FC9" w:rsidRPr="00A8776D">
        <w:rPr>
          <w:b/>
          <w:noProof/>
          <w:lang w:eastAsia="uk-UA"/>
        </w:rPr>
        <w:lastRenderedPageBreak/>
        <w:drawing>
          <wp:inline distT="0" distB="0" distL="0" distR="0" wp14:anchorId="4B877979" wp14:editId="274BE3C3">
            <wp:extent cx="5016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УКРАЇНА</w:t>
      </w:r>
    </w:p>
    <w:p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A3FC9" w:rsidRPr="00A8776D" w:rsidRDefault="005A3FC9" w:rsidP="005A3FC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5A3FC9" w:rsidRPr="00A8776D" w:rsidRDefault="005A3FC9" w:rsidP="005A3FC9">
      <w:pPr>
        <w:rPr>
          <w:sz w:val="8"/>
          <w:szCs w:val="8"/>
        </w:rPr>
      </w:pPr>
    </w:p>
    <w:p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5A3FC9" w:rsidRPr="001E29C5" w:rsidRDefault="005A3FC9" w:rsidP="005A3FC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5A3FC9" w:rsidRPr="001E29C5" w:rsidRDefault="005A3FC9" w:rsidP="005A3FC9">
      <w:pPr>
        <w:rPr>
          <w:b/>
          <w:szCs w:val="28"/>
        </w:rPr>
      </w:pPr>
    </w:p>
    <w:p w:rsidR="005A3FC9" w:rsidRPr="001E29C5" w:rsidRDefault="005A3FC9" w:rsidP="005A3FC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5A3FC9" w:rsidRPr="00D147C2" w:rsidRDefault="005A3FC9" w:rsidP="005A3FC9">
      <w:pPr>
        <w:rPr>
          <w:b/>
          <w:sz w:val="14"/>
          <w:szCs w:val="28"/>
        </w:rPr>
      </w:pPr>
    </w:p>
    <w:p w:rsidR="005A3FC9" w:rsidRPr="00222251" w:rsidRDefault="005A3FC9" w:rsidP="005A3FC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5A3FC9">
        <w:rPr>
          <w:bCs/>
          <w:szCs w:val="28"/>
        </w:rPr>
        <w:t>Про внесення змін до додатку «Об'єкти спільної власності територіальних громад сіл, селищ, міст області, щодо яких здійснюється намір передачі в оренду» до рішення Харківської обласної ради від 20 лютого 2024 року № 803-VIII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5A3FC9" w:rsidRDefault="005A3FC9" w:rsidP="005A3FC9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5A3FC9" w:rsidRPr="00222251" w:rsidRDefault="005A3FC9" w:rsidP="005A3FC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A3FC9" w:rsidRPr="00BF348A" w:rsidRDefault="005A3FC9" w:rsidP="005A3FC9">
      <w:pPr>
        <w:numPr>
          <w:ilvl w:val="0"/>
          <w:numId w:val="2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A3FC9" w:rsidRPr="00792ECA" w:rsidRDefault="005A3FC9" w:rsidP="005A3FC9">
      <w:pPr>
        <w:numPr>
          <w:ilvl w:val="0"/>
          <w:numId w:val="2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5A3FC9">
        <w:rPr>
          <w:bCs/>
          <w:szCs w:val="28"/>
          <w:lang w:eastAsia="uk-UA"/>
        </w:rPr>
        <w:t>Про внесення змін до додатку «Об'єкти спільної власності територіальних громад сіл, селищ, міст області, щодо яких здійснюється намір передачі в оренду» до рішення Харківської обласної ради від 20 лютого 2024 року № 803-VIII (зі змінами)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5A3FC9" w:rsidRDefault="005A3FC9" w:rsidP="005A3FC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E3757A" w:rsidRDefault="00E3757A">
      <w:pPr>
        <w:spacing w:after="160" w:line="259" w:lineRule="auto"/>
        <w:rPr>
          <w:b/>
          <w:bCs/>
          <w:iCs/>
          <w:szCs w:val="26"/>
        </w:rPr>
      </w:pPr>
    </w:p>
    <w:p w:rsidR="005A3FC9" w:rsidRDefault="005A3FC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5A3FC9" w:rsidRPr="00A8776D" w:rsidRDefault="005A3FC9" w:rsidP="005A3FC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CC92A0B" wp14:editId="0C5EC3C9">
            <wp:extent cx="501650" cy="7175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УКРАЇНА</w:t>
      </w:r>
    </w:p>
    <w:p w:rsidR="005A3FC9" w:rsidRPr="00A8776D" w:rsidRDefault="005A3FC9" w:rsidP="005A3FC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A3FC9" w:rsidRPr="00A8776D" w:rsidRDefault="005A3FC9" w:rsidP="005A3FC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A3FC9" w:rsidRPr="00A8776D" w:rsidRDefault="005A3FC9" w:rsidP="005A3FC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5A3FC9" w:rsidRPr="00A8776D" w:rsidRDefault="005A3FC9" w:rsidP="005A3FC9">
      <w:pPr>
        <w:rPr>
          <w:sz w:val="8"/>
          <w:szCs w:val="8"/>
        </w:rPr>
      </w:pPr>
    </w:p>
    <w:p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5A3FC9" w:rsidRPr="008D5621" w:rsidRDefault="005A3FC9" w:rsidP="005A3FC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5A3FC9" w:rsidRPr="001E29C5" w:rsidRDefault="005A3FC9" w:rsidP="005A3FC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5A3FC9" w:rsidRPr="001E29C5" w:rsidRDefault="005A3FC9" w:rsidP="005A3FC9">
      <w:pPr>
        <w:rPr>
          <w:b/>
          <w:szCs w:val="28"/>
        </w:rPr>
      </w:pPr>
    </w:p>
    <w:p w:rsidR="005A3FC9" w:rsidRPr="001E29C5" w:rsidRDefault="005A3FC9" w:rsidP="005A3FC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5A3FC9" w:rsidRPr="00D147C2" w:rsidRDefault="005A3FC9" w:rsidP="005A3FC9">
      <w:pPr>
        <w:rPr>
          <w:b/>
          <w:sz w:val="14"/>
          <w:szCs w:val="28"/>
        </w:rPr>
      </w:pPr>
    </w:p>
    <w:p w:rsidR="005A3FC9" w:rsidRPr="00222251" w:rsidRDefault="005A3FC9" w:rsidP="005A3FC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973BC3" w:rsidRPr="00973BC3">
        <w:rPr>
          <w:bCs/>
          <w:szCs w:val="28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5A3FC9" w:rsidRDefault="005A3FC9" w:rsidP="005A3FC9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5A3FC9" w:rsidRPr="00222251" w:rsidRDefault="005A3FC9" w:rsidP="005A3FC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A3FC9" w:rsidRPr="00BF348A" w:rsidRDefault="005A3FC9" w:rsidP="00973BC3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A3FC9" w:rsidRPr="00792ECA" w:rsidRDefault="005A3FC9" w:rsidP="00973BC3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973BC3" w:rsidRPr="00973BC3">
        <w:rPr>
          <w:bCs/>
          <w:szCs w:val="28"/>
          <w:lang w:eastAsia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125-VIII (зі змінами)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5A3FC9" w:rsidRDefault="005A3FC9" w:rsidP="005A3FC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5A3FC9" w:rsidRDefault="005A3FC9" w:rsidP="005A3FC9">
      <w:pPr>
        <w:spacing w:after="160" w:line="259" w:lineRule="auto"/>
        <w:rPr>
          <w:b/>
          <w:bCs/>
          <w:iCs/>
          <w:szCs w:val="26"/>
        </w:rPr>
      </w:pP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CC88973" wp14:editId="344DF957">
            <wp:extent cx="501650" cy="717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>Про спільну власність територіальних громад сіл, селищ, міст Харківської області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2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2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973BC3">
        <w:rPr>
          <w:bCs/>
          <w:szCs w:val="28"/>
          <w:lang w:eastAsia="uk-UA"/>
        </w:rPr>
        <w:t>Про спільну власність територіальних громад сіл, селищ, міст Харківської області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56F420C" wp14:editId="4845C909">
            <wp:extent cx="501650" cy="7175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2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2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973BC3">
        <w:rPr>
          <w:bCs/>
          <w:szCs w:val="28"/>
          <w:lang w:eastAsia="uk-UA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EF0282B" wp14:editId="1E41CC6B">
            <wp:extent cx="501650" cy="717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 xml:space="preserve">Про звільнення </w:t>
      </w:r>
      <w:proofErr w:type="spellStart"/>
      <w:r w:rsidRPr="00973BC3">
        <w:rPr>
          <w:bCs/>
          <w:szCs w:val="28"/>
        </w:rPr>
        <w:t>Григорян</w:t>
      </w:r>
      <w:proofErr w:type="spellEnd"/>
      <w:r w:rsidRPr="00973BC3">
        <w:rPr>
          <w:bCs/>
          <w:szCs w:val="28"/>
        </w:rPr>
        <w:t xml:space="preserve"> Алли Олександрівни з посади директора КОМУНАЛЬНОГО ЗАКЛАДУ ОХОРОНИ ЗДОРОВ’Я «ВОВЧАНСЬКИЙ МЕДИЧНИЙ ФАХОВИЙ КОЛЕДЖ»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2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2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973BC3">
        <w:rPr>
          <w:bCs/>
          <w:szCs w:val="28"/>
          <w:lang w:eastAsia="uk-UA"/>
        </w:rPr>
        <w:t xml:space="preserve">Про звільнення </w:t>
      </w:r>
      <w:proofErr w:type="spellStart"/>
      <w:r w:rsidRPr="00973BC3">
        <w:rPr>
          <w:bCs/>
          <w:szCs w:val="28"/>
          <w:lang w:eastAsia="uk-UA"/>
        </w:rPr>
        <w:t>Григорян</w:t>
      </w:r>
      <w:proofErr w:type="spellEnd"/>
      <w:r w:rsidRPr="00973BC3">
        <w:rPr>
          <w:bCs/>
          <w:szCs w:val="28"/>
          <w:lang w:eastAsia="uk-UA"/>
        </w:rPr>
        <w:t xml:space="preserve"> Алли Олександрівни з посади директора КОМУНАЛЬНОГО ЗАКЛАДУ ОХОРОНИ ЗДОРОВ’Я «ВОВЧАНСЬКИЙ МЕДИЧНИЙ ФАХОВИЙ КОЛЕДЖ» ХАРКІВСЬКОЇ ОБЛАСНОЇ РАДИ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5A3FC9" w:rsidRDefault="005A3FC9">
      <w:pPr>
        <w:spacing w:after="160" w:line="259" w:lineRule="auto"/>
        <w:rPr>
          <w:b/>
          <w:bCs/>
          <w:iCs/>
          <w:szCs w:val="26"/>
        </w:rPr>
      </w:pPr>
    </w:p>
    <w:p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B9E4154" wp14:editId="413D136D">
            <wp:extent cx="501650" cy="717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 xml:space="preserve">Про звільнення </w:t>
      </w:r>
      <w:proofErr w:type="spellStart"/>
      <w:r w:rsidRPr="00973BC3">
        <w:rPr>
          <w:bCs/>
          <w:szCs w:val="28"/>
        </w:rPr>
        <w:t>Землянського</w:t>
      </w:r>
      <w:proofErr w:type="spellEnd"/>
      <w:r w:rsidRPr="00973BC3">
        <w:rPr>
          <w:bCs/>
          <w:szCs w:val="28"/>
        </w:rPr>
        <w:t xml:space="preserve"> Костянтина Володимировича з посади директора КОМУНАЛЬНОГО НЕКОМЕРЦІЙНОГО ПІДПРИЄМСТВА ХАРКІВСЬКОЇ ОБЛАСНОЇ РАДИ «ОБЛАСНИЙ БУДИНОК ДИТИНИ № 3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2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2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973BC3">
        <w:rPr>
          <w:bCs/>
          <w:szCs w:val="28"/>
          <w:lang w:eastAsia="uk-UA"/>
        </w:rPr>
        <w:t xml:space="preserve">Про звільнення </w:t>
      </w:r>
      <w:proofErr w:type="spellStart"/>
      <w:r w:rsidRPr="00973BC3">
        <w:rPr>
          <w:bCs/>
          <w:szCs w:val="28"/>
          <w:lang w:eastAsia="uk-UA"/>
        </w:rPr>
        <w:t>Землянського</w:t>
      </w:r>
      <w:proofErr w:type="spellEnd"/>
      <w:r w:rsidRPr="00973BC3">
        <w:rPr>
          <w:bCs/>
          <w:szCs w:val="28"/>
          <w:lang w:eastAsia="uk-UA"/>
        </w:rPr>
        <w:t xml:space="preserve"> Костянтина Володимировича з посади директора КОМУНАЛЬНОГО НЕКОМЕРЦІЙНОГО ПІДПРИЄМСТВА ХАРКІВСЬКОЇ ОБЛАСНОЇ РАДИ «ОБЛАСНИЙ БУДИНОК ДИТИНИ № 3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Default="00973BC3" w:rsidP="00973BC3">
      <w:pPr>
        <w:spacing w:after="160" w:line="259" w:lineRule="auto"/>
        <w:rPr>
          <w:b/>
          <w:bCs/>
          <w:iCs/>
          <w:szCs w:val="26"/>
        </w:rPr>
      </w:pPr>
    </w:p>
    <w:p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E44FE83" wp14:editId="07E4B140">
            <wp:extent cx="501650" cy="7175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 xml:space="preserve">Про звільнення </w:t>
      </w:r>
      <w:proofErr w:type="spellStart"/>
      <w:r w:rsidRPr="00973BC3">
        <w:rPr>
          <w:bCs/>
          <w:szCs w:val="28"/>
        </w:rPr>
        <w:t>Гринішиної</w:t>
      </w:r>
      <w:proofErr w:type="spellEnd"/>
      <w:r w:rsidRPr="00973BC3">
        <w:rPr>
          <w:bCs/>
          <w:szCs w:val="28"/>
        </w:rPr>
        <w:t xml:space="preserve"> Олени Олексіївни з посади директора КОМУНАЛЬНОГО НЕКОМЕРЦІЙНОГО ПІДПРИЄМСТВА ХАРКІВСЬКОЇ ОБЛАСНОЇ РАДИ «ОБЛАСНИЙ ПРОТИТУБЕРКУЛЬОЗНИЙ ДИСПАНСЕР № 3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3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3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973BC3">
        <w:rPr>
          <w:bCs/>
          <w:szCs w:val="28"/>
          <w:lang w:eastAsia="uk-UA"/>
        </w:rPr>
        <w:t xml:space="preserve">Про звільнення </w:t>
      </w:r>
      <w:proofErr w:type="spellStart"/>
      <w:r w:rsidRPr="00973BC3">
        <w:rPr>
          <w:bCs/>
          <w:szCs w:val="28"/>
          <w:lang w:eastAsia="uk-UA"/>
        </w:rPr>
        <w:t>Гринішиної</w:t>
      </w:r>
      <w:proofErr w:type="spellEnd"/>
      <w:r w:rsidRPr="00973BC3">
        <w:rPr>
          <w:bCs/>
          <w:szCs w:val="28"/>
          <w:lang w:eastAsia="uk-UA"/>
        </w:rPr>
        <w:t xml:space="preserve"> Олени Олексіївни з посади директора КОМУНАЛЬНОГО НЕКОМЕРЦІЙНОГО ПІДПРИЄМСТВА ХАРКІВСЬКОЇ ОБЛАСНОЇ РАДИ «ОБЛАСНИЙ ПРОТИТУБЕРКУЛЬОЗНИЙ ДИСПАНСЕР № 3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3A1860E" wp14:editId="36A07B63">
            <wp:extent cx="501650" cy="7175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>Про звільнення Ковалевської Олени Олександрівни з посади директора КОМУНАЛЬНОГО НЕКОМЕРЦІЙНОГО ПІДПРИЄМСТВА ХАРКІВСЬКОЇ ОБЛАСНОЇ РАДИ «ОБЛАСНИЙ ДИТЯЧИЙ ТУБЕРКУЛЬОЗНИЙ КЛІНІЧНИЙ САНАТОРІЙ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31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3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973BC3">
        <w:rPr>
          <w:rFonts w:eastAsia="Calibri"/>
          <w:szCs w:val="28"/>
          <w:lang w:eastAsia="en-US"/>
        </w:rPr>
        <w:t>Про звільнення Ковалевської Олени Олександрівни з посади директора КОМУНАЛЬНОГО НЕКОМЕРЦІЙНОГО ПІДПРИЄМСТВА ХАРКІВСЬКОЇ ОБЛАСНОЇ РАДИ «ОБЛАСНИЙ ДИТЯЧИЙ ТУБЕРКУЛЬОЗНИЙ КЛІНІЧНИЙ САНАТОРІЙ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81E61DC" wp14:editId="009D0912">
            <wp:extent cx="501650" cy="7175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>Про затвердження в новій редакції Статуту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32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3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973BC3">
        <w:rPr>
          <w:szCs w:val="28"/>
        </w:rPr>
        <w:t>Про затвердження в новій редакції Статуту КОМУНАЛЬНОГО НЕКОМЕРЦІЙНОГО ПІДПРИЄМСТВА ХАРКІВСЬКОЇ ОБЛАСНОЇ РАДИ «ЦЕНТР МЕДИЧНОЇ РЕАБІЛІТАЦІЇ ТА ПАЛІАТИВНОЇ ДОПОМОГИ ДІТЯМ "БЕРЕГИНЯ"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Default="00973BC3">
      <w:pPr>
        <w:spacing w:after="160" w:line="259" w:lineRule="auto"/>
        <w:rPr>
          <w:b/>
          <w:bCs/>
          <w:iCs/>
          <w:szCs w:val="26"/>
        </w:rPr>
      </w:pPr>
    </w:p>
    <w:p w:rsidR="00973BC3" w:rsidRDefault="00973BC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113C301" wp14:editId="7E2CD361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>Про перейменування КОМУНАЛЬНОГО ЗАКЛАДУ ОХОРОНИ ЗДОРОВ"Я "КРАСНОГРАДСЬКИЙ МЕДИЧНИЙ ФАХОВИЙ КОЛЕДЖ" ХАРКІВСЬКОЇ ОБЛАСНОЇ РАДИ та затвердження в новій редакції Статуту КОМУНАЛЬНОГО ЗАКЛАДУ ОХОРОНИ ЗДОРОВ"Я "БЕРЕСТИНСЬКИЙ МЕДИЧНИЙ ФАХОВИЙ КОЛЕДЖ"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3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3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рішення обласної ради </w:t>
      </w:r>
      <w:r w:rsidRPr="00973BC3">
        <w:rPr>
          <w:bCs/>
          <w:szCs w:val="28"/>
        </w:rPr>
        <w:t>«</w:t>
      </w:r>
      <w:r w:rsidRPr="00973BC3">
        <w:rPr>
          <w:bCs/>
          <w:szCs w:val="28"/>
          <w:lang w:eastAsia="uk-UA"/>
        </w:rPr>
        <w:t>Про перейменування КОМУНАЛЬНОГО ЗАКЛАДУ ОХОРОНИ ЗДОРОВ"Я "КРАСНОГРАДСЬКИЙ МЕДИЧНИЙ ФАХОВИЙ КОЛЕДЖ" ХАРКІВСЬКОЇ ОБЛАСНОЇ РАДИ та затвердження в новій редакції Статуту КОМУНАЛЬНОГО ЗАКЛАДУ ОХОРОНИ ЗДОРОВ"Я "БЕРЕСТИНСЬКИЙ МЕДИЧНИЙ ФАХОВИЙ КОЛЕДЖ" ХАРКІВСЬКОЇ ОБЛАСНОЇ РАДИ</w:t>
      </w:r>
      <w:r w:rsidRPr="00973BC3">
        <w:rPr>
          <w:bCs/>
          <w:szCs w:val="28"/>
        </w:rPr>
        <w:t>» та р</w:t>
      </w:r>
      <w:r w:rsidRPr="00973BC3">
        <w:rPr>
          <w:bCs/>
          <w:szCs w:val="28"/>
          <w:lang w:eastAsia="uk-UA"/>
        </w:rPr>
        <w:t xml:space="preserve">екомендувати винести на </w:t>
      </w:r>
      <w:r w:rsidRPr="00792ECA">
        <w:rPr>
          <w:bCs/>
          <w:szCs w:val="28"/>
          <w:lang w:eastAsia="uk-UA"/>
        </w:rPr>
        <w:t xml:space="preserve">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854CABF" wp14:editId="07F2D0BD">
            <wp:extent cx="501650" cy="7175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8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>Про списання майна шляхом безоплатної передачі з балансу КОМУНАЛЬНОГО ЗАКЛАДУ ОХОРОНИ ЗДОРОВ’Я «ХАРКІВСЬКИЙ ОБЛАСНИЙ МЕДИЧНИЙ ФАХОВИЙ  КОЛЕДЖ» ХАРКІВСЬКОЇ ОБЛАСНОЇ РАДИ на баланс КОМУНАЛЬНОГО ЗАКЛАДУ ОХОРОНИ ЗДОРОВ’Я ХАРКІВСЬКОЇ НАУКОВОЇ МЕДИЧНОЇ БІБЛІОТЕКИ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:rsidR="00973BC3" w:rsidRPr="00BF348A" w:rsidRDefault="00973BC3" w:rsidP="00973BC3">
      <w:pPr>
        <w:numPr>
          <w:ilvl w:val="0"/>
          <w:numId w:val="3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792ECA" w:rsidRDefault="00973BC3" w:rsidP="00973BC3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«Про списання майна шляхом безоплатної передачі з балансу КОМУНАЛЬНОГО ЗАКЛАДУ ОХОРОНИ ЗДОРОВ’Я «ХАРКІВСЬКИЙ ОБЛАСНИЙ МЕДИЧНИЙ ФАХОВИЙ  КОЛЕДЖ» ХАРКІВСЬКОЇ ОБЛАСНОЇ РАДИ на баланс КОМУНАЛЬНОГО ЗАКЛАДУ ОХОРОНИ ЗДОРОВ’Я ХАРКІВСЬКОЇ НАУКОВОЇ МЕДИЧНОЇ БІБЛІОТЕКИ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93EA3DA" wp14:editId="432096B8">
            <wp:extent cx="501650" cy="71755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9" w:history="1">
        <w:r w:rsidRPr="00A8776D">
          <w:rPr>
            <w:rStyle w:val="a3"/>
            <w:i/>
            <w:sz w:val="24"/>
          </w:rPr>
          <w:t>sc09-or@ukr.net</w:t>
        </w:r>
      </w:hyperlink>
    </w:p>
    <w:p w:rsidR="00973BC3" w:rsidRPr="00A8776D" w:rsidRDefault="00973BC3" w:rsidP="00973BC3">
      <w:pPr>
        <w:rPr>
          <w:sz w:val="8"/>
          <w:szCs w:val="8"/>
        </w:rPr>
      </w:pP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973BC3" w:rsidRPr="001E29C5" w:rsidRDefault="00973BC3" w:rsidP="00973BC3">
      <w:pPr>
        <w:rPr>
          <w:b/>
          <w:szCs w:val="28"/>
        </w:rPr>
      </w:pPr>
    </w:p>
    <w:p w:rsidR="00973BC3" w:rsidRPr="001E29C5" w:rsidRDefault="00973BC3" w:rsidP="00973BC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973BC3" w:rsidRPr="00D147C2" w:rsidRDefault="00973BC3" w:rsidP="00973BC3">
      <w:pPr>
        <w:rPr>
          <w:b/>
          <w:sz w:val="14"/>
          <w:szCs w:val="28"/>
        </w:rPr>
      </w:pPr>
    </w:p>
    <w:p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73BC3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КОМУНАЛЬНОГО ПІДПРИЄМСТВА ХАРКІВСЬКОЇ ОБЛАСНОЇ РАДИ «ОБЛАСНИЙ АПТЕЧНИЙ СКЛАД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:rsidR="00973BC3" w:rsidRPr="00BF348A" w:rsidRDefault="00973BC3" w:rsidP="003D41D6">
      <w:pPr>
        <w:numPr>
          <w:ilvl w:val="0"/>
          <w:numId w:val="3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973BC3" w:rsidRPr="003D41D6" w:rsidRDefault="00973BC3" w:rsidP="003D41D6">
      <w:pPr>
        <w:numPr>
          <w:ilvl w:val="0"/>
          <w:numId w:val="3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3D41D6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3D41D6">
        <w:rPr>
          <w:bCs/>
          <w:szCs w:val="28"/>
        </w:rPr>
        <w:t>«</w:t>
      </w:r>
      <w:r w:rsidR="003D41D6" w:rsidRPr="003D41D6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«ЦЕНТР ЕКСТРЕНОЇ МЕДИЧНОЇ ДОПОМОГИ ТА МЕДИЦИНИ КАТАСТРОФ» на баланс КОМУНАЛЬНОГО ПІДПРИЄМСТВА ХАРКІВСЬКОЇ ОБЛАСНОЇ РАДИ «ОБЛАСНИЙ АПТЕЧНИЙ СКЛАД</w:t>
      </w:r>
      <w:r w:rsidRPr="003D41D6">
        <w:rPr>
          <w:bCs/>
          <w:szCs w:val="28"/>
        </w:rPr>
        <w:t>»</w:t>
      </w:r>
      <w:r w:rsidRPr="003D41D6">
        <w:rPr>
          <w:bCs/>
          <w:szCs w:val="28"/>
          <w:lang w:eastAsia="uk-UA"/>
        </w:rPr>
        <w:t>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973BC3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3D41D6" w:rsidRDefault="003D41D6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3D41D6" w:rsidRPr="00A8776D" w:rsidRDefault="003D41D6" w:rsidP="003D41D6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000F16C" wp14:editId="2F3A86CA">
            <wp:extent cx="501650" cy="7175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D6" w:rsidRPr="00A8776D" w:rsidRDefault="003D41D6" w:rsidP="003D41D6">
      <w:pPr>
        <w:jc w:val="center"/>
        <w:rPr>
          <w:b/>
        </w:rPr>
      </w:pPr>
      <w:r w:rsidRPr="00A8776D">
        <w:rPr>
          <w:b/>
        </w:rPr>
        <w:t>УКРАЇНА</w:t>
      </w:r>
    </w:p>
    <w:p w:rsidR="003D41D6" w:rsidRPr="00A8776D" w:rsidRDefault="003D41D6" w:rsidP="003D41D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3D41D6" w:rsidRPr="00A8776D" w:rsidRDefault="003D41D6" w:rsidP="003D41D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3D41D6" w:rsidRPr="00A8776D" w:rsidRDefault="003D41D6" w:rsidP="003D41D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3D41D6" w:rsidRPr="00A8776D" w:rsidRDefault="003D41D6" w:rsidP="003D41D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0" w:history="1">
        <w:r w:rsidRPr="00A8776D">
          <w:rPr>
            <w:rStyle w:val="a3"/>
            <w:i/>
            <w:sz w:val="24"/>
          </w:rPr>
          <w:t>sc09-or@ukr.net</w:t>
        </w:r>
      </w:hyperlink>
    </w:p>
    <w:p w:rsidR="003D41D6" w:rsidRPr="00A8776D" w:rsidRDefault="003D41D6" w:rsidP="003D41D6">
      <w:pPr>
        <w:rPr>
          <w:sz w:val="8"/>
          <w:szCs w:val="8"/>
        </w:rPr>
      </w:pPr>
    </w:p>
    <w:p w:rsidR="003D41D6" w:rsidRPr="008D5621" w:rsidRDefault="003D41D6" w:rsidP="003D41D6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3D41D6" w:rsidRPr="008D5621" w:rsidRDefault="003D41D6" w:rsidP="003D41D6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3D41D6" w:rsidRPr="001E29C5" w:rsidRDefault="003D41D6" w:rsidP="003D41D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3D41D6" w:rsidRPr="001E29C5" w:rsidRDefault="003D41D6" w:rsidP="003D41D6">
      <w:pPr>
        <w:rPr>
          <w:b/>
          <w:szCs w:val="28"/>
        </w:rPr>
      </w:pPr>
    </w:p>
    <w:p w:rsidR="003D41D6" w:rsidRPr="001E29C5" w:rsidRDefault="003D41D6" w:rsidP="003D41D6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3D41D6" w:rsidRPr="00D147C2" w:rsidRDefault="003D41D6" w:rsidP="003D41D6">
      <w:pPr>
        <w:rPr>
          <w:b/>
          <w:sz w:val="14"/>
          <w:szCs w:val="28"/>
        </w:rPr>
      </w:pPr>
    </w:p>
    <w:p w:rsidR="003D41D6" w:rsidRPr="00222251" w:rsidRDefault="003D41D6" w:rsidP="003D41D6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3D41D6">
        <w:rPr>
          <w:bCs/>
          <w:szCs w:val="28"/>
        </w:rPr>
        <w:t>Про припинення КОМУНАЛЬНОГО ЗАКЛАДУ ОХОРОНИ ЗДОРОВ'Я «ОБЛАСНИЙ ЦЕНТР МЕДИКО-СОЦІАЛЬНОЇ ЕКСПЕРТИЗИ» шляхом приєднання до КОМУНАЛЬНОГО НЕКОМЕРЦІЙНОГО ПІДПРИЄМСТВА ХАРКІВСЬКОЇ ОБЛАСНОЇ РАДИ «ОБЛАСНА КЛІНІЧНА ЛІКАРНЯ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3D41D6" w:rsidRDefault="003D41D6" w:rsidP="003D41D6">
      <w:pPr>
        <w:spacing w:before="120"/>
        <w:ind w:firstLine="567"/>
        <w:jc w:val="both"/>
        <w:rPr>
          <w:iCs/>
          <w:szCs w:val="28"/>
        </w:rPr>
      </w:pPr>
      <w:r w:rsidRPr="003D41D6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</w:t>
      </w:r>
      <w:r>
        <w:rPr>
          <w:iCs/>
          <w:szCs w:val="28"/>
        </w:rPr>
        <w:t>.</w:t>
      </w:r>
    </w:p>
    <w:p w:rsidR="003D41D6" w:rsidRPr="00222251" w:rsidRDefault="003D41D6" w:rsidP="003D41D6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3D41D6" w:rsidRPr="00BF348A" w:rsidRDefault="003D41D6" w:rsidP="003D41D6">
      <w:pPr>
        <w:numPr>
          <w:ilvl w:val="0"/>
          <w:numId w:val="36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3D41D6" w:rsidRPr="00792ECA" w:rsidRDefault="003D41D6" w:rsidP="003D41D6">
      <w:pPr>
        <w:numPr>
          <w:ilvl w:val="0"/>
          <w:numId w:val="3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рішення обласної ради </w:t>
      </w:r>
      <w:r w:rsidRPr="00973BC3">
        <w:rPr>
          <w:bCs/>
          <w:szCs w:val="28"/>
        </w:rPr>
        <w:t>«</w:t>
      </w:r>
      <w:r w:rsidRPr="003D41D6">
        <w:rPr>
          <w:bCs/>
          <w:szCs w:val="28"/>
          <w:lang w:eastAsia="uk-UA"/>
        </w:rPr>
        <w:t>Про припинення КОМУНАЛЬНОГО ЗАКЛАДУ ОХОРОНИ ЗДОРОВ'Я «ОБЛАСНИЙ ЦЕНТР МЕДИКО-СОЦІАЛЬНОЇ ЕКСПЕРТИЗИ» шляхом приєднання до КОМУНАЛЬНОГО НЕКОМЕРЦІЙНОГО ПІДПРИЄМСТВА ХАРКІВСЬКОЇ ОБЛАСНОЇ РАДИ «ОБЛАСНА КЛІНІЧНА ЛІКАРНЯ</w:t>
      </w:r>
      <w:r w:rsidRPr="00973BC3">
        <w:rPr>
          <w:bCs/>
          <w:szCs w:val="28"/>
        </w:rPr>
        <w:t>» та р</w:t>
      </w:r>
      <w:r w:rsidRPr="00973BC3">
        <w:rPr>
          <w:bCs/>
          <w:szCs w:val="28"/>
          <w:lang w:eastAsia="uk-UA"/>
        </w:rPr>
        <w:t xml:space="preserve">екомендувати винести на </w:t>
      </w:r>
      <w:r w:rsidRPr="00792ECA">
        <w:rPr>
          <w:bCs/>
          <w:szCs w:val="28"/>
          <w:lang w:eastAsia="uk-UA"/>
        </w:rPr>
        <w:t xml:space="preserve">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3D41D6" w:rsidRDefault="003D41D6" w:rsidP="003D41D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3D41D6" w:rsidRPr="00A8776D" w:rsidRDefault="003D41D6" w:rsidP="003D41D6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FE69EE4" wp14:editId="6D6A632C">
            <wp:extent cx="501650" cy="71755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D6" w:rsidRPr="00A8776D" w:rsidRDefault="003D41D6" w:rsidP="003D41D6">
      <w:pPr>
        <w:jc w:val="center"/>
        <w:rPr>
          <w:b/>
        </w:rPr>
      </w:pPr>
      <w:r w:rsidRPr="00A8776D">
        <w:rPr>
          <w:b/>
        </w:rPr>
        <w:t>УКРАЇНА</w:t>
      </w:r>
    </w:p>
    <w:p w:rsidR="003D41D6" w:rsidRPr="00A8776D" w:rsidRDefault="003D41D6" w:rsidP="003D41D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3D41D6" w:rsidRPr="00A8776D" w:rsidRDefault="003D41D6" w:rsidP="003D41D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3D41D6" w:rsidRPr="00A8776D" w:rsidRDefault="003D41D6" w:rsidP="003D41D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3D41D6" w:rsidRPr="00A8776D" w:rsidRDefault="003D41D6" w:rsidP="003D41D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1" w:history="1">
        <w:r w:rsidRPr="00A8776D">
          <w:rPr>
            <w:rStyle w:val="a3"/>
            <w:i/>
            <w:sz w:val="24"/>
          </w:rPr>
          <w:t>sc09-or@ukr.net</w:t>
        </w:r>
      </w:hyperlink>
    </w:p>
    <w:p w:rsidR="003D41D6" w:rsidRPr="00A8776D" w:rsidRDefault="003D41D6" w:rsidP="003D41D6">
      <w:pPr>
        <w:rPr>
          <w:sz w:val="8"/>
          <w:szCs w:val="8"/>
        </w:rPr>
      </w:pPr>
    </w:p>
    <w:p w:rsidR="003D41D6" w:rsidRPr="008D5621" w:rsidRDefault="003D41D6" w:rsidP="003D41D6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3D41D6" w:rsidRPr="008D5621" w:rsidRDefault="003D41D6" w:rsidP="003D41D6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3D41D6" w:rsidRPr="001E29C5" w:rsidRDefault="003D41D6" w:rsidP="003D41D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3D41D6" w:rsidRPr="001E29C5" w:rsidRDefault="003D41D6" w:rsidP="003D41D6">
      <w:pPr>
        <w:rPr>
          <w:b/>
          <w:szCs w:val="28"/>
        </w:rPr>
      </w:pPr>
    </w:p>
    <w:p w:rsidR="003D41D6" w:rsidRPr="001E29C5" w:rsidRDefault="003D41D6" w:rsidP="003D41D6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3D41D6" w:rsidRPr="00D147C2" w:rsidRDefault="003D41D6" w:rsidP="003D41D6">
      <w:pPr>
        <w:rPr>
          <w:b/>
          <w:sz w:val="14"/>
          <w:szCs w:val="28"/>
        </w:rPr>
      </w:pPr>
    </w:p>
    <w:p w:rsidR="003D41D6" w:rsidRPr="00222251" w:rsidRDefault="003D41D6" w:rsidP="003D41D6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3D41D6">
        <w:rPr>
          <w:bCs/>
          <w:szCs w:val="28"/>
        </w:rPr>
        <w:t xml:space="preserve">Про внесення змін до комплексної обласної програми "Здоров'я Слобожанщини" на 2023 - 2025 роки, затвердженої рішенням обласної ради від 24 грудня 2022 року № 464-VIII (зі змінами), та затвердження Плану регіонального замовлення на підготовку та перепідготовку кадрів в обласних закладах фахової </w:t>
      </w:r>
      <w:proofErr w:type="spellStart"/>
      <w:r w:rsidRPr="003D41D6">
        <w:rPr>
          <w:bCs/>
          <w:szCs w:val="28"/>
        </w:rPr>
        <w:t>передвищої</w:t>
      </w:r>
      <w:proofErr w:type="spellEnd"/>
      <w:r w:rsidRPr="003D41D6">
        <w:rPr>
          <w:bCs/>
          <w:szCs w:val="28"/>
        </w:rPr>
        <w:t xml:space="preserve"> медичної освіти Харківської області на 2025 рік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3D41D6" w:rsidRDefault="003D41D6" w:rsidP="003D41D6">
      <w:pPr>
        <w:spacing w:before="120"/>
        <w:ind w:firstLine="567"/>
        <w:jc w:val="both"/>
        <w:rPr>
          <w:iCs/>
          <w:szCs w:val="28"/>
        </w:rPr>
      </w:pPr>
      <w:r w:rsidRPr="003D41D6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</w:t>
      </w:r>
      <w:r>
        <w:rPr>
          <w:iCs/>
          <w:szCs w:val="28"/>
        </w:rPr>
        <w:t>.</w:t>
      </w:r>
    </w:p>
    <w:p w:rsidR="003D41D6" w:rsidRPr="003D41D6" w:rsidRDefault="003D41D6" w:rsidP="00135AD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рішення обласної ради, </w:t>
      </w:r>
      <w:r>
        <w:rPr>
          <w:szCs w:val="28"/>
        </w:rPr>
        <w:t xml:space="preserve">враховуючи пропозицію директора Департаменту охорони здоров’я </w:t>
      </w:r>
      <w:r w:rsidRPr="003D41D6">
        <w:rPr>
          <w:szCs w:val="28"/>
        </w:rPr>
        <w:t>Харківської обласної військової адміністрації</w:t>
      </w:r>
      <w:r>
        <w:rPr>
          <w:szCs w:val="28"/>
        </w:rPr>
        <w:t xml:space="preserve"> Тетяни ДЕМЕНКО щодо внесення змін до додатку до проєкту рішення «</w:t>
      </w:r>
      <w:r w:rsidRPr="003D41D6">
        <w:rPr>
          <w:bCs/>
          <w:szCs w:val="28"/>
        </w:rPr>
        <w:t xml:space="preserve">План регіонального замовлення на підготовку та перепідготовку кадрів в обласних закладах фахової </w:t>
      </w:r>
      <w:proofErr w:type="spellStart"/>
      <w:r w:rsidRPr="003D41D6">
        <w:rPr>
          <w:bCs/>
          <w:szCs w:val="28"/>
        </w:rPr>
        <w:t>передвищої</w:t>
      </w:r>
      <w:proofErr w:type="spellEnd"/>
      <w:r w:rsidRPr="003D41D6">
        <w:rPr>
          <w:bCs/>
          <w:szCs w:val="28"/>
        </w:rPr>
        <w:t xml:space="preserve"> медичної освіти</w:t>
      </w:r>
      <w:r>
        <w:rPr>
          <w:bCs/>
          <w:szCs w:val="28"/>
        </w:rPr>
        <w:t xml:space="preserve"> </w:t>
      </w:r>
      <w:r w:rsidRPr="003D41D6">
        <w:rPr>
          <w:bCs/>
          <w:szCs w:val="28"/>
        </w:rPr>
        <w:t>Харківської області на 2025 рік</w:t>
      </w:r>
      <w:r>
        <w:rPr>
          <w:bCs/>
          <w:szCs w:val="28"/>
        </w:rPr>
        <w:t xml:space="preserve">», а саме: </w:t>
      </w:r>
      <w:r w:rsidRPr="003D41D6">
        <w:rPr>
          <w:bCs/>
          <w:szCs w:val="28"/>
        </w:rPr>
        <w:t>слова «</w:t>
      </w:r>
      <w:r w:rsidRPr="003D41D6">
        <w:rPr>
          <w:bCs/>
          <w:lang w:eastAsia="uk-UA"/>
        </w:rPr>
        <w:t xml:space="preserve">КРАСНОГРАДСЬКИЙ МЕДИЧНИЙ ФАХОВИЙ КОЛЕДЖ» </w:t>
      </w:r>
      <w:r>
        <w:rPr>
          <w:bCs/>
          <w:lang w:eastAsia="uk-UA"/>
        </w:rPr>
        <w:t>зм</w:t>
      </w:r>
      <w:r w:rsidR="006B045F">
        <w:rPr>
          <w:bCs/>
          <w:lang w:eastAsia="uk-UA"/>
        </w:rPr>
        <w:t xml:space="preserve">інити </w:t>
      </w:r>
      <w:r w:rsidRPr="003D41D6">
        <w:rPr>
          <w:bCs/>
          <w:lang w:eastAsia="uk-UA"/>
        </w:rPr>
        <w:t>на слова «БЕРЕСТИНСЬКИЙ МЕДИЧНИЙ ФАХОВИЙ КОЛЕДЖ»</w:t>
      </w:r>
      <w:r w:rsidR="006B045F">
        <w:rPr>
          <w:bCs/>
          <w:lang w:eastAsia="uk-UA"/>
        </w:rPr>
        <w:t>,</w:t>
      </w:r>
      <w:r w:rsidRPr="003D41D6">
        <w:rPr>
          <w:bCs/>
          <w:lang w:eastAsia="uk-UA"/>
        </w:rPr>
        <w:t xml:space="preserve"> </w:t>
      </w:r>
      <w:r w:rsidRPr="003D41D6">
        <w:rPr>
          <w:szCs w:val="28"/>
        </w:rPr>
        <w:t>постійна комісія дійшла ВИСНОВКУ:</w:t>
      </w:r>
    </w:p>
    <w:p w:rsidR="003D41D6" w:rsidRPr="00BF348A" w:rsidRDefault="003D41D6" w:rsidP="00135AD4">
      <w:pPr>
        <w:numPr>
          <w:ilvl w:val="0"/>
          <w:numId w:val="37"/>
        </w:numPr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135AD4" w:rsidRPr="00135AD4" w:rsidRDefault="003D41D6" w:rsidP="00135AD4">
      <w:pPr>
        <w:numPr>
          <w:ilvl w:val="0"/>
          <w:numId w:val="37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рішення обласної ради </w:t>
      </w:r>
      <w:r w:rsidRPr="00973BC3">
        <w:rPr>
          <w:bCs/>
          <w:szCs w:val="28"/>
        </w:rPr>
        <w:t>«</w:t>
      </w:r>
      <w:r w:rsidRPr="003D41D6">
        <w:rPr>
          <w:bCs/>
          <w:szCs w:val="28"/>
        </w:rPr>
        <w:t xml:space="preserve">Про внесення змін до комплексної обласної програми "Здоров'я Слобожанщини" на 2023 - 2025 роки, затвердженої рішенням обласної ради від 24 грудня 2022 року № 464-VIII (зі змінами), та затвердження Плану регіонального замовлення на підготовку та перепідготовку кадрів в обласних закладах фахової </w:t>
      </w:r>
      <w:proofErr w:type="spellStart"/>
      <w:r w:rsidRPr="003D41D6">
        <w:rPr>
          <w:bCs/>
          <w:szCs w:val="28"/>
        </w:rPr>
        <w:t>передвищої</w:t>
      </w:r>
      <w:proofErr w:type="spellEnd"/>
      <w:r w:rsidRPr="003D41D6">
        <w:rPr>
          <w:bCs/>
          <w:szCs w:val="28"/>
        </w:rPr>
        <w:t xml:space="preserve"> медичної освіти Харківської області на 2025 рік</w:t>
      </w:r>
      <w:r w:rsidRPr="00973BC3">
        <w:rPr>
          <w:bCs/>
          <w:szCs w:val="28"/>
        </w:rPr>
        <w:t>»</w:t>
      </w:r>
      <w:r w:rsidR="00135AD4">
        <w:rPr>
          <w:bCs/>
          <w:szCs w:val="28"/>
        </w:rPr>
        <w:t>,</w:t>
      </w:r>
      <w:r w:rsidRPr="00973BC3">
        <w:rPr>
          <w:bCs/>
          <w:szCs w:val="28"/>
        </w:rPr>
        <w:t xml:space="preserve"> </w:t>
      </w:r>
      <w:r>
        <w:rPr>
          <w:bCs/>
          <w:szCs w:val="28"/>
        </w:rPr>
        <w:t>з урахуванням</w:t>
      </w:r>
      <w:r w:rsidR="00135AD4">
        <w:rPr>
          <w:bCs/>
          <w:szCs w:val="28"/>
        </w:rPr>
        <w:t xml:space="preserve"> пропозиції </w:t>
      </w:r>
      <w:r w:rsidR="00135AD4">
        <w:rPr>
          <w:szCs w:val="28"/>
        </w:rPr>
        <w:t xml:space="preserve">Департаменту охорони здоров’я </w:t>
      </w:r>
      <w:r w:rsidR="00135AD4" w:rsidRPr="003D41D6">
        <w:rPr>
          <w:szCs w:val="28"/>
        </w:rPr>
        <w:t>Харківської обласної військової адміністрації</w:t>
      </w:r>
      <w:r w:rsidR="00135AD4">
        <w:rPr>
          <w:szCs w:val="28"/>
        </w:rPr>
        <w:t xml:space="preserve"> щодо внесення змін до </w:t>
      </w:r>
      <w:r w:rsidR="00A60BBD">
        <w:rPr>
          <w:szCs w:val="28"/>
        </w:rPr>
        <w:t xml:space="preserve">пункту 5 </w:t>
      </w:r>
      <w:r w:rsidR="00135AD4">
        <w:rPr>
          <w:szCs w:val="28"/>
        </w:rPr>
        <w:t>додатку до проєкту рішення «</w:t>
      </w:r>
      <w:r w:rsidR="00135AD4" w:rsidRPr="003D41D6">
        <w:rPr>
          <w:bCs/>
          <w:szCs w:val="28"/>
        </w:rPr>
        <w:t xml:space="preserve">План регіонального замовлення на підготовку та перепідготовку кадрів в обласних закладах фахової </w:t>
      </w:r>
      <w:proofErr w:type="spellStart"/>
      <w:r w:rsidR="00135AD4" w:rsidRPr="003D41D6">
        <w:rPr>
          <w:bCs/>
          <w:szCs w:val="28"/>
        </w:rPr>
        <w:t>передвищої</w:t>
      </w:r>
      <w:proofErr w:type="spellEnd"/>
      <w:r w:rsidR="00135AD4" w:rsidRPr="003D41D6">
        <w:rPr>
          <w:bCs/>
          <w:szCs w:val="28"/>
        </w:rPr>
        <w:t xml:space="preserve"> медичної освіти</w:t>
      </w:r>
      <w:r w:rsidR="00135AD4">
        <w:rPr>
          <w:bCs/>
          <w:szCs w:val="28"/>
        </w:rPr>
        <w:t xml:space="preserve"> </w:t>
      </w:r>
      <w:r w:rsidR="00135AD4" w:rsidRPr="003D41D6">
        <w:rPr>
          <w:bCs/>
          <w:szCs w:val="28"/>
        </w:rPr>
        <w:t>Харківської області на 2025 рік</w:t>
      </w:r>
      <w:r w:rsidR="00135AD4">
        <w:rPr>
          <w:bCs/>
          <w:szCs w:val="28"/>
        </w:rPr>
        <w:t xml:space="preserve">», замінивши </w:t>
      </w:r>
      <w:r w:rsidR="00135AD4" w:rsidRPr="003D41D6">
        <w:rPr>
          <w:bCs/>
          <w:szCs w:val="28"/>
        </w:rPr>
        <w:t>слова «</w:t>
      </w:r>
      <w:r w:rsidR="00135AD4" w:rsidRPr="003D41D6">
        <w:rPr>
          <w:bCs/>
          <w:lang w:eastAsia="uk-UA"/>
        </w:rPr>
        <w:t>КРАСНОГРАДСЬКИЙ МЕДИЧНИЙ ФАХОВИЙ КОЛЕДЖ» на слова «БЕРЕСТИНСЬКИЙ МЕДИЧНИЙ ФАХОВИЙ КОЛЕДЖ»</w:t>
      </w:r>
      <w:r w:rsidR="00135AD4">
        <w:rPr>
          <w:bCs/>
          <w:lang w:eastAsia="uk-UA"/>
        </w:rPr>
        <w:t>.</w:t>
      </w:r>
    </w:p>
    <w:p w:rsidR="003D41D6" w:rsidRPr="00792ECA" w:rsidRDefault="00135AD4" w:rsidP="003D41D6">
      <w:pPr>
        <w:numPr>
          <w:ilvl w:val="0"/>
          <w:numId w:val="37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lastRenderedPageBreak/>
        <w:t>Р</w:t>
      </w:r>
      <w:r w:rsidR="003D41D6" w:rsidRPr="00973BC3">
        <w:rPr>
          <w:bCs/>
          <w:szCs w:val="28"/>
          <w:lang w:eastAsia="uk-UA"/>
        </w:rPr>
        <w:t xml:space="preserve">екомендувати </w:t>
      </w:r>
      <w:r>
        <w:rPr>
          <w:bCs/>
          <w:szCs w:val="28"/>
          <w:lang w:eastAsia="uk-UA"/>
        </w:rPr>
        <w:t xml:space="preserve">доопрацьований проєкт рішення </w:t>
      </w:r>
      <w:r w:rsidR="003D41D6" w:rsidRPr="00973BC3">
        <w:rPr>
          <w:bCs/>
          <w:szCs w:val="28"/>
          <w:lang w:eastAsia="uk-UA"/>
        </w:rPr>
        <w:t xml:space="preserve">винести на </w:t>
      </w:r>
      <w:r w:rsidR="003D41D6" w:rsidRPr="00792ECA">
        <w:rPr>
          <w:bCs/>
          <w:szCs w:val="28"/>
          <w:lang w:eastAsia="uk-UA"/>
        </w:rPr>
        <w:t xml:space="preserve">розгляд обласної ради на </w:t>
      </w:r>
      <w:r w:rsidR="003D41D6" w:rsidRPr="00B6334F">
        <w:rPr>
          <w:bCs/>
          <w:szCs w:val="28"/>
          <w:lang w:eastAsia="uk-UA"/>
        </w:rPr>
        <w:t>плен</w:t>
      </w:r>
      <w:r w:rsidR="003D41D6"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3D41D6" w:rsidRDefault="003D41D6" w:rsidP="003D41D6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35AD4" w:rsidRDefault="00135AD4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135AD4" w:rsidRPr="00A8776D" w:rsidRDefault="00135AD4" w:rsidP="00135AD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92EB779" wp14:editId="20417839">
            <wp:extent cx="501650" cy="71755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D4" w:rsidRPr="00A8776D" w:rsidRDefault="00135AD4" w:rsidP="00135AD4">
      <w:pPr>
        <w:jc w:val="center"/>
        <w:rPr>
          <w:b/>
        </w:rPr>
      </w:pPr>
      <w:r w:rsidRPr="00A8776D">
        <w:rPr>
          <w:b/>
        </w:rPr>
        <w:t>УКРАЇНА</w:t>
      </w:r>
    </w:p>
    <w:p w:rsidR="00135AD4" w:rsidRPr="00A8776D" w:rsidRDefault="00135AD4" w:rsidP="00135AD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135AD4" w:rsidRPr="00A8776D" w:rsidRDefault="00135AD4" w:rsidP="00135A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135AD4" w:rsidRPr="00A8776D" w:rsidRDefault="00135AD4" w:rsidP="00135A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135AD4" w:rsidRPr="00A8776D" w:rsidRDefault="00135AD4" w:rsidP="00135AD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2" w:history="1">
        <w:r w:rsidRPr="00A8776D">
          <w:rPr>
            <w:rStyle w:val="a3"/>
            <w:i/>
            <w:sz w:val="24"/>
          </w:rPr>
          <w:t>sc09-or@ukr.net</w:t>
        </w:r>
      </w:hyperlink>
    </w:p>
    <w:p w:rsidR="00135AD4" w:rsidRPr="00A8776D" w:rsidRDefault="00135AD4" w:rsidP="00135AD4">
      <w:pPr>
        <w:rPr>
          <w:sz w:val="8"/>
          <w:szCs w:val="8"/>
        </w:rPr>
      </w:pPr>
    </w:p>
    <w:p w:rsidR="00135AD4" w:rsidRPr="008D5621" w:rsidRDefault="00135AD4" w:rsidP="00135AD4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135AD4" w:rsidRPr="008D5621" w:rsidRDefault="00135AD4" w:rsidP="00135AD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135AD4" w:rsidRPr="001E29C5" w:rsidRDefault="00135AD4" w:rsidP="00135AD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135AD4" w:rsidRPr="001E29C5" w:rsidRDefault="00135AD4" w:rsidP="00135AD4">
      <w:pPr>
        <w:rPr>
          <w:b/>
          <w:szCs w:val="28"/>
        </w:rPr>
      </w:pPr>
    </w:p>
    <w:p w:rsidR="00135AD4" w:rsidRPr="001E29C5" w:rsidRDefault="00135AD4" w:rsidP="00135AD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135AD4" w:rsidRPr="00D147C2" w:rsidRDefault="00135AD4" w:rsidP="00135AD4">
      <w:pPr>
        <w:rPr>
          <w:b/>
          <w:sz w:val="14"/>
          <w:szCs w:val="28"/>
        </w:rPr>
      </w:pPr>
    </w:p>
    <w:p w:rsidR="00135AD4" w:rsidRPr="00222251" w:rsidRDefault="00135AD4" w:rsidP="00135AD4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135AD4">
        <w:rPr>
          <w:bCs/>
          <w:szCs w:val="28"/>
        </w:rPr>
        <w:t>Про внесення змін до Положення про постійні комісії Харківської обласної ради, затвердженого рішенням обласної ради від 24 грудня 2020 року № 37-VIII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135AD4" w:rsidRDefault="00135AD4" w:rsidP="00135AD4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виконавч</w:t>
      </w:r>
      <w:r>
        <w:rPr>
          <w:iCs/>
          <w:szCs w:val="28"/>
        </w:rPr>
        <w:t>им</w:t>
      </w:r>
      <w:r w:rsidRPr="00C32496">
        <w:rPr>
          <w:iCs/>
          <w:szCs w:val="28"/>
        </w:rPr>
        <w:t xml:space="preserve"> апарат</w:t>
      </w:r>
      <w:r>
        <w:rPr>
          <w:iCs/>
          <w:szCs w:val="28"/>
        </w:rPr>
        <w:t>ом</w:t>
      </w:r>
      <w:r w:rsidRPr="00C32496">
        <w:rPr>
          <w:iCs/>
          <w:szCs w:val="28"/>
        </w:rPr>
        <w:t xml:space="preserve"> обласної ради</w:t>
      </w:r>
      <w:r>
        <w:rPr>
          <w:iCs/>
          <w:szCs w:val="28"/>
        </w:rPr>
        <w:t>.</w:t>
      </w:r>
    </w:p>
    <w:p w:rsidR="00135AD4" w:rsidRPr="00222251" w:rsidRDefault="00135AD4" w:rsidP="00135AD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135AD4" w:rsidRPr="00BF348A" w:rsidRDefault="00135AD4" w:rsidP="00135AD4">
      <w:pPr>
        <w:numPr>
          <w:ilvl w:val="0"/>
          <w:numId w:val="38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135AD4" w:rsidRPr="00792ECA" w:rsidRDefault="00135AD4" w:rsidP="00135AD4">
      <w:pPr>
        <w:numPr>
          <w:ilvl w:val="0"/>
          <w:numId w:val="3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рішення обласної ради </w:t>
      </w:r>
      <w:r w:rsidRPr="00973BC3">
        <w:rPr>
          <w:bCs/>
          <w:szCs w:val="28"/>
        </w:rPr>
        <w:t>«</w:t>
      </w:r>
      <w:r w:rsidRPr="00135AD4">
        <w:rPr>
          <w:bCs/>
          <w:szCs w:val="28"/>
          <w:lang w:eastAsia="uk-UA"/>
        </w:rPr>
        <w:t>Про внесення змін до Положення про постійні комісії Харківської обласної ради, затвердженого рішенням обласної ради від 24 грудня 2020 року № 37-VIII (зі змінами)</w:t>
      </w:r>
      <w:r w:rsidRPr="00973BC3">
        <w:rPr>
          <w:bCs/>
          <w:szCs w:val="28"/>
        </w:rPr>
        <w:t>» та р</w:t>
      </w:r>
      <w:r w:rsidRPr="00973BC3">
        <w:rPr>
          <w:bCs/>
          <w:szCs w:val="28"/>
          <w:lang w:eastAsia="uk-UA"/>
        </w:rPr>
        <w:t xml:space="preserve">екомендувати винести на </w:t>
      </w:r>
      <w:r w:rsidRPr="00792ECA">
        <w:rPr>
          <w:bCs/>
          <w:szCs w:val="28"/>
          <w:lang w:eastAsia="uk-UA"/>
        </w:rPr>
        <w:t xml:space="preserve">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135AD4" w:rsidRDefault="00135AD4" w:rsidP="00135AD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35AD4" w:rsidRDefault="00135AD4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135AD4" w:rsidRPr="00A8776D" w:rsidRDefault="00135AD4" w:rsidP="00135AD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C7F7BDE" wp14:editId="21BFE039">
            <wp:extent cx="501650" cy="717550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D4" w:rsidRPr="00A8776D" w:rsidRDefault="00135AD4" w:rsidP="00135AD4">
      <w:pPr>
        <w:jc w:val="center"/>
        <w:rPr>
          <w:b/>
        </w:rPr>
      </w:pPr>
      <w:r w:rsidRPr="00A8776D">
        <w:rPr>
          <w:b/>
        </w:rPr>
        <w:t>УКРАЇНА</w:t>
      </w:r>
    </w:p>
    <w:p w:rsidR="00135AD4" w:rsidRPr="00A8776D" w:rsidRDefault="00135AD4" w:rsidP="00135AD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135AD4" w:rsidRPr="00A8776D" w:rsidRDefault="00135AD4" w:rsidP="00135A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135AD4" w:rsidRPr="00A8776D" w:rsidRDefault="00135AD4" w:rsidP="00135A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135AD4" w:rsidRPr="00A8776D" w:rsidRDefault="00135AD4" w:rsidP="00135AD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3" w:history="1">
        <w:r w:rsidRPr="00A8776D">
          <w:rPr>
            <w:rStyle w:val="a3"/>
            <w:i/>
            <w:sz w:val="24"/>
          </w:rPr>
          <w:t>sc09-or@ukr.net</w:t>
        </w:r>
      </w:hyperlink>
    </w:p>
    <w:p w:rsidR="00135AD4" w:rsidRPr="00A8776D" w:rsidRDefault="00135AD4" w:rsidP="00135AD4">
      <w:pPr>
        <w:rPr>
          <w:sz w:val="8"/>
          <w:szCs w:val="8"/>
        </w:rPr>
      </w:pPr>
    </w:p>
    <w:p w:rsidR="00135AD4" w:rsidRPr="008D5621" w:rsidRDefault="00135AD4" w:rsidP="00135AD4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135AD4" w:rsidRPr="008D5621" w:rsidRDefault="00135AD4" w:rsidP="00135AD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135AD4" w:rsidRPr="001E29C5" w:rsidRDefault="00135AD4" w:rsidP="00135AD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135AD4" w:rsidRPr="001E29C5" w:rsidRDefault="00135AD4" w:rsidP="00135AD4">
      <w:pPr>
        <w:rPr>
          <w:b/>
          <w:szCs w:val="28"/>
        </w:rPr>
      </w:pPr>
    </w:p>
    <w:p w:rsidR="00135AD4" w:rsidRPr="001E29C5" w:rsidRDefault="00135AD4" w:rsidP="00135AD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135AD4" w:rsidRPr="00D147C2" w:rsidRDefault="00135AD4" w:rsidP="00135AD4">
      <w:pPr>
        <w:rPr>
          <w:b/>
          <w:sz w:val="14"/>
          <w:szCs w:val="28"/>
        </w:rPr>
      </w:pPr>
    </w:p>
    <w:p w:rsidR="00135AD4" w:rsidRPr="00222251" w:rsidRDefault="00135AD4" w:rsidP="00135AD4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135AD4">
        <w:rPr>
          <w:bCs/>
          <w:szCs w:val="28"/>
        </w:rPr>
        <w:t>Про затвердження Кодексу етики депутатів Харківської обласної ради VIII скликання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135AD4" w:rsidRDefault="00135AD4" w:rsidP="00135AD4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135AD4">
        <w:rPr>
          <w:iCs/>
          <w:szCs w:val="28"/>
        </w:rPr>
        <w:t>відділ</w:t>
      </w:r>
      <w:r>
        <w:rPr>
          <w:iCs/>
          <w:szCs w:val="28"/>
        </w:rPr>
        <w:t>ом</w:t>
      </w:r>
      <w:r w:rsidRPr="00135AD4">
        <w:rPr>
          <w:iCs/>
          <w:szCs w:val="28"/>
        </w:rPr>
        <w:t xml:space="preserve"> з питань запобігання та виявлення корупції виконавчого апарату обласної ради</w:t>
      </w:r>
      <w:r>
        <w:rPr>
          <w:iCs/>
          <w:szCs w:val="28"/>
        </w:rPr>
        <w:t>.</w:t>
      </w:r>
    </w:p>
    <w:p w:rsidR="00135AD4" w:rsidRPr="00222251" w:rsidRDefault="00135AD4" w:rsidP="00135AD4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135AD4" w:rsidRPr="00BF348A" w:rsidRDefault="00135AD4" w:rsidP="00135AD4">
      <w:pPr>
        <w:numPr>
          <w:ilvl w:val="0"/>
          <w:numId w:val="3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135AD4" w:rsidRPr="00792ECA" w:rsidRDefault="00135AD4" w:rsidP="00135AD4">
      <w:pPr>
        <w:numPr>
          <w:ilvl w:val="0"/>
          <w:numId w:val="3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рішення обласної ради </w:t>
      </w:r>
      <w:r w:rsidRPr="00973BC3">
        <w:rPr>
          <w:bCs/>
          <w:szCs w:val="28"/>
        </w:rPr>
        <w:t>«</w:t>
      </w:r>
      <w:r w:rsidRPr="00135AD4">
        <w:rPr>
          <w:bCs/>
          <w:szCs w:val="28"/>
          <w:lang w:eastAsia="uk-UA"/>
        </w:rPr>
        <w:t>Про затвердження Кодексу етики депутатів Харківської обласної ради VIII скликання</w:t>
      </w:r>
      <w:r w:rsidRPr="00973BC3">
        <w:rPr>
          <w:bCs/>
          <w:szCs w:val="28"/>
        </w:rPr>
        <w:t>» та р</w:t>
      </w:r>
      <w:r w:rsidRPr="00973BC3">
        <w:rPr>
          <w:bCs/>
          <w:szCs w:val="28"/>
          <w:lang w:eastAsia="uk-UA"/>
        </w:rPr>
        <w:t xml:space="preserve">екомендувати винести на </w:t>
      </w:r>
      <w:r w:rsidRPr="00792ECA">
        <w:rPr>
          <w:bCs/>
          <w:szCs w:val="28"/>
          <w:lang w:eastAsia="uk-UA"/>
        </w:rPr>
        <w:t xml:space="preserve">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A60BBD" w:rsidRPr="002B654D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A60BBD" w:rsidRDefault="00A60BBD" w:rsidP="00A60BBD">
      <w:pPr>
        <w:jc w:val="center"/>
        <w:rPr>
          <w:b/>
          <w:bCs/>
          <w:iCs/>
          <w:szCs w:val="26"/>
        </w:rPr>
      </w:pPr>
    </w:p>
    <w:p w:rsidR="00135AD4" w:rsidRDefault="00135AD4" w:rsidP="00135AD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35AD4" w:rsidRDefault="00135AD4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135AD4" w:rsidRPr="00A8776D" w:rsidRDefault="00135AD4" w:rsidP="00135AD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185EE60" wp14:editId="7A16ACB7">
            <wp:extent cx="501650" cy="71755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D4" w:rsidRPr="00A8776D" w:rsidRDefault="00135AD4" w:rsidP="00135AD4">
      <w:pPr>
        <w:jc w:val="center"/>
        <w:rPr>
          <w:b/>
        </w:rPr>
      </w:pPr>
      <w:r w:rsidRPr="00A8776D">
        <w:rPr>
          <w:b/>
        </w:rPr>
        <w:t>УКРАЇНА</w:t>
      </w:r>
    </w:p>
    <w:p w:rsidR="00135AD4" w:rsidRPr="00A8776D" w:rsidRDefault="00135AD4" w:rsidP="00135AD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135AD4" w:rsidRPr="00A8776D" w:rsidRDefault="00135AD4" w:rsidP="00135A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135AD4" w:rsidRPr="00A8776D" w:rsidRDefault="00135AD4" w:rsidP="00135AD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135AD4" w:rsidRPr="00A8776D" w:rsidRDefault="00135AD4" w:rsidP="00135AD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4" w:history="1">
        <w:r w:rsidRPr="00A8776D">
          <w:rPr>
            <w:rStyle w:val="a3"/>
            <w:i/>
            <w:sz w:val="24"/>
          </w:rPr>
          <w:t>sc09-or@ukr.net</w:t>
        </w:r>
      </w:hyperlink>
    </w:p>
    <w:p w:rsidR="00135AD4" w:rsidRPr="00A8776D" w:rsidRDefault="00135AD4" w:rsidP="00135AD4">
      <w:pPr>
        <w:rPr>
          <w:sz w:val="8"/>
          <w:szCs w:val="8"/>
        </w:rPr>
      </w:pPr>
    </w:p>
    <w:p w:rsidR="00135AD4" w:rsidRPr="008D5621" w:rsidRDefault="00135AD4" w:rsidP="00135AD4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135AD4" w:rsidRPr="008D5621" w:rsidRDefault="00135AD4" w:rsidP="00135AD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135AD4" w:rsidRPr="001E29C5" w:rsidRDefault="00135AD4" w:rsidP="00135AD4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135AD4" w:rsidRPr="001E29C5" w:rsidRDefault="00135AD4" w:rsidP="00135AD4">
      <w:pPr>
        <w:rPr>
          <w:b/>
          <w:szCs w:val="28"/>
        </w:rPr>
      </w:pPr>
    </w:p>
    <w:p w:rsidR="00135AD4" w:rsidRPr="001E29C5" w:rsidRDefault="00135AD4" w:rsidP="00135AD4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25 листопада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62</w:t>
      </w:r>
    </w:p>
    <w:p w:rsidR="00135AD4" w:rsidRPr="00D147C2" w:rsidRDefault="00135AD4" w:rsidP="00135AD4">
      <w:pPr>
        <w:rPr>
          <w:b/>
          <w:sz w:val="14"/>
          <w:szCs w:val="28"/>
        </w:rPr>
      </w:pPr>
    </w:p>
    <w:p w:rsidR="00135AD4" w:rsidRDefault="00135AD4" w:rsidP="00135AD4">
      <w:pPr>
        <w:shd w:val="clear" w:color="auto" w:fill="FFFFFF"/>
        <w:tabs>
          <w:tab w:val="left" w:pos="142"/>
          <w:tab w:val="left" w:pos="993"/>
        </w:tabs>
        <w:ind w:right="34" w:firstLine="567"/>
        <w:jc w:val="both"/>
      </w:pPr>
      <w:r w:rsidRPr="00222251">
        <w:rPr>
          <w:bCs/>
          <w:szCs w:val="28"/>
        </w:rPr>
        <w:t xml:space="preserve">До </w:t>
      </w:r>
      <w:r>
        <w:rPr>
          <w:bCs/>
          <w:szCs w:val="28"/>
        </w:rPr>
        <w:t xml:space="preserve">питання </w:t>
      </w:r>
      <w:r>
        <w:t>про</w:t>
      </w:r>
      <w:r w:rsidRPr="00135AD4">
        <w:t xml:space="preserve"> погодження проєктів договорів про спільну діяльність між ХАРКІВСЬКИМ НАЦІОНАЛЬНИМ МЕДИЧНИМ УНІВЕРСИТЕТОМ та обласними комунальними некомерційними підприємствами</w:t>
      </w:r>
      <w:r>
        <w:t>.</w:t>
      </w:r>
    </w:p>
    <w:p w:rsidR="00135AD4" w:rsidRDefault="00135AD4" w:rsidP="00135AD4">
      <w:pPr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>Дан</w:t>
      </w:r>
      <w:r>
        <w:rPr>
          <w:iCs/>
          <w:szCs w:val="28"/>
        </w:rPr>
        <w:t xml:space="preserve">е питання ініційовано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135AD4" w:rsidRPr="00222251" w:rsidRDefault="00135AD4" w:rsidP="00135AD4">
      <w:pPr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szCs w:val="28"/>
        </w:rPr>
        <w:t>надані матеріали</w:t>
      </w:r>
      <w:r w:rsidRPr="00222251">
        <w:rPr>
          <w:szCs w:val="28"/>
        </w:rPr>
        <w:t>, постійна комісія дійшла ВИСНОВКУ:</w:t>
      </w:r>
    </w:p>
    <w:p w:rsidR="00135AD4" w:rsidRPr="00BF348A" w:rsidRDefault="00135AD4" w:rsidP="00135AD4">
      <w:pPr>
        <w:numPr>
          <w:ilvl w:val="0"/>
          <w:numId w:val="40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135AD4" w:rsidRPr="00792ECA" w:rsidRDefault="00135AD4" w:rsidP="00135AD4">
      <w:pPr>
        <w:numPr>
          <w:ilvl w:val="0"/>
          <w:numId w:val="4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</w:t>
      </w:r>
      <w:r w:rsidRPr="00135AD4">
        <w:rPr>
          <w:bCs/>
          <w:szCs w:val="28"/>
          <w:lang w:eastAsia="uk-UA"/>
        </w:rPr>
        <w:t>проєкт</w:t>
      </w:r>
      <w:r>
        <w:rPr>
          <w:bCs/>
          <w:szCs w:val="28"/>
          <w:lang w:eastAsia="uk-UA"/>
        </w:rPr>
        <w:t>и</w:t>
      </w:r>
      <w:r w:rsidRPr="00135AD4">
        <w:rPr>
          <w:bCs/>
          <w:szCs w:val="28"/>
          <w:lang w:eastAsia="uk-UA"/>
        </w:rPr>
        <w:t xml:space="preserve"> договорів про спільну діяльність між ХАРКІВСЬКИМ НАЦІОНАЛЬНИМ МЕДИЧНИМ УНІВЕРСИТЕТОМ та </w:t>
      </w:r>
      <w:r>
        <w:rPr>
          <w:bCs/>
          <w:szCs w:val="28"/>
          <w:lang w:eastAsia="uk-UA"/>
        </w:rPr>
        <w:t xml:space="preserve">наступними </w:t>
      </w:r>
      <w:r w:rsidRPr="00135AD4">
        <w:rPr>
          <w:bCs/>
          <w:szCs w:val="28"/>
          <w:lang w:eastAsia="uk-UA"/>
        </w:rPr>
        <w:t>обласними комунальними некомерційними підприємствами</w:t>
      </w:r>
      <w:r>
        <w:rPr>
          <w:bCs/>
          <w:szCs w:val="28"/>
          <w:lang w:eastAsia="uk-UA"/>
        </w:rPr>
        <w:t>.</w:t>
      </w:r>
    </w:p>
    <w:p w:rsidR="00135AD4" w:rsidRDefault="00135AD4" w:rsidP="00135AD4">
      <w:pPr>
        <w:numPr>
          <w:ilvl w:val="0"/>
          <w:numId w:val="42"/>
        </w:numPr>
        <w:shd w:val="clear" w:color="auto" w:fill="FFFFFF"/>
        <w:tabs>
          <w:tab w:val="left" w:pos="142"/>
          <w:tab w:val="left" w:pos="993"/>
        </w:tabs>
        <w:ind w:left="0" w:right="34" w:firstLine="567"/>
        <w:jc w:val="both"/>
      </w:pPr>
      <w:r w:rsidRPr="00B50222">
        <w:rPr>
          <w:spacing w:val="-14"/>
        </w:rPr>
        <w:t>КОМУНАЛЬНИМ НЕКОМЕРЦІЙНИМ ПІДПРИЄМСТВОМ ХАРКІВСЬКОЇ ОБЛАСНОЇ РАДИ «ОБЛАСНА КЛІНІЧНА ЛІКАРНЯ</w:t>
      </w:r>
      <w:r>
        <w:t>»,</w:t>
      </w:r>
    </w:p>
    <w:p w:rsidR="00135AD4" w:rsidRDefault="00135AD4" w:rsidP="00135AD4">
      <w:pPr>
        <w:numPr>
          <w:ilvl w:val="0"/>
          <w:numId w:val="42"/>
        </w:numPr>
        <w:shd w:val="clear" w:color="auto" w:fill="FFFFFF"/>
        <w:tabs>
          <w:tab w:val="left" w:pos="142"/>
          <w:tab w:val="left" w:pos="993"/>
        </w:tabs>
        <w:ind w:left="0" w:right="34" w:firstLine="567"/>
        <w:jc w:val="both"/>
      </w:pPr>
      <w:r w:rsidRPr="00B50222">
        <w:rPr>
          <w:spacing w:val="-14"/>
        </w:rPr>
        <w:t>КОМУНАЛЬНИМ НЕКОМЕРЦІЙНИМ ПІДПРИЄМСТВОМ ХАРКІВСЬКОЇ ОБЛАСНОЇ РАДИ «ОБЛАСНИЙ ФТИЗІОПУЛЬМОНОЛОГІЧНИЙ ЦЕНТР</w:t>
      </w:r>
      <w:r>
        <w:t xml:space="preserve">», </w:t>
      </w:r>
    </w:p>
    <w:p w:rsidR="00135AD4" w:rsidRPr="00B50222" w:rsidRDefault="00135AD4" w:rsidP="00135AD4">
      <w:pPr>
        <w:numPr>
          <w:ilvl w:val="0"/>
          <w:numId w:val="42"/>
        </w:numPr>
        <w:shd w:val="clear" w:color="auto" w:fill="FFFFFF"/>
        <w:tabs>
          <w:tab w:val="left" w:pos="142"/>
          <w:tab w:val="left" w:pos="993"/>
        </w:tabs>
        <w:ind w:left="0" w:right="34" w:firstLine="567"/>
        <w:jc w:val="both"/>
        <w:rPr>
          <w:spacing w:val="-14"/>
        </w:rPr>
      </w:pPr>
      <w:r w:rsidRPr="00B50222">
        <w:rPr>
          <w:spacing w:val="-14"/>
        </w:rPr>
        <w:t xml:space="preserve">КОМУНАЛЬНИМ НЕКОМЕРЦІЙНИМ ПІДПРИЄМСТВОМ ХАРКІВСЬКОЇ ОБЛАСНОЇ РАДИ «РЕГІОНАЛЬНИЙ КЛІНІЧНИЙ ЦЕНТР МЕДИЧНОЇ РЕАБІЛІТАЦІЇ ТА ПАЛІАТИВНОЇ ДОПОМОГИ ДІТЯМ “ГІППОКРАТ”», </w:t>
      </w:r>
    </w:p>
    <w:p w:rsidR="00135AD4" w:rsidRDefault="00135AD4" w:rsidP="00135AD4">
      <w:pPr>
        <w:numPr>
          <w:ilvl w:val="0"/>
          <w:numId w:val="42"/>
        </w:numPr>
        <w:shd w:val="clear" w:color="auto" w:fill="FFFFFF"/>
        <w:tabs>
          <w:tab w:val="left" w:pos="142"/>
          <w:tab w:val="left" w:pos="993"/>
        </w:tabs>
        <w:ind w:left="0" w:right="34" w:firstLine="567"/>
        <w:jc w:val="both"/>
      </w:pPr>
      <w:r w:rsidRPr="00B50222">
        <w:rPr>
          <w:spacing w:val="-14"/>
        </w:rPr>
        <w:t>КОМУНАЛЬНИМ НЕКОМЕРЦІЙНИМ ПІДПРИЄМСТВОМ ХАРКІВСЬКОЇ ОБЛАСНОЇ РАДИ «ЦЕНТР ЕКСТРЕНОЇ МЕДИЧНОЇ ДОПОМОГИ ТА МЕДИЦИНИ КАТАСТРОФ</w:t>
      </w:r>
      <w:r>
        <w:t xml:space="preserve">», </w:t>
      </w:r>
    </w:p>
    <w:p w:rsidR="00135AD4" w:rsidRDefault="00135AD4" w:rsidP="00135AD4">
      <w:pPr>
        <w:numPr>
          <w:ilvl w:val="0"/>
          <w:numId w:val="42"/>
        </w:numPr>
        <w:shd w:val="clear" w:color="auto" w:fill="FFFFFF"/>
        <w:tabs>
          <w:tab w:val="left" w:pos="142"/>
          <w:tab w:val="left" w:pos="993"/>
        </w:tabs>
        <w:ind w:left="0" w:right="34" w:firstLine="567"/>
        <w:jc w:val="both"/>
      </w:pPr>
      <w:r w:rsidRPr="00135AD4">
        <w:rPr>
          <w:spacing w:val="-14"/>
        </w:rPr>
        <w:t>КОМУНАЛЬНИМ НЕКОМЕРЦІЙНИМ ПІДПРИЄМСТВОМ ХАРКІВСЬКОЇ ОБЛАСНОЇ РАДИ «ОБЛАСНА ДИТЯЧА ІНФЕКЦІЙНА КЛІНІЧНА ЛІКАРНЯ</w:t>
      </w:r>
      <w:r>
        <w:t>».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135AD4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35AD4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35AD4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35AD4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5AD4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5AD4" w:rsidRPr="002609FD" w:rsidTr="005C44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135AD4" w:rsidRPr="002609FD" w:rsidRDefault="00135AD4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5AD4" w:rsidRPr="002609FD" w:rsidTr="005C44A8">
        <w:tc>
          <w:tcPr>
            <w:tcW w:w="2552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35AD4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:rsidR="00135AD4" w:rsidRPr="002609FD" w:rsidRDefault="005C44A8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bookmarkStart w:id="0" w:name="_GoBack"/>
        <w:bookmarkEnd w:id="0"/>
      </w:tr>
      <w:tr w:rsidR="00135AD4" w:rsidRPr="002609FD" w:rsidTr="005C44A8">
        <w:tc>
          <w:tcPr>
            <w:tcW w:w="2552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35AD4" w:rsidRPr="002609FD" w:rsidTr="005C44A8">
        <w:tc>
          <w:tcPr>
            <w:tcW w:w="2552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5AD4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35AD4" w:rsidRPr="002609FD" w:rsidTr="005C44A8">
        <w:tc>
          <w:tcPr>
            <w:tcW w:w="2552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135AD4" w:rsidRPr="002609FD" w:rsidRDefault="00135AD4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5AD4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60BBD" w:rsidRPr="002609FD" w:rsidTr="005C44A8">
        <w:tc>
          <w:tcPr>
            <w:tcW w:w="2552" w:type="dxa"/>
            <w:gridSpan w:val="3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60BBD" w:rsidRPr="00AF7379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135AD4" w:rsidRDefault="00135AD4" w:rsidP="00135AD4">
      <w:pPr>
        <w:jc w:val="center"/>
        <w:rPr>
          <w:b/>
          <w:bCs/>
          <w:iCs/>
          <w:szCs w:val="26"/>
        </w:rPr>
      </w:pPr>
    </w:p>
    <w:p w:rsidR="00973BC3" w:rsidRDefault="00135AD4" w:rsidP="00135AD4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973BC3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4"/>
  </w:num>
  <w:num w:numId="4">
    <w:abstractNumId w:val="12"/>
  </w:num>
  <w:num w:numId="5">
    <w:abstractNumId w:val="35"/>
  </w:num>
  <w:num w:numId="6">
    <w:abstractNumId w:val="2"/>
  </w:num>
  <w:num w:numId="7">
    <w:abstractNumId w:val="1"/>
  </w:num>
  <w:num w:numId="8">
    <w:abstractNumId w:val="10"/>
  </w:num>
  <w:num w:numId="9">
    <w:abstractNumId w:val="13"/>
  </w:num>
  <w:num w:numId="10">
    <w:abstractNumId w:val="18"/>
  </w:num>
  <w:num w:numId="11">
    <w:abstractNumId w:val="40"/>
  </w:num>
  <w:num w:numId="12">
    <w:abstractNumId w:val="21"/>
  </w:num>
  <w:num w:numId="13">
    <w:abstractNumId w:val="30"/>
  </w:num>
  <w:num w:numId="14">
    <w:abstractNumId w:val="28"/>
  </w:num>
  <w:num w:numId="15">
    <w:abstractNumId w:val="27"/>
  </w:num>
  <w:num w:numId="16">
    <w:abstractNumId w:val="31"/>
  </w:num>
  <w:num w:numId="17">
    <w:abstractNumId w:val="22"/>
  </w:num>
  <w:num w:numId="18">
    <w:abstractNumId w:val="6"/>
  </w:num>
  <w:num w:numId="19">
    <w:abstractNumId w:val="15"/>
  </w:num>
  <w:num w:numId="20">
    <w:abstractNumId w:val="16"/>
  </w:num>
  <w:num w:numId="21">
    <w:abstractNumId w:val="19"/>
  </w:num>
  <w:num w:numId="22">
    <w:abstractNumId w:val="37"/>
  </w:num>
  <w:num w:numId="23">
    <w:abstractNumId w:val="0"/>
  </w:num>
  <w:num w:numId="24">
    <w:abstractNumId w:val="8"/>
  </w:num>
  <w:num w:numId="25">
    <w:abstractNumId w:val="9"/>
  </w:num>
  <w:num w:numId="26">
    <w:abstractNumId w:val="34"/>
  </w:num>
  <w:num w:numId="27">
    <w:abstractNumId w:val="3"/>
  </w:num>
  <w:num w:numId="28">
    <w:abstractNumId w:val="20"/>
  </w:num>
  <w:num w:numId="29">
    <w:abstractNumId w:val="4"/>
  </w:num>
  <w:num w:numId="30">
    <w:abstractNumId w:val="25"/>
  </w:num>
  <w:num w:numId="31">
    <w:abstractNumId w:val="23"/>
  </w:num>
  <w:num w:numId="32">
    <w:abstractNumId w:val="24"/>
  </w:num>
  <w:num w:numId="33">
    <w:abstractNumId w:val="38"/>
  </w:num>
  <w:num w:numId="34">
    <w:abstractNumId w:val="7"/>
  </w:num>
  <w:num w:numId="35">
    <w:abstractNumId w:val="39"/>
  </w:num>
  <w:num w:numId="36">
    <w:abstractNumId w:val="36"/>
  </w:num>
  <w:num w:numId="37">
    <w:abstractNumId w:val="33"/>
  </w:num>
  <w:num w:numId="38">
    <w:abstractNumId w:val="17"/>
  </w:num>
  <w:num w:numId="39">
    <w:abstractNumId w:val="5"/>
  </w:num>
  <w:num w:numId="40">
    <w:abstractNumId w:val="26"/>
  </w:num>
  <w:num w:numId="41">
    <w:abstractNumId w:val="41"/>
  </w:num>
  <w:num w:numId="42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35AD4"/>
    <w:rsid w:val="0014067B"/>
    <w:rsid w:val="0015374F"/>
    <w:rsid w:val="001661E7"/>
    <w:rsid w:val="00180E31"/>
    <w:rsid w:val="001B451A"/>
    <w:rsid w:val="001C25AB"/>
    <w:rsid w:val="001E29C5"/>
    <w:rsid w:val="00201620"/>
    <w:rsid w:val="00205C1E"/>
    <w:rsid w:val="00222251"/>
    <w:rsid w:val="0023198F"/>
    <w:rsid w:val="00231E4A"/>
    <w:rsid w:val="00234B4D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B654D"/>
    <w:rsid w:val="002C3047"/>
    <w:rsid w:val="002C3942"/>
    <w:rsid w:val="002C3EFE"/>
    <w:rsid w:val="002D0D7C"/>
    <w:rsid w:val="002E1EAF"/>
    <w:rsid w:val="002F082A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D41D6"/>
    <w:rsid w:val="003D7383"/>
    <w:rsid w:val="003E6412"/>
    <w:rsid w:val="003E78DB"/>
    <w:rsid w:val="004050A9"/>
    <w:rsid w:val="00413E52"/>
    <w:rsid w:val="0041453C"/>
    <w:rsid w:val="00432959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A3FC9"/>
    <w:rsid w:val="005B6A87"/>
    <w:rsid w:val="005C44A8"/>
    <w:rsid w:val="005C7FAB"/>
    <w:rsid w:val="005D69F3"/>
    <w:rsid w:val="006168CD"/>
    <w:rsid w:val="00636180"/>
    <w:rsid w:val="00647A53"/>
    <w:rsid w:val="00673549"/>
    <w:rsid w:val="006A56F8"/>
    <w:rsid w:val="006B045F"/>
    <w:rsid w:val="006B47F4"/>
    <w:rsid w:val="006D5B6E"/>
    <w:rsid w:val="006F0C5A"/>
    <w:rsid w:val="007056F8"/>
    <w:rsid w:val="00716BAD"/>
    <w:rsid w:val="007529F8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77629"/>
    <w:rsid w:val="008D5621"/>
    <w:rsid w:val="008F0B01"/>
    <w:rsid w:val="0093214E"/>
    <w:rsid w:val="00935D7A"/>
    <w:rsid w:val="00952F4A"/>
    <w:rsid w:val="0095512F"/>
    <w:rsid w:val="009566B9"/>
    <w:rsid w:val="00964F14"/>
    <w:rsid w:val="00973BC3"/>
    <w:rsid w:val="00995343"/>
    <w:rsid w:val="009A799E"/>
    <w:rsid w:val="009B58E0"/>
    <w:rsid w:val="009C7DCE"/>
    <w:rsid w:val="009D2EFD"/>
    <w:rsid w:val="009D6A06"/>
    <w:rsid w:val="00A27B80"/>
    <w:rsid w:val="00A531A0"/>
    <w:rsid w:val="00A60BBD"/>
    <w:rsid w:val="00A6523C"/>
    <w:rsid w:val="00A81E41"/>
    <w:rsid w:val="00A8776D"/>
    <w:rsid w:val="00A8782B"/>
    <w:rsid w:val="00A90123"/>
    <w:rsid w:val="00A95ADD"/>
    <w:rsid w:val="00AB6A8D"/>
    <w:rsid w:val="00AF2961"/>
    <w:rsid w:val="00AF7379"/>
    <w:rsid w:val="00B00C37"/>
    <w:rsid w:val="00B02403"/>
    <w:rsid w:val="00B1660F"/>
    <w:rsid w:val="00B2394E"/>
    <w:rsid w:val="00B601C8"/>
    <w:rsid w:val="00B6334F"/>
    <w:rsid w:val="00B84912"/>
    <w:rsid w:val="00BA17D1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1FF0"/>
    <w:rsid w:val="00DB73DF"/>
    <w:rsid w:val="00DC6EE3"/>
    <w:rsid w:val="00E113B1"/>
    <w:rsid w:val="00E21884"/>
    <w:rsid w:val="00E3757A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hyperlink" Target="mailto:sc09-or@ukr.net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sc09-or@ukr.net" TargetMode="Externa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09-or@ukr.net" TargetMode="External"/><Relationship Id="rId20" Type="http://schemas.openxmlformats.org/officeDocument/2006/relationships/hyperlink" Target="mailto:sc09-or@ukr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24" Type="http://schemas.openxmlformats.org/officeDocument/2006/relationships/hyperlink" Target="mailto:sc09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9-or@ukr.net" TargetMode="External"/><Relationship Id="rId23" Type="http://schemas.openxmlformats.org/officeDocument/2006/relationships/hyperlink" Target="mailto:sc09-or@ukr.net" TargetMode="External"/><Relationship Id="rId10" Type="http://schemas.openxmlformats.org/officeDocument/2006/relationships/hyperlink" Target="mailto:sc09-or@ukr.net" TargetMode="External"/><Relationship Id="rId19" Type="http://schemas.openxmlformats.org/officeDocument/2006/relationships/hyperlink" Target="mailto:sc09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Relationship Id="rId22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19</Pages>
  <Words>18475</Words>
  <Characters>10531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5</cp:revision>
  <cp:lastPrinted>2024-09-16T11:34:00Z</cp:lastPrinted>
  <dcterms:created xsi:type="dcterms:W3CDTF">2024-11-25T11:24:00Z</dcterms:created>
  <dcterms:modified xsi:type="dcterms:W3CDTF">2024-11-26T11:03:00Z</dcterms:modified>
</cp:coreProperties>
</file>