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3E3AA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DD0B817" wp14:editId="5B332E29">
            <wp:extent cx="514350" cy="704850"/>
            <wp:effectExtent l="0" t="0" r="0" b="0"/>
            <wp:docPr id="4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1A37C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9E9A4C4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362C015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E6FA70B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C681A6D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0CAA1BE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8AB96D7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9C6A55F" w14:textId="77777777" w:rsidR="007937D9" w:rsidRDefault="007937D9" w:rsidP="007937D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4C32F37" w14:textId="77777777" w:rsidR="007937D9" w:rsidRDefault="007937D9" w:rsidP="007937D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EF71491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7DCD25E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D7F5C3A" w14:textId="77777777" w:rsidR="007937D9" w:rsidRPr="007937D9" w:rsidRDefault="007937D9" w:rsidP="007937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A02157B" w14:textId="0129001C" w:rsidR="007937D9" w:rsidRPr="007937D9" w:rsidRDefault="007937D9" w:rsidP="007937D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C76044">
        <w:rPr>
          <w:rFonts w:ascii="Times New Roman" w:hAnsi="Times New Roman"/>
          <w:b/>
          <w:sz w:val="28"/>
          <w:lang w:val="uk-UA"/>
        </w:rPr>
        <w:t>29</w:t>
      </w:r>
      <w:r w:rsidR="003925AA">
        <w:rPr>
          <w:rFonts w:ascii="Times New Roman" w:hAnsi="Times New Roman"/>
          <w:b/>
          <w:sz w:val="28"/>
          <w:lang w:val="uk-UA"/>
        </w:rPr>
        <w:t xml:space="preserve"> жовтня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4604C">
        <w:rPr>
          <w:rFonts w:ascii="Times New Roman" w:hAnsi="Times New Roman"/>
          <w:b/>
          <w:sz w:val="28"/>
          <w:lang w:val="uk-UA"/>
        </w:rPr>
        <w:t>7</w:t>
      </w:r>
      <w:r w:rsidR="00C76044">
        <w:rPr>
          <w:rFonts w:ascii="Times New Roman" w:hAnsi="Times New Roman"/>
          <w:b/>
          <w:sz w:val="28"/>
          <w:lang w:val="uk-UA"/>
        </w:rPr>
        <w:t>4</w:t>
      </w:r>
    </w:p>
    <w:p w14:paraId="4CFEE5A0" w14:textId="77777777" w:rsidR="007937D9" w:rsidRPr="007937D9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69BC1213" w14:textId="17DE3443" w:rsidR="007937D9" w:rsidRPr="003E6D72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  <w:lang w:val="en-US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3E6D72" w:rsidRPr="00462483">
        <w:rPr>
          <w:rFonts w:ascii="Times New Roman" w:hAnsi="Times New Roman"/>
          <w:sz w:val="28"/>
          <w:lang w:val="en-US"/>
        </w:rPr>
        <w:t>5</w:t>
      </w:r>
    </w:p>
    <w:p w14:paraId="7239ADCD" w14:textId="77777777" w:rsidR="00B008E9" w:rsidRDefault="00B008E9" w:rsidP="005F08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CDB7C37" w14:textId="0FE57EAF" w:rsidR="005F0866" w:rsidRPr="00B008E9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F086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>делегування</w:t>
      </w:r>
      <w:proofErr w:type="spellEnd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>функцій</w:t>
      </w:r>
      <w:proofErr w:type="spellEnd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>замовника</w:t>
      </w:r>
      <w:proofErr w:type="spellEnd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>будівництва</w:t>
      </w:r>
      <w:proofErr w:type="spellEnd"/>
      <w:r w:rsidRPr="00B008E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B392A1D" w14:textId="77B7E9F5" w:rsidR="005F0866" w:rsidRPr="00122288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2288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12228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22288"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</w:t>
      </w:r>
      <w:r w:rsidR="00122288" w:rsidRPr="00122288">
        <w:rPr>
          <w:rFonts w:ascii="Times New Roman" w:hAnsi="Times New Roman"/>
          <w:sz w:val="28"/>
          <w:szCs w:val="28"/>
          <w:lang w:val="uk-UA"/>
        </w:rPr>
        <w:t>військовою адміністрацією</w:t>
      </w:r>
      <w:r w:rsidRPr="001222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22288">
        <w:rPr>
          <w:rFonts w:ascii="Times New Roman" w:hAnsi="Times New Roman"/>
          <w:sz w:val="28"/>
          <w:lang w:val="uk-UA"/>
        </w:rPr>
        <w:t xml:space="preserve">(розробник - </w:t>
      </w:r>
      <w:r w:rsidR="00122288" w:rsidRPr="008405D4">
        <w:rPr>
          <w:rFonts w:ascii="Times New Roman" w:hAnsi="Times New Roman"/>
          <w:color w:val="000000"/>
          <w:sz w:val="28"/>
          <w:szCs w:val="28"/>
          <w:lang w:val="uk-UA"/>
        </w:rPr>
        <w:t>Департамент капітального будівництва Харківської обласної військової адміністрації</w:t>
      </w:r>
      <w:r w:rsidRPr="00122288">
        <w:rPr>
          <w:rFonts w:ascii="Times New Roman" w:hAnsi="Times New Roman"/>
          <w:sz w:val="28"/>
          <w:lang w:val="uk-UA"/>
        </w:rPr>
        <w:t>)</w:t>
      </w:r>
      <w:r w:rsidRPr="00122288">
        <w:rPr>
          <w:rFonts w:ascii="Times New Roman" w:hAnsi="Times New Roman"/>
          <w:sz w:val="28"/>
          <w:szCs w:val="28"/>
          <w:lang w:val="uk-UA"/>
        </w:rPr>
        <w:t>.</w:t>
      </w:r>
    </w:p>
    <w:p w14:paraId="6B117618" w14:textId="77777777" w:rsidR="005F0866" w:rsidRPr="00C441E9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7EC7593" w14:textId="644D70F7" w:rsidR="005F0866" w:rsidRPr="00C441E9" w:rsidRDefault="005F0866" w:rsidP="005F086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3D5B7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89ED37B" w14:textId="67E2885B" w:rsidR="00B008E9" w:rsidRPr="00313D3F" w:rsidRDefault="005F0866" w:rsidP="00B008E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B008E9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B008E9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B008E9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B008E9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B008E9" w:rsidRPr="00B008E9">
        <w:rPr>
          <w:rFonts w:ascii="Times New Roman" w:hAnsi="Times New Roman"/>
          <w:sz w:val="28"/>
          <w:szCs w:val="28"/>
          <w:lang w:val="uk-UA"/>
        </w:rPr>
        <w:t>«</w:t>
      </w:r>
      <w:r w:rsidR="00B008E9" w:rsidRPr="00B008E9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="00B008E9" w:rsidRPr="00B008E9">
        <w:rPr>
          <w:rFonts w:ascii="Times New Roman" w:hAnsi="Times New Roman"/>
          <w:iCs/>
          <w:sz w:val="28"/>
          <w:szCs w:val="28"/>
        </w:rPr>
        <w:t>делегування</w:t>
      </w:r>
      <w:proofErr w:type="spellEnd"/>
      <w:r w:rsidR="00B008E9" w:rsidRPr="00B008E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008E9" w:rsidRPr="00B008E9">
        <w:rPr>
          <w:rFonts w:ascii="Times New Roman" w:hAnsi="Times New Roman"/>
          <w:iCs/>
          <w:sz w:val="28"/>
          <w:szCs w:val="28"/>
        </w:rPr>
        <w:t>функцій</w:t>
      </w:r>
      <w:proofErr w:type="spellEnd"/>
      <w:r w:rsidR="00B008E9" w:rsidRPr="00B008E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008E9" w:rsidRPr="00B008E9">
        <w:rPr>
          <w:rFonts w:ascii="Times New Roman" w:hAnsi="Times New Roman"/>
          <w:iCs/>
          <w:sz w:val="28"/>
          <w:szCs w:val="28"/>
        </w:rPr>
        <w:t>замовника</w:t>
      </w:r>
      <w:proofErr w:type="spellEnd"/>
      <w:r w:rsidR="00B008E9" w:rsidRPr="00B008E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008E9" w:rsidRPr="00B008E9">
        <w:rPr>
          <w:rFonts w:ascii="Times New Roman" w:hAnsi="Times New Roman"/>
          <w:iCs/>
          <w:sz w:val="28"/>
          <w:szCs w:val="28"/>
        </w:rPr>
        <w:t>будівництва</w:t>
      </w:r>
      <w:proofErr w:type="spellEnd"/>
      <w:r w:rsidR="00B008E9" w:rsidRPr="00B008E9">
        <w:rPr>
          <w:rFonts w:ascii="Times New Roman" w:hAnsi="Times New Roman"/>
          <w:sz w:val="28"/>
          <w:szCs w:val="28"/>
          <w:lang w:val="uk-UA"/>
        </w:rPr>
        <w:t>»</w:t>
      </w:r>
      <w:r w:rsidR="00B008E9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ради.</w:t>
      </w:r>
    </w:p>
    <w:p w14:paraId="476D9602" w14:textId="3023F8AA" w:rsidR="005F0866" w:rsidRPr="007B6F04" w:rsidRDefault="005F0866" w:rsidP="00B008E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220B473" w14:textId="7BB773B4" w:rsidR="005F0866" w:rsidRPr="007E370E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</w:t>
      </w:r>
      <w:r w:rsidRPr="00462483">
        <w:rPr>
          <w:rFonts w:ascii="Times New Roman" w:hAnsi="Times New Roman"/>
          <w:sz w:val="28"/>
          <w:szCs w:val="28"/>
        </w:rPr>
        <w:t xml:space="preserve">- </w:t>
      </w:r>
      <w:r w:rsidR="00462483"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462483">
        <w:rPr>
          <w:rFonts w:ascii="Times New Roman" w:hAnsi="Times New Roman"/>
          <w:sz w:val="28"/>
          <w:szCs w:val="28"/>
        </w:rPr>
        <w:t>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B70">
        <w:rPr>
          <w:rFonts w:ascii="Times New Roman" w:hAnsi="Times New Roman"/>
          <w:sz w:val="28"/>
          <w:szCs w:val="28"/>
          <w:lang w:val="uk-UA"/>
        </w:rPr>
        <w:t xml:space="preserve">Світлана ЕСТЕРОВСЬКА, </w:t>
      </w:r>
      <w:r w:rsidR="00462483">
        <w:rPr>
          <w:rFonts w:ascii="Times New Roman" w:hAnsi="Times New Roman"/>
          <w:sz w:val="28"/>
          <w:szCs w:val="28"/>
          <w:lang w:val="uk-UA"/>
        </w:rPr>
        <w:t>Максим ПРЯДКО</w:t>
      </w:r>
      <w:r w:rsidR="003D5B7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 xml:space="preserve">.» - </w:t>
      </w:r>
      <w:r w:rsidR="00462483">
        <w:rPr>
          <w:rFonts w:ascii="Times New Roman" w:hAnsi="Times New Roman"/>
          <w:sz w:val="28"/>
          <w:szCs w:val="28"/>
        </w:rPr>
        <w:t>1 (</w:t>
      </w:r>
      <w:r w:rsidR="00462483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="00462483">
        <w:rPr>
          <w:rFonts w:ascii="Times New Roman" w:hAnsi="Times New Roman"/>
          <w:sz w:val="28"/>
          <w:szCs w:val="28"/>
        </w:rPr>
        <w:t>)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4BB784EE" w14:textId="77777777" w:rsidR="005F0866" w:rsidRPr="007E370E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A97B06D" w14:textId="77777777" w:rsidR="00B008E9" w:rsidRDefault="00B008E9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406480A" w14:textId="77777777" w:rsidR="00B008E9" w:rsidRDefault="00B008E9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C17256C" w14:textId="185806B7" w:rsidR="005F0866" w:rsidRDefault="005F0866" w:rsidP="005F08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A6A01C0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7347FC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C02F60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FF3E03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1B3C83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DD4F87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6841CDC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8E7B46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E7BC3E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0B6826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424A42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01D10DB" wp14:editId="361C6572">
            <wp:extent cx="514350" cy="704850"/>
            <wp:effectExtent l="0" t="0" r="0" b="0"/>
            <wp:docPr id="8891360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7A045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83C25D2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683D051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9DB8F5C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717B7C1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3F14034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938E39B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6808D8C" w14:textId="77777777" w:rsidR="007F3D96" w:rsidRDefault="007F3D96" w:rsidP="007F3D9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C2FE56" w14:textId="77777777" w:rsidR="007F3D96" w:rsidRDefault="007F3D96" w:rsidP="007F3D9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FA41835" w14:textId="77777777" w:rsidR="007F3D96" w:rsidRPr="004274F8" w:rsidRDefault="007F3D96" w:rsidP="007F3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541A9D6" w14:textId="77777777" w:rsidR="007F3D96" w:rsidRPr="004274F8" w:rsidRDefault="007F3D96" w:rsidP="007F3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31D1E87" w14:textId="77777777" w:rsidR="007F3D96" w:rsidRPr="007937D9" w:rsidRDefault="007F3D96" w:rsidP="007F3D9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F290C31" w14:textId="203C6388" w:rsidR="007F3D96" w:rsidRPr="007937D9" w:rsidRDefault="007F3D96" w:rsidP="007F3D9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C76044">
        <w:rPr>
          <w:rFonts w:ascii="Times New Roman" w:hAnsi="Times New Roman"/>
          <w:b/>
          <w:sz w:val="28"/>
          <w:lang w:val="uk-UA"/>
        </w:rPr>
        <w:t>29</w:t>
      </w:r>
      <w:r>
        <w:rPr>
          <w:rFonts w:ascii="Times New Roman" w:hAnsi="Times New Roman"/>
          <w:b/>
          <w:sz w:val="28"/>
          <w:lang w:val="uk-UA"/>
        </w:rPr>
        <w:t xml:space="preserve"> жовтня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C76044">
        <w:rPr>
          <w:rFonts w:ascii="Times New Roman" w:hAnsi="Times New Roman"/>
          <w:b/>
          <w:sz w:val="28"/>
          <w:lang w:val="uk-UA"/>
        </w:rPr>
        <w:t>4</w:t>
      </w:r>
    </w:p>
    <w:p w14:paraId="74C583E5" w14:textId="77777777" w:rsidR="007F3D96" w:rsidRPr="007937D9" w:rsidRDefault="007F3D96" w:rsidP="007F3D9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5861EF10" w14:textId="47AC17AC" w:rsidR="007F3D96" w:rsidRPr="003D5B70" w:rsidRDefault="007F3D96" w:rsidP="007F3D9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462483">
        <w:rPr>
          <w:rFonts w:ascii="Times New Roman" w:hAnsi="Times New Roman"/>
          <w:sz w:val="28"/>
          <w:lang w:val="uk-UA"/>
        </w:rPr>
        <w:t>5</w:t>
      </w:r>
    </w:p>
    <w:p w14:paraId="03C3BA8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5B93494" w14:textId="0BDAE89E" w:rsidR="00C76044" w:rsidRPr="003308F2" w:rsidRDefault="0044653F" w:rsidP="003308F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3308F2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3308F2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76044" w:rsidRPr="003308F2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="00C76044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044" w:rsidRPr="003308F2">
        <w:rPr>
          <w:rFonts w:ascii="Times New Roman" w:hAnsi="Times New Roman"/>
          <w:sz w:val="28"/>
          <w:szCs w:val="28"/>
        </w:rPr>
        <w:t>голови</w:t>
      </w:r>
      <w:proofErr w:type="spellEnd"/>
      <w:r w:rsidR="00C76044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044" w:rsidRPr="003308F2">
        <w:rPr>
          <w:rFonts w:ascii="Times New Roman" w:hAnsi="Times New Roman"/>
          <w:sz w:val="28"/>
          <w:szCs w:val="28"/>
        </w:rPr>
        <w:t>обласної</w:t>
      </w:r>
      <w:proofErr w:type="spellEnd"/>
      <w:r w:rsidR="00C76044" w:rsidRPr="003308F2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C76044" w:rsidRPr="003308F2">
        <w:rPr>
          <w:rFonts w:ascii="Times New Roman" w:hAnsi="Times New Roman"/>
          <w:sz w:val="28"/>
          <w:szCs w:val="28"/>
        </w:rPr>
        <w:t>щодо</w:t>
      </w:r>
      <w:proofErr w:type="spellEnd"/>
      <w:r w:rsidR="00C76044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044"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="00C76044"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C76044"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="00C76044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044"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C76044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044"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C76044"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C76044"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="00C76044"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C76044"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="00C76044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044"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 w:rsidR="00C76044" w:rsidRPr="003308F2">
        <w:rPr>
          <w:rFonts w:ascii="Times New Roman" w:hAnsi="Times New Roman"/>
          <w:sz w:val="28"/>
          <w:szCs w:val="28"/>
        </w:rPr>
        <w:t>:</w:t>
      </w:r>
    </w:p>
    <w:p w14:paraId="4D22DE1E" w14:textId="3C69751A" w:rsidR="00C76044" w:rsidRPr="003308F2" w:rsidRDefault="00C76044" w:rsidP="003308F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3308F2">
        <w:rPr>
          <w:rFonts w:ascii="Times New Roman" w:hAnsi="Times New Roman"/>
          <w:sz w:val="28"/>
          <w:szCs w:val="28"/>
        </w:rPr>
        <w:t xml:space="preserve"> - «</w:t>
      </w:r>
      <w:bookmarkStart w:id="0" w:name="_Hlk179913336"/>
      <w:r w:rsidRPr="003308F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3308F2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з балансу КОМУНАЛЬНОЇ УСТАНОВИ ШЕВЧЕНКІВСЬКОГО ДИТЯЧОГО </w:t>
      </w:r>
      <w:r w:rsidR="003308F2" w:rsidRPr="003308F2">
        <w:rPr>
          <w:rFonts w:ascii="Times New Roman" w:hAnsi="Times New Roman"/>
          <w:sz w:val="28"/>
          <w:szCs w:val="28"/>
        </w:rPr>
        <w:t>БУДИНКУ НТЕРНАТУ</w:t>
      </w:r>
      <w:r w:rsidRPr="003308F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308F2">
        <w:rPr>
          <w:rFonts w:ascii="Times New Roman" w:hAnsi="Times New Roman"/>
          <w:sz w:val="28"/>
          <w:szCs w:val="28"/>
        </w:rPr>
        <w:t>баланси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установ</w:t>
      </w:r>
      <w:proofErr w:type="spellEnd"/>
      <w:r w:rsidRPr="003308F2">
        <w:rPr>
          <w:rFonts w:ascii="Times New Roman" w:hAnsi="Times New Roman"/>
          <w:sz w:val="28"/>
          <w:szCs w:val="28"/>
        </w:rPr>
        <w:t>»</w:t>
      </w:r>
      <w:r w:rsidRPr="003308F2">
        <w:rPr>
          <w:rFonts w:ascii="Times New Roman" w:hAnsi="Times New Roman"/>
          <w:iCs/>
          <w:sz w:val="28"/>
          <w:szCs w:val="28"/>
        </w:rPr>
        <w:t xml:space="preserve"> </w:t>
      </w:r>
      <w:r w:rsidRPr="003308F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proofErr w:type="gramStart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№ </w:t>
      </w:r>
      <w:r w:rsidRPr="003308F2">
        <w:rPr>
          <w:rFonts w:ascii="Times New Roman" w:hAnsi="Times New Roman"/>
          <w:i/>
          <w:sz w:val="28"/>
          <w:szCs w:val="28"/>
        </w:rPr>
        <w:t>830</w:t>
      </w:r>
      <w:r w:rsidRPr="003308F2">
        <w:rPr>
          <w:rFonts w:ascii="Times New Roman" w:hAnsi="Times New Roman"/>
          <w:i/>
          <w:color w:val="000000"/>
          <w:sz w:val="28"/>
          <w:szCs w:val="28"/>
        </w:rPr>
        <w:t>-24</w:t>
      </w:r>
      <w:proofErr w:type="gram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21.10.2024</w:t>
      </w:r>
      <w:r w:rsidRPr="003308F2">
        <w:rPr>
          <w:rFonts w:ascii="Times New Roman" w:hAnsi="Times New Roman"/>
          <w:color w:val="000000"/>
          <w:sz w:val="28"/>
          <w:szCs w:val="28"/>
        </w:rPr>
        <w:t>)</w:t>
      </w:r>
      <w:r w:rsidRPr="003308F2">
        <w:rPr>
          <w:rFonts w:ascii="Times New Roman" w:hAnsi="Times New Roman"/>
          <w:iCs/>
          <w:sz w:val="28"/>
          <w:szCs w:val="28"/>
        </w:rPr>
        <w:t>;</w:t>
      </w:r>
    </w:p>
    <w:p w14:paraId="4DB00242" w14:textId="77777777" w:rsidR="00C76044" w:rsidRPr="003308F2" w:rsidRDefault="00C76044" w:rsidP="003308F2">
      <w:pPr>
        <w:spacing w:after="0" w:line="240" w:lineRule="auto"/>
        <w:ind w:right="-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08F2">
        <w:rPr>
          <w:rFonts w:ascii="Times New Roman" w:hAnsi="Times New Roman"/>
          <w:iCs/>
          <w:sz w:val="28"/>
          <w:szCs w:val="28"/>
        </w:rPr>
        <w:t xml:space="preserve">- </w:t>
      </w:r>
      <w:r w:rsidRPr="003308F2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3308F2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з балансу КОМУНАЛЬНОЇ </w:t>
      </w:r>
      <w:r w:rsidRPr="003308F2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3308F2">
        <w:rPr>
          <w:rFonts w:ascii="Times New Roman" w:hAnsi="Times New Roman"/>
          <w:sz w:val="28"/>
          <w:szCs w:val="28"/>
        </w:rPr>
        <w:tab/>
        <w:t xml:space="preserve">МАЛИЖЕНСЬКОГО ПСИХОНЕВРО- ЛОГІЧНОГО ІНТЕРНАТУ на </w:t>
      </w:r>
      <w:proofErr w:type="spellStart"/>
      <w:r w:rsidRPr="003308F2">
        <w:rPr>
          <w:rFonts w:ascii="Times New Roman" w:hAnsi="Times New Roman"/>
          <w:sz w:val="28"/>
          <w:szCs w:val="28"/>
        </w:rPr>
        <w:t>баланси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установ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» </w:t>
      </w:r>
      <w:r w:rsidRPr="003308F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proofErr w:type="gramStart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№ </w:t>
      </w:r>
      <w:r w:rsidRPr="003308F2">
        <w:rPr>
          <w:rFonts w:ascii="Times New Roman" w:hAnsi="Times New Roman"/>
          <w:i/>
          <w:sz w:val="28"/>
          <w:szCs w:val="28"/>
        </w:rPr>
        <w:t>832</w:t>
      </w:r>
      <w:r w:rsidRPr="003308F2">
        <w:rPr>
          <w:rFonts w:ascii="Times New Roman" w:hAnsi="Times New Roman"/>
          <w:i/>
          <w:color w:val="000000"/>
          <w:sz w:val="28"/>
          <w:szCs w:val="28"/>
        </w:rPr>
        <w:t>-24</w:t>
      </w:r>
      <w:proofErr w:type="gram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21.10.2024</w:t>
      </w:r>
      <w:r w:rsidRPr="003308F2">
        <w:rPr>
          <w:rFonts w:ascii="Times New Roman" w:hAnsi="Times New Roman"/>
          <w:color w:val="000000"/>
          <w:sz w:val="28"/>
          <w:szCs w:val="28"/>
        </w:rPr>
        <w:t>);</w:t>
      </w:r>
    </w:p>
    <w:p w14:paraId="74538440" w14:textId="77777777" w:rsidR="00C76044" w:rsidRPr="003308F2" w:rsidRDefault="00C76044" w:rsidP="003308F2">
      <w:pPr>
        <w:spacing w:after="15" w:line="240" w:lineRule="auto"/>
        <w:ind w:left="-5" w:right="-1" w:firstLine="57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308F2">
        <w:rPr>
          <w:rFonts w:ascii="Times New Roman" w:hAnsi="Times New Roman"/>
          <w:iCs/>
          <w:sz w:val="28"/>
          <w:szCs w:val="28"/>
        </w:rPr>
        <w:t xml:space="preserve">- </w:t>
      </w:r>
      <w:r w:rsidRPr="003308F2">
        <w:rPr>
          <w:rFonts w:ascii="Times New Roman" w:hAnsi="Times New Roman"/>
          <w:iCs/>
          <w:sz w:val="28"/>
          <w:szCs w:val="28"/>
          <w:lang w:val="uk-UA"/>
        </w:rPr>
        <w:t>«</w:t>
      </w:r>
      <w:r w:rsidRPr="003308F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3308F2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з </w:t>
      </w:r>
      <w:r w:rsidRPr="003308F2">
        <w:rPr>
          <w:rFonts w:ascii="Times New Roman" w:hAnsi="Times New Roman"/>
          <w:sz w:val="28"/>
          <w:szCs w:val="28"/>
          <w:lang w:val="uk-UA"/>
        </w:rPr>
        <w:t>б</w:t>
      </w:r>
      <w:proofErr w:type="spellStart"/>
      <w:r w:rsidRPr="003308F2">
        <w:rPr>
          <w:rFonts w:ascii="Times New Roman" w:hAnsi="Times New Roman"/>
          <w:sz w:val="28"/>
          <w:szCs w:val="28"/>
        </w:rPr>
        <w:t>алансу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08F2">
        <w:rPr>
          <w:rFonts w:ascii="Times New Roman" w:hAnsi="Times New Roman"/>
          <w:sz w:val="28"/>
          <w:szCs w:val="28"/>
          <w:lang w:val="uk-UA"/>
        </w:rPr>
        <w:t>КО</w:t>
      </w:r>
      <w:r w:rsidRPr="003308F2">
        <w:rPr>
          <w:rFonts w:ascii="Times New Roman" w:hAnsi="Times New Roman"/>
          <w:sz w:val="28"/>
          <w:szCs w:val="28"/>
        </w:rPr>
        <w:t>МУНАЛЬНОГО  ПІДПРИЄМСТВА</w:t>
      </w:r>
      <w:proofErr w:type="gramEnd"/>
      <w:r w:rsidRPr="003308F2">
        <w:rPr>
          <w:rFonts w:ascii="Times New Roman" w:hAnsi="Times New Roman"/>
          <w:sz w:val="28"/>
          <w:szCs w:val="28"/>
        </w:rPr>
        <w:t xml:space="preserve"> «ОБЛАСНИЙ  ІНФОРМАЦІЙНО-ТЕХНІЧНИЙ ЦЕНТР» на баланс ОБЛАСНОГО КОМУНАЛЬНОГО ПІДПРИЄМСТВА ХАРКІВСЬКОЇ ОБЛАСНОЇ  РАДИ  «ЗНАХІДКА»</w:t>
      </w:r>
      <w:r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08F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3308F2">
        <w:rPr>
          <w:rFonts w:ascii="Times New Roman" w:hAnsi="Times New Roman"/>
          <w:i/>
          <w:sz w:val="28"/>
          <w:szCs w:val="28"/>
          <w:lang w:val="uk-UA"/>
        </w:rPr>
        <w:t>834</w:t>
      </w:r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3308F2">
        <w:rPr>
          <w:rFonts w:ascii="Times New Roman" w:hAnsi="Times New Roman"/>
          <w:i/>
          <w:color w:val="000000"/>
          <w:sz w:val="28"/>
          <w:szCs w:val="28"/>
          <w:lang w:val="uk-UA"/>
        </w:rPr>
        <w:t>2</w:t>
      </w:r>
      <w:r w:rsidRPr="003308F2">
        <w:rPr>
          <w:rFonts w:ascii="Times New Roman" w:hAnsi="Times New Roman"/>
          <w:i/>
          <w:color w:val="000000"/>
          <w:sz w:val="28"/>
          <w:szCs w:val="28"/>
        </w:rPr>
        <w:t>4.10.2024</w:t>
      </w:r>
      <w:r w:rsidRPr="003308F2">
        <w:rPr>
          <w:rFonts w:ascii="Times New Roman" w:hAnsi="Times New Roman"/>
          <w:color w:val="000000"/>
          <w:sz w:val="28"/>
          <w:szCs w:val="28"/>
        </w:rPr>
        <w:t>)</w:t>
      </w:r>
      <w:r w:rsidRPr="003308F2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43058921" w14:textId="77777777" w:rsidR="00C76044" w:rsidRPr="003308F2" w:rsidRDefault="00C76044" w:rsidP="003308F2">
      <w:pPr>
        <w:spacing w:after="64" w:line="240" w:lineRule="auto"/>
        <w:ind w:left="-15" w:right="-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08F2">
        <w:rPr>
          <w:rFonts w:ascii="Times New Roman" w:hAnsi="Times New Roman"/>
          <w:iCs/>
          <w:sz w:val="28"/>
          <w:szCs w:val="28"/>
        </w:rPr>
        <w:t>- «</w:t>
      </w:r>
      <w:r w:rsidRPr="003308F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3308F2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з балансу КОМУНАЛЬНОЇ </w:t>
      </w:r>
      <w:r w:rsidRPr="003308F2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3308F2">
        <w:rPr>
          <w:rFonts w:ascii="Times New Roman" w:hAnsi="Times New Roman"/>
          <w:sz w:val="28"/>
          <w:szCs w:val="28"/>
        </w:rPr>
        <w:tab/>
        <w:t xml:space="preserve">БОГОДУХІВСЬКОГО ПСИХОНЕВРО- ЛОГІЧНОГО ІНТЕРНАТУ на </w:t>
      </w:r>
      <w:proofErr w:type="gramStart"/>
      <w:r w:rsidRPr="003308F2">
        <w:rPr>
          <w:rFonts w:ascii="Times New Roman" w:hAnsi="Times New Roman"/>
          <w:sz w:val="28"/>
          <w:szCs w:val="28"/>
        </w:rPr>
        <w:t>баланс  КОМУНАЛЬНОГО</w:t>
      </w:r>
      <w:proofErr w:type="gramEnd"/>
      <w:r w:rsidRPr="003308F2">
        <w:rPr>
          <w:rFonts w:ascii="Times New Roman" w:hAnsi="Times New Roman"/>
          <w:sz w:val="28"/>
          <w:szCs w:val="28"/>
        </w:rPr>
        <w:t xml:space="preserve"> ЗАКЛАДУ «БОГОДУХІВСЬКА СПЕЦІАЛЬНА ШКОЛА» ХАРКІВСЬКОЇ ОБЛАСНОЇ РАДИ»</w:t>
      </w:r>
      <w:r w:rsidRPr="003308F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308F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 w:rsidRPr="003308F2">
        <w:rPr>
          <w:rFonts w:ascii="Times New Roman" w:hAnsi="Times New Roman"/>
          <w:i/>
          <w:sz w:val="28"/>
          <w:szCs w:val="28"/>
          <w:lang w:val="uk-UA"/>
        </w:rPr>
        <w:t>83</w:t>
      </w:r>
      <w:r w:rsidRPr="003308F2">
        <w:rPr>
          <w:rFonts w:ascii="Times New Roman" w:hAnsi="Times New Roman"/>
          <w:i/>
          <w:sz w:val="28"/>
          <w:szCs w:val="28"/>
        </w:rPr>
        <w:t>5</w:t>
      </w:r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3308F2">
        <w:rPr>
          <w:rFonts w:ascii="Times New Roman" w:hAnsi="Times New Roman"/>
          <w:i/>
          <w:color w:val="000000"/>
          <w:sz w:val="28"/>
          <w:szCs w:val="28"/>
          <w:lang w:val="uk-UA"/>
        </w:rPr>
        <w:t>2</w:t>
      </w:r>
      <w:r w:rsidRPr="003308F2">
        <w:rPr>
          <w:rFonts w:ascii="Times New Roman" w:hAnsi="Times New Roman"/>
          <w:i/>
          <w:color w:val="000000"/>
          <w:sz w:val="28"/>
          <w:szCs w:val="28"/>
        </w:rPr>
        <w:t>4.10.2024</w:t>
      </w:r>
      <w:r w:rsidRPr="003308F2">
        <w:rPr>
          <w:rFonts w:ascii="Times New Roman" w:hAnsi="Times New Roman"/>
          <w:color w:val="000000"/>
          <w:sz w:val="28"/>
          <w:szCs w:val="28"/>
        </w:rPr>
        <w:t>)</w:t>
      </w:r>
      <w:r w:rsidRPr="003308F2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466A96D2" w14:textId="77777777" w:rsidR="00C76044" w:rsidRPr="003308F2" w:rsidRDefault="00C76044" w:rsidP="003308F2">
      <w:pPr>
        <w:spacing w:after="64" w:line="240" w:lineRule="auto"/>
        <w:ind w:left="-15" w:right="-1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308F2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3308F2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color w:val="000000"/>
          <w:sz w:val="28"/>
          <w:szCs w:val="28"/>
        </w:rPr>
        <w:t xml:space="preserve"> автотранспортного </w:t>
      </w:r>
      <w:proofErr w:type="spellStart"/>
      <w:r w:rsidRPr="003308F2">
        <w:rPr>
          <w:rFonts w:ascii="Times New Roman" w:hAnsi="Times New Roman"/>
          <w:color w:val="000000"/>
          <w:sz w:val="28"/>
          <w:szCs w:val="28"/>
        </w:rPr>
        <w:t>засобу</w:t>
      </w:r>
      <w:proofErr w:type="spellEnd"/>
      <w:r w:rsidRPr="003308F2">
        <w:rPr>
          <w:rFonts w:ascii="Times New Roman" w:hAnsi="Times New Roman"/>
          <w:color w:val="000000"/>
          <w:sz w:val="28"/>
          <w:szCs w:val="28"/>
        </w:rPr>
        <w:t xml:space="preserve"> шляхом </w:t>
      </w:r>
      <w:proofErr w:type="spellStart"/>
      <w:r w:rsidRPr="003308F2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ЛИПЕЦЬКОГО ПСИХОНЕВРОЛОГІЧНОГО ІНТЕРНАТУ на баланс КОМУНАЛЬНОЇ УСТАНОВИ КОМАРІВСЬКОГО ПСИХОНЕВРОЛОГІЧНОГО ІНТЕРНАТУ» (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proofErr w:type="gramStart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№ </w:t>
      </w:r>
      <w:r w:rsidRPr="003308F2">
        <w:rPr>
          <w:rFonts w:ascii="Times New Roman" w:hAnsi="Times New Roman"/>
          <w:i/>
          <w:sz w:val="28"/>
          <w:szCs w:val="28"/>
          <w:lang w:val="uk-UA"/>
        </w:rPr>
        <w:t>83</w:t>
      </w:r>
      <w:r w:rsidRPr="003308F2">
        <w:rPr>
          <w:rFonts w:ascii="Times New Roman" w:hAnsi="Times New Roman"/>
          <w:i/>
          <w:sz w:val="28"/>
          <w:szCs w:val="28"/>
        </w:rPr>
        <w:t>3</w:t>
      </w:r>
      <w:r w:rsidRPr="003308F2">
        <w:rPr>
          <w:rFonts w:ascii="Times New Roman" w:hAnsi="Times New Roman"/>
          <w:i/>
          <w:color w:val="000000"/>
          <w:sz w:val="28"/>
          <w:szCs w:val="28"/>
        </w:rPr>
        <w:t>-24</w:t>
      </w:r>
      <w:proofErr w:type="gram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3308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3308F2">
        <w:rPr>
          <w:rFonts w:ascii="Times New Roman" w:hAnsi="Times New Roman"/>
          <w:i/>
          <w:color w:val="000000"/>
          <w:sz w:val="28"/>
          <w:szCs w:val="28"/>
          <w:lang w:val="uk-UA"/>
        </w:rPr>
        <w:t>2</w:t>
      </w:r>
      <w:r w:rsidRPr="003308F2">
        <w:rPr>
          <w:rFonts w:ascii="Times New Roman" w:hAnsi="Times New Roman"/>
          <w:i/>
          <w:color w:val="000000"/>
          <w:sz w:val="28"/>
          <w:szCs w:val="28"/>
        </w:rPr>
        <w:t>4.10.2024</w:t>
      </w:r>
      <w:r w:rsidRPr="003308F2">
        <w:rPr>
          <w:rFonts w:ascii="Times New Roman" w:hAnsi="Times New Roman"/>
          <w:color w:val="000000"/>
          <w:sz w:val="28"/>
          <w:szCs w:val="28"/>
        </w:rPr>
        <w:t>).</w:t>
      </w:r>
    </w:p>
    <w:bookmarkEnd w:id="0"/>
    <w:p w14:paraId="6C112974" w14:textId="77777777" w:rsidR="00B36B08" w:rsidRPr="008E4023" w:rsidRDefault="00B36B08" w:rsidP="00B36B0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2EDA2780" w14:textId="61216FD3" w:rsidR="0044653F" w:rsidRPr="003308F2" w:rsidRDefault="0044653F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C76044" w:rsidRPr="003308F2">
        <w:rPr>
          <w:rFonts w:ascii="Times New Roman" w:hAnsi="Times New Roman"/>
          <w:sz w:val="28"/>
          <w:szCs w:val="28"/>
          <w:lang w:val="uk-UA"/>
        </w:rPr>
        <w:t xml:space="preserve">на підставі звернень комунальних підприємств, установ, закладів, що є у спільній власності територіальних громад сіл, селищ, міст області за результатами їх розгляду  </w:t>
      </w:r>
      <w:r w:rsidR="003308F2">
        <w:rPr>
          <w:rFonts w:ascii="Times New Roman" w:hAnsi="Times New Roman"/>
          <w:sz w:val="28"/>
          <w:szCs w:val="28"/>
          <w:lang w:val="uk-UA"/>
        </w:rPr>
        <w:br/>
      </w:r>
      <w:r w:rsidR="00C76044" w:rsidRPr="003308F2">
        <w:rPr>
          <w:rFonts w:ascii="Times New Roman" w:hAnsi="Times New Roman"/>
          <w:sz w:val="28"/>
          <w:szCs w:val="28"/>
          <w:lang w:val="uk-UA"/>
        </w:rPr>
        <w:t xml:space="preserve">26 вересня 2024 року </w:t>
      </w:r>
      <w:r w:rsidR="003308F2" w:rsidRPr="003308F2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C76044" w:rsidRPr="003308F2">
        <w:rPr>
          <w:rFonts w:ascii="Times New Roman" w:hAnsi="Times New Roman"/>
          <w:sz w:val="28"/>
          <w:szCs w:val="28"/>
          <w:lang w:val="uk-UA"/>
        </w:rPr>
        <w:t>засіданн</w:t>
      </w:r>
      <w:r w:rsidR="003308F2" w:rsidRPr="003308F2">
        <w:rPr>
          <w:rFonts w:ascii="Times New Roman" w:hAnsi="Times New Roman"/>
          <w:sz w:val="28"/>
          <w:szCs w:val="28"/>
          <w:lang w:val="uk-UA"/>
        </w:rPr>
        <w:t>і</w:t>
      </w:r>
      <w:r w:rsidR="00C76044" w:rsidRPr="003308F2">
        <w:rPr>
          <w:rFonts w:ascii="Times New Roman" w:hAnsi="Times New Roman"/>
          <w:sz w:val="28"/>
          <w:szCs w:val="28"/>
          <w:lang w:val="uk-UA"/>
        </w:rPr>
        <w:t xml:space="preserve"> комісії з розгляду питань стосовно списання майна, що знаходиться у спільній власності територіальних громад сіл, селищ, міст області</w:t>
      </w:r>
      <w:r w:rsidRPr="003308F2">
        <w:rPr>
          <w:rFonts w:ascii="Times New Roman" w:hAnsi="Times New Roman"/>
          <w:sz w:val="28"/>
          <w:szCs w:val="28"/>
          <w:lang w:val="uk-UA"/>
        </w:rPr>
        <w:t>.</w:t>
      </w:r>
    </w:p>
    <w:p w14:paraId="1D92CE51" w14:textId="77777777" w:rsidR="00B36B08" w:rsidRDefault="00B36B08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2A2375" w14:textId="37F3C329" w:rsidR="0044653F" w:rsidRPr="002F5CA0" w:rsidRDefault="0044653F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них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59EFDB2" w14:textId="77777777" w:rsidR="0044653F" w:rsidRPr="003F75BF" w:rsidRDefault="0044653F" w:rsidP="00DE56A4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1C83094C" w14:textId="62F3AF8C" w:rsidR="003308F2" w:rsidRPr="003308F2" w:rsidRDefault="0044653F" w:rsidP="003308F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 Погодити</w:t>
      </w:r>
      <w:r w:rsidR="00A813DC"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08F2"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="003308F2"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3308F2"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="003308F2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08F2"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3308F2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08F2"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3308F2"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3308F2"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="003308F2"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3308F2"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="003308F2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08F2"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 w:rsidR="003308F2">
        <w:rPr>
          <w:rFonts w:ascii="Times New Roman" w:hAnsi="Times New Roman"/>
          <w:sz w:val="28"/>
          <w:szCs w:val="28"/>
          <w:lang w:val="uk-UA"/>
        </w:rPr>
        <w:t>, а саме</w:t>
      </w:r>
      <w:r w:rsidR="003308F2" w:rsidRPr="003308F2">
        <w:rPr>
          <w:rFonts w:ascii="Times New Roman" w:hAnsi="Times New Roman"/>
          <w:sz w:val="28"/>
          <w:szCs w:val="28"/>
        </w:rPr>
        <w:t>:</w:t>
      </w:r>
    </w:p>
    <w:p w14:paraId="6A085EB5" w14:textId="3D2BC67A" w:rsidR="003308F2" w:rsidRPr="003308F2" w:rsidRDefault="003308F2" w:rsidP="003308F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3308F2">
        <w:rPr>
          <w:rFonts w:ascii="Times New Roman" w:hAnsi="Times New Roman"/>
          <w:sz w:val="28"/>
          <w:szCs w:val="28"/>
        </w:rPr>
        <w:t xml:space="preserve"> - «Про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3308F2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з балансу КОМУНАЛЬНОЇ УСТАНОВИ ШЕВЧЕНКІВСЬКОГО ДИТЯЧОГО </w:t>
      </w:r>
      <w:proofErr w:type="gramStart"/>
      <w:r w:rsidRPr="003308F2">
        <w:rPr>
          <w:rFonts w:ascii="Times New Roman" w:hAnsi="Times New Roman"/>
          <w:sz w:val="28"/>
          <w:szCs w:val="28"/>
        </w:rPr>
        <w:t xml:space="preserve">БУДИНКУ 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3308F2">
        <w:rPr>
          <w:rFonts w:ascii="Times New Roman" w:hAnsi="Times New Roman"/>
          <w:sz w:val="28"/>
          <w:szCs w:val="28"/>
        </w:rPr>
        <w:t>НТЕРНАТУ</w:t>
      </w:r>
      <w:proofErr w:type="gramEnd"/>
      <w:r w:rsidRPr="003308F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308F2">
        <w:rPr>
          <w:rFonts w:ascii="Times New Roman" w:hAnsi="Times New Roman"/>
          <w:sz w:val="28"/>
          <w:szCs w:val="28"/>
        </w:rPr>
        <w:t>баланси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установ</w:t>
      </w:r>
      <w:proofErr w:type="spellEnd"/>
      <w:r w:rsidRPr="003308F2">
        <w:rPr>
          <w:rFonts w:ascii="Times New Roman" w:hAnsi="Times New Roman"/>
          <w:sz w:val="28"/>
          <w:szCs w:val="28"/>
        </w:rPr>
        <w:t>»</w:t>
      </w:r>
      <w:r w:rsidRPr="003308F2">
        <w:rPr>
          <w:rFonts w:ascii="Times New Roman" w:hAnsi="Times New Roman"/>
          <w:iCs/>
          <w:sz w:val="28"/>
          <w:szCs w:val="28"/>
        </w:rPr>
        <w:t>;</w:t>
      </w:r>
    </w:p>
    <w:p w14:paraId="5E262523" w14:textId="00FA6520" w:rsidR="003308F2" w:rsidRPr="003308F2" w:rsidRDefault="003308F2" w:rsidP="003308F2">
      <w:pPr>
        <w:spacing w:after="0" w:line="240" w:lineRule="auto"/>
        <w:ind w:right="-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08F2">
        <w:rPr>
          <w:rFonts w:ascii="Times New Roman" w:hAnsi="Times New Roman"/>
          <w:iCs/>
          <w:sz w:val="28"/>
          <w:szCs w:val="28"/>
        </w:rPr>
        <w:t xml:space="preserve">- </w:t>
      </w:r>
      <w:r w:rsidRPr="003308F2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3308F2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з балансу КОМУНАЛЬНОЇ </w:t>
      </w:r>
      <w:r w:rsidRPr="003308F2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3308F2">
        <w:rPr>
          <w:rFonts w:ascii="Times New Roman" w:hAnsi="Times New Roman"/>
          <w:sz w:val="28"/>
          <w:szCs w:val="28"/>
        </w:rPr>
        <w:tab/>
        <w:t xml:space="preserve">МАЛИЖЕНСЬКОГО ПСИХОНЕВРО- ЛОГІЧНОГО ІНТЕРНАТУ на </w:t>
      </w:r>
      <w:proofErr w:type="spellStart"/>
      <w:r w:rsidRPr="003308F2">
        <w:rPr>
          <w:rFonts w:ascii="Times New Roman" w:hAnsi="Times New Roman"/>
          <w:sz w:val="28"/>
          <w:szCs w:val="28"/>
        </w:rPr>
        <w:t>баланси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установ</w:t>
      </w:r>
      <w:proofErr w:type="spellEnd"/>
      <w:r w:rsidRPr="003308F2">
        <w:rPr>
          <w:rFonts w:ascii="Times New Roman" w:hAnsi="Times New Roman"/>
          <w:sz w:val="28"/>
          <w:szCs w:val="28"/>
        </w:rPr>
        <w:t>»</w:t>
      </w:r>
      <w:r w:rsidRPr="003308F2">
        <w:rPr>
          <w:rFonts w:ascii="Times New Roman" w:hAnsi="Times New Roman"/>
          <w:color w:val="000000"/>
          <w:sz w:val="28"/>
          <w:szCs w:val="28"/>
        </w:rPr>
        <w:t>;</w:t>
      </w:r>
    </w:p>
    <w:p w14:paraId="786B9251" w14:textId="0347AE30" w:rsidR="003308F2" w:rsidRPr="003308F2" w:rsidRDefault="003308F2" w:rsidP="003308F2">
      <w:pPr>
        <w:spacing w:after="15" w:line="240" w:lineRule="auto"/>
        <w:ind w:left="-5" w:right="-1" w:firstLine="57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308F2">
        <w:rPr>
          <w:rFonts w:ascii="Times New Roman" w:hAnsi="Times New Roman"/>
          <w:iCs/>
          <w:sz w:val="28"/>
          <w:szCs w:val="28"/>
        </w:rPr>
        <w:t xml:space="preserve">- </w:t>
      </w:r>
      <w:r w:rsidRPr="003308F2">
        <w:rPr>
          <w:rFonts w:ascii="Times New Roman" w:hAnsi="Times New Roman"/>
          <w:iCs/>
          <w:sz w:val="28"/>
          <w:szCs w:val="28"/>
          <w:lang w:val="uk-UA"/>
        </w:rPr>
        <w:t>«</w:t>
      </w:r>
      <w:r w:rsidRPr="003308F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3308F2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з </w:t>
      </w:r>
      <w:r w:rsidRPr="003308F2">
        <w:rPr>
          <w:rFonts w:ascii="Times New Roman" w:hAnsi="Times New Roman"/>
          <w:sz w:val="28"/>
          <w:szCs w:val="28"/>
          <w:lang w:val="uk-UA"/>
        </w:rPr>
        <w:t>б</w:t>
      </w:r>
      <w:proofErr w:type="spellStart"/>
      <w:r w:rsidRPr="003308F2">
        <w:rPr>
          <w:rFonts w:ascii="Times New Roman" w:hAnsi="Times New Roman"/>
          <w:sz w:val="28"/>
          <w:szCs w:val="28"/>
        </w:rPr>
        <w:t>алансу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08F2">
        <w:rPr>
          <w:rFonts w:ascii="Times New Roman" w:hAnsi="Times New Roman"/>
          <w:sz w:val="28"/>
          <w:szCs w:val="28"/>
          <w:lang w:val="uk-UA"/>
        </w:rPr>
        <w:t>КО</w:t>
      </w:r>
      <w:r w:rsidRPr="003308F2">
        <w:rPr>
          <w:rFonts w:ascii="Times New Roman" w:hAnsi="Times New Roman"/>
          <w:sz w:val="28"/>
          <w:szCs w:val="28"/>
        </w:rPr>
        <w:t>МУНАЛЬНОГО  ПІДПРИЄМСТВА</w:t>
      </w:r>
      <w:proofErr w:type="gramEnd"/>
      <w:r w:rsidRPr="003308F2">
        <w:rPr>
          <w:rFonts w:ascii="Times New Roman" w:hAnsi="Times New Roman"/>
          <w:sz w:val="28"/>
          <w:szCs w:val="28"/>
        </w:rPr>
        <w:t xml:space="preserve"> «ОБЛАСНИЙ  ІНФОРМАЦІЙНО-ТЕХНІЧНИЙ ЦЕНТР» на баланс ОБЛАСНОГО КОМУНАЛЬНОГО ПІДПРИЄМСТВА ХАРКІВСЬКОЇ ОБЛАСНОЇ  РАДИ  «ЗНАХІДКА»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1D92F20" w14:textId="6FF21BEC" w:rsidR="003308F2" w:rsidRPr="003308F2" w:rsidRDefault="003308F2" w:rsidP="003308F2">
      <w:pPr>
        <w:spacing w:after="64" w:line="240" w:lineRule="auto"/>
        <w:ind w:left="-15" w:right="-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08F2">
        <w:rPr>
          <w:rFonts w:ascii="Times New Roman" w:hAnsi="Times New Roman"/>
          <w:iCs/>
          <w:sz w:val="28"/>
          <w:szCs w:val="28"/>
        </w:rPr>
        <w:t>- «</w:t>
      </w:r>
      <w:r w:rsidRPr="003308F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3308F2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з балансу КОМУНАЛЬНОЇ </w:t>
      </w:r>
      <w:r w:rsidRPr="003308F2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3308F2">
        <w:rPr>
          <w:rFonts w:ascii="Times New Roman" w:hAnsi="Times New Roman"/>
          <w:sz w:val="28"/>
          <w:szCs w:val="28"/>
        </w:rPr>
        <w:tab/>
        <w:t xml:space="preserve">БОГОДУХІВСЬКОГО ПСИХОНЕВРО- ЛОГІЧНОГО ІНТЕРНАТУ на </w:t>
      </w:r>
      <w:proofErr w:type="gramStart"/>
      <w:r w:rsidRPr="003308F2">
        <w:rPr>
          <w:rFonts w:ascii="Times New Roman" w:hAnsi="Times New Roman"/>
          <w:sz w:val="28"/>
          <w:szCs w:val="28"/>
        </w:rPr>
        <w:t>баланс  КОМУНАЛЬНОГО</w:t>
      </w:r>
      <w:proofErr w:type="gramEnd"/>
      <w:r w:rsidRPr="003308F2">
        <w:rPr>
          <w:rFonts w:ascii="Times New Roman" w:hAnsi="Times New Roman"/>
          <w:sz w:val="28"/>
          <w:szCs w:val="28"/>
        </w:rPr>
        <w:t xml:space="preserve"> ЗАКЛАДУ «БОГОДУХІВСЬКА СПЕЦІАЛЬНА ШКОЛА» ХАРКІВСЬКОЇ ОБЛАСНОЇ РАДИ»</w:t>
      </w:r>
      <w:r w:rsidRPr="003308F2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41C99503" w14:textId="77777777" w:rsidR="003308F2" w:rsidRDefault="003308F2" w:rsidP="003308F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308F2">
        <w:rPr>
          <w:rFonts w:ascii="Times New Roman" w:hAnsi="Times New Roman"/>
          <w:color w:val="000000"/>
          <w:sz w:val="28"/>
          <w:szCs w:val="28"/>
        </w:rPr>
        <w:t xml:space="preserve">- «Про </w:t>
      </w:r>
      <w:proofErr w:type="spellStart"/>
      <w:r w:rsidRPr="003308F2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color w:val="000000"/>
          <w:sz w:val="28"/>
          <w:szCs w:val="28"/>
        </w:rPr>
        <w:t xml:space="preserve"> автотранспортного </w:t>
      </w:r>
      <w:proofErr w:type="spellStart"/>
      <w:r w:rsidRPr="003308F2">
        <w:rPr>
          <w:rFonts w:ascii="Times New Roman" w:hAnsi="Times New Roman"/>
          <w:color w:val="000000"/>
          <w:sz w:val="28"/>
          <w:szCs w:val="28"/>
        </w:rPr>
        <w:t>засобу</w:t>
      </w:r>
      <w:proofErr w:type="spellEnd"/>
      <w:r w:rsidRPr="003308F2">
        <w:rPr>
          <w:rFonts w:ascii="Times New Roman" w:hAnsi="Times New Roman"/>
          <w:color w:val="000000"/>
          <w:sz w:val="28"/>
          <w:szCs w:val="28"/>
        </w:rPr>
        <w:t xml:space="preserve"> шляхом </w:t>
      </w:r>
      <w:proofErr w:type="spellStart"/>
      <w:r w:rsidRPr="003308F2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3308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3308F2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ЛИПЕЦЬКОГО ПСИХОНЕВРОЛОГІЧНОГО ІНТЕРНАТУ на баланс КОМУНАЛЬНОЇ УСТАНОВИ КОМАРІВСЬКОГО ПСИХОНЕВРОЛОГІЧНОГО ІНТЕРНАТУ»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517C76C" w14:textId="70171D3D" w:rsidR="0044653F" w:rsidRPr="000C1E80" w:rsidRDefault="003308F2" w:rsidP="003308F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 w:rsidRPr="003308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653F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44653F"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 w:rsidR="0044653F">
        <w:rPr>
          <w:rFonts w:ascii="Times New Roman" w:hAnsi="Times New Roman"/>
          <w:sz w:val="28"/>
          <w:szCs w:val="28"/>
          <w:lang w:val="uk-UA"/>
        </w:rPr>
        <w:t>і</w:t>
      </w:r>
      <w:r w:rsidR="0044653F"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2C4A61B6" w14:textId="77777777" w:rsidR="0044653F" w:rsidRDefault="0044653F" w:rsidP="004465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2FA52C" w14:textId="77898805" w:rsidR="003308F2" w:rsidRDefault="00261165" w:rsidP="004624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462483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</w:t>
      </w:r>
      <w:r w:rsidR="00462483" w:rsidRPr="0064538A">
        <w:rPr>
          <w:rFonts w:ascii="Times New Roman" w:hAnsi="Times New Roman"/>
          <w:sz w:val="28"/>
          <w:szCs w:val="28"/>
          <w:lang w:val="uk-UA"/>
        </w:rPr>
        <w:t>Максим ПРЯДКО</w:t>
      </w:r>
      <w:r>
        <w:rPr>
          <w:rFonts w:ascii="Times New Roman" w:hAnsi="Times New Roman"/>
          <w:sz w:val="28"/>
          <w:szCs w:val="28"/>
          <w:lang w:val="uk-UA"/>
        </w:rPr>
        <w:t>, Сергій ФЕДЧЕНКО</w:t>
      </w:r>
      <w:r w:rsidR="00925B5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25B5E" w:rsidRPr="00925B5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462483">
        <w:rPr>
          <w:rFonts w:ascii="Times New Roman" w:hAnsi="Times New Roman"/>
          <w:sz w:val="28"/>
          <w:szCs w:val="28"/>
        </w:rPr>
        <w:t>.</w:t>
      </w:r>
    </w:p>
    <w:p w14:paraId="43C5C7B3" w14:textId="77777777" w:rsidR="00462483" w:rsidRDefault="00462483" w:rsidP="004624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FA32CD" w14:textId="77777777" w:rsidR="00462483" w:rsidRDefault="00462483" w:rsidP="00462483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0A2367F" w14:textId="6D6664A3" w:rsidR="00A813DC" w:rsidRDefault="0044653F" w:rsidP="003F229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комісії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sectPr w:rsidR="00A813DC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27"/>
  </w:num>
  <w:num w:numId="2" w16cid:durableId="1462504476">
    <w:abstractNumId w:val="22"/>
  </w:num>
  <w:num w:numId="3" w16cid:durableId="1480686724">
    <w:abstractNumId w:val="4"/>
  </w:num>
  <w:num w:numId="4" w16cid:durableId="1320960113">
    <w:abstractNumId w:val="6"/>
  </w:num>
  <w:num w:numId="5" w16cid:durableId="1802570976">
    <w:abstractNumId w:val="14"/>
  </w:num>
  <w:num w:numId="6" w16cid:durableId="246698891">
    <w:abstractNumId w:val="17"/>
  </w:num>
  <w:num w:numId="7" w16cid:durableId="1408763821">
    <w:abstractNumId w:val="2"/>
  </w:num>
  <w:num w:numId="8" w16cid:durableId="210921557">
    <w:abstractNumId w:val="7"/>
  </w:num>
  <w:num w:numId="9" w16cid:durableId="287972549">
    <w:abstractNumId w:val="20"/>
  </w:num>
  <w:num w:numId="10" w16cid:durableId="86073298">
    <w:abstractNumId w:val="38"/>
  </w:num>
  <w:num w:numId="11" w16cid:durableId="734819109">
    <w:abstractNumId w:val="25"/>
  </w:num>
  <w:num w:numId="12" w16cid:durableId="495416794">
    <w:abstractNumId w:val="35"/>
  </w:num>
  <w:num w:numId="13" w16cid:durableId="539709109">
    <w:abstractNumId w:val="18"/>
  </w:num>
  <w:num w:numId="14" w16cid:durableId="349380924">
    <w:abstractNumId w:val="15"/>
  </w:num>
  <w:num w:numId="15" w16cid:durableId="548691250">
    <w:abstractNumId w:val="19"/>
  </w:num>
  <w:num w:numId="16" w16cid:durableId="2092389257">
    <w:abstractNumId w:val="34"/>
  </w:num>
  <w:num w:numId="17" w16cid:durableId="1246915381">
    <w:abstractNumId w:val="31"/>
  </w:num>
  <w:num w:numId="18" w16cid:durableId="1995984999">
    <w:abstractNumId w:val="33"/>
  </w:num>
  <w:num w:numId="19" w16cid:durableId="60374337">
    <w:abstractNumId w:val="8"/>
  </w:num>
  <w:num w:numId="20" w16cid:durableId="74014007">
    <w:abstractNumId w:val="32"/>
  </w:num>
  <w:num w:numId="21" w16cid:durableId="1493638442">
    <w:abstractNumId w:val="28"/>
  </w:num>
  <w:num w:numId="22" w16cid:durableId="1165393589">
    <w:abstractNumId w:val="37"/>
  </w:num>
  <w:num w:numId="23" w16cid:durableId="2140610159">
    <w:abstractNumId w:val="16"/>
  </w:num>
  <w:num w:numId="24" w16cid:durableId="958757085">
    <w:abstractNumId w:val="1"/>
  </w:num>
  <w:num w:numId="25" w16cid:durableId="1335180311">
    <w:abstractNumId w:val="26"/>
  </w:num>
  <w:num w:numId="26" w16cid:durableId="766734455">
    <w:abstractNumId w:val="23"/>
  </w:num>
  <w:num w:numId="27" w16cid:durableId="1494444688">
    <w:abstractNumId w:val="39"/>
  </w:num>
  <w:num w:numId="28" w16cid:durableId="898907685">
    <w:abstractNumId w:val="11"/>
  </w:num>
  <w:num w:numId="29" w16cid:durableId="740644015">
    <w:abstractNumId w:val="30"/>
  </w:num>
  <w:num w:numId="30" w16cid:durableId="735279037">
    <w:abstractNumId w:val="5"/>
  </w:num>
  <w:num w:numId="31" w16cid:durableId="1462381122">
    <w:abstractNumId w:val="29"/>
  </w:num>
  <w:num w:numId="32" w16cid:durableId="1961450101">
    <w:abstractNumId w:val="13"/>
  </w:num>
  <w:num w:numId="33" w16cid:durableId="1126892591">
    <w:abstractNumId w:val="9"/>
  </w:num>
  <w:num w:numId="34" w16cid:durableId="1091775037">
    <w:abstractNumId w:val="21"/>
  </w:num>
  <w:num w:numId="35" w16cid:durableId="178355276">
    <w:abstractNumId w:val="36"/>
  </w:num>
  <w:num w:numId="36" w16cid:durableId="1806198743">
    <w:abstractNumId w:val="3"/>
  </w:num>
  <w:num w:numId="37" w16cid:durableId="373623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2"/>
  </w:num>
  <w:num w:numId="39" w16cid:durableId="1755932070">
    <w:abstractNumId w:val="0"/>
  </w:num>
  <w:num w:numId="40" w16cid:durableId="100304479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5812"/>
    <w:rsid w:val="00022379"/>
    <w:rsid w:val="00022BAD"/>
    <w:rsid w:val="00031D68"/>
    <w:rsid w:val="0003561E"/>
    <w:rsid w:val="00041B39"/>
    <w:rsid w:val="00043ACF"/>
    <w:rsid w:val="00043F78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A0906"/>
    <w:rsid w:val="000C0C06"/>
    <w:rsid w:val="000C1E80"/>
    <w:rsid w:val="000C43D7"/>
    <w:rsid w:val="000D0FAB"/>
    <w:rsid w:val="000D2CBC"/>
    <w:rsid w:val="000E39A6"/>
    <w:rsid w:val="00103D93"/>
    <w:rsid w:val="001067D7"/>
    <w:rsid w:val="001162C9"/>
    <w:rsid w:val="00117557"/>
    <w:rsid w:val="001200FD"/>
    <w:rsid w:val="00122288"/>
    <w:rsid w:val="0012283D"/>
    <w:rsid w:val="0013476F"/>
    <w:rsid w:val="00134806"/>
    <w:rsid w:val="00134CF6"/>
    <w:rsid w:val="0013672F"/>
    <w:rsid w:val="00144D21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7C66"/>
    <w:rsid w:val="001E194F"/>
    <w:rsid w:val="001E2D28"/>
    <w:rsid w:val="001E7FF4"/>
    <w:rsid w:val="001F3473"/>
    <w:rsid w:val="00201F82"/>
    <w:rsid w:val="00211018"/>
    <w:rsid w:val="0022257A"/>
    <w:rsid w:val="002246F5"/>
    <w:rsid w:val="00227B70"/>
    <w:rsid w:val="0023347E"/>
    <w:rsid w:val="002455FF"/>
    <w:rsid w:val="002479ED"/>
    <w:rsid w:val="00252D89"/>
    <w:rsid w:val="0025376E"/>
    <w:rsid w:val="00261165"/>
    <w:rsid w:val="0026696E"/>
    <w:rsid w:val="00270840"/>
    <w:rsid w:val="00272A1C"/>
    <w:rsid w:val="00285A60"/>
    <w:rsid w:val="002A0E61"/>
    <w:rsid w:val="002B203E"/>
    <w:rsid w:val="002B2CB6"/>
    <w:rsid w:val="002C2059"/>
    <w:rsid w:val="002D146C"/>
    <w:rsid w:val="002D5803"/>
    <w:rsid w:val="002D61E5"/>
    <w:rsid w:val="002E144B"/>
    <w:rsid w:val="002E6904"/>
    <w:rsid w:val="002F3823"/>
    <w:rsid w:val="00302060"/>
    <w:rsid w:val="00306B23"/>
    <w:rsid w:val="00310949"/>
    <w:rsid w:val="00313D3F"/>
    <w:rsid w:val="003308F2"/>
    <w:rsid w:val="00334037"/>
    <w:rsid w:val="003409A2"/>
    <w:rsid w:val="0034443E"/>
    <w:rsid w:val="00352CF5"/>
    <w:rsid w:val="00354A45"/>
    <w:rsid w:val="0036593F"/>
    <w:rsid w:val="003666B8"/>
    <w:rsid w:val="00371603"/>
    <w:rsid w:val="003925AA"/>
    <w:rsid w:val="00392A7B"/>
    <w:rsid w:val="003A3500"/>
    <w:rsid w:val="003A5E65"/>
    <w:rsid w:val="003B5CB7"/>
    <w:rsid w:val="003C35C7"/>
    <w:rsid w:val="003C41F3"/>
    <w:rsid w:val="003D3B19"/>
    <w:rsid w:val="003D5B70"/>
    <w:rsid w:val="003E31CD"/>
    <w:rsid w:val="003E4E70"/>
    <w:rsid w:val="003E6D72"/>
    <w:rsid w:val="003E7957"/>
    <w:rsid w:val="003F13DA"/>
    <w:rsid w:val="003F2291"/>
    <w:rsid w:val="003F6173"/>
    <w:rsid w:val="003F75BF"/>
    <w:rsid w:val="0040516D"/>
    <w:rsid w:val="0040531A"/>
    <w:rsid w:val="0042149F"/>
    <w:rsid w:val="00422BEB"/>
    <w:rsid w:val="0044653F"/>
    <w:rsid w:val="0045321B"/>
    <w:rsid w:val="00462483"/>
    <w:rsid w:val="0046511D"/>
    <w:rsid w:val="004652D2"/>
    <w:rsid w:val="00471325"/>
    <w:rsid w:val="004727FB"/>
    <w:rsid w:val="00484062"/>
    <w:rsid w:val="004851A5"/>
    <w:rsid w:val="00494522"/>
    <w:rsid w:val="004975D9"/>
    <w:rsid w:val="004A170E"/>
    <w:rsid w:val="004A24DF"/>
    <w:rsid w:val="004B3E2C"/>
    <w:rsid w:val="004C60E5"/>
    <w:rsid w:val="004D2E07"/>
    <w:rsid w:val="004E1A30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1DCC"/>
    <w:rsid w:val="005C2736"/>
    <w:rsid w:val="005C30D1"/>
    <w:rsid w:val="005C3BF2"/>
    <w:rsid w:val="005D77C8"/>
    <w:rsid w:val="005E5E2B"/>
    <w:rsid w:val="005F0866"/>
    <w:rsid w:val="005F1924"/>
    <w:rsid w:val="005F2D7B"/>
    <w:rsid w:val="00600AEF"/>
    <w:rsid w:val="006146CB"/>
    <w:rsid w:val="00625A61"/>
    <w:rsid w:val="00627D68"/>
    <w:rsid w:val="00633D2F"/>
    <w:rsid w:val="00635189"/>
    <w:rsid w:val="00637BE8"/>
    <w:rsid w:val="00644155"/>
    <w:rsid w:val="00646326"/>
    <w:rsid w:val="006558D8"/>
    <w:rsid w:val="00657E8C"/>
    <w:rsid w:val="00677026"/>
    <w:rsid w:val="00686D08"/>
    <w:rsid w:val="00692DDB"/>
    <w:rsid w:val="00694987"/>
    <w:rsid w:val="006954F9"/>
    <w:rsid w:val="00695C80"/>
    <w:rsid w:val="006A2C43"/>
    <w:rsid w:val="006A678C"/>
    <w:rsid w:val="006B3941"/>
    <w:rsid w:val="006B3C3F"/>
    <w:rsid w:val="006B64BE"/>
    <w:rsid w:val="006B7AF1"/>
    <w:rsid w:val="006C20AC"/>
    <w:rsid w:val="006C3D5F"/>
    <w:rsid w:val="006C6464"/>
    <w:rsid w:val="006C6560"/>
    <w:rsid w:val="006F3F70"/>
    <w:rsid w:val="007037B1"/>
    <w:rsid w:val="00711437"/>
    <w:rsid w:val="0071197F"/>
    <w:rsid w:val="0071732D"/>
    <w:rsid w:val="0072042A"/>
    <w:rsid w:val="00722AF5"/>
    <w:rsid w:val="007240CC"/>
    <w:rsid w:val="0074455F"/>
    <w:rsid w:val="00745E1A"/>
    <w:rsid w:val="0075226F"/>
    <w:rsid w:val="00754635"/>
    <w:rsid w:val="00754BD1"/>
    <w:rsid w:val="0076283C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6A79"/>
    <w:rsid w:val="007C6F19"/>
    <w:rsid w:val="007E198D"/>
    <w:rsid w:val="007E370E"/>
    <w:rsid w:val="007E3766"/>
    <w:rsid w:val="007E5812"/>
    <w:rsid w:val="007F0B60"/>
    <w:rsid w:val="007F3D96"/>
    <w:rsid w:val="007F4A15"/>
    <w:rsid w:val="00804B41"/>
    <w:rsid w:val="0081209E"/>
    <w:rsid w:val="008175AA"/>
    <w:rsid w:val="00820290"/>
    <w:rsid w:val="00827060"/>
    <w:rsid w:val="00827A27"/>
    <w:rsid w:val="00827CEA"/>
    <w:rsid w:val="008347A9"/>
    <w:rsid w:val="00835DA9"/>
    <w:rsid w:val="00836A82"/>
    <w:rsid w:val="00837651"/>
    <w:rsid w:val="00837763"/>
    <w:rsid w:val="008405D4"/>
    <w:rsid w:val="008419F2"/>
    <w:rsid w:val="008515B8"/>
    <w:rsid w:val="008567B9"/>
    <w:rsid w:val="0086111E"/>
    <w:rsid w:val="008640B4"/>
    <w:rsid w:val="0087266C"/>
    <w:rsid w:val="00875232"/>
    <w:rsid w:val="008939EF"/>
    <w:rsid w:val="00893A3D"/>
    <w:rsid w:val="0089431D"/>
    <w:rsid w:val="008C11F8"/>
    <w:rsid w:val="008D2FCB"/>
    <w:rsid w:val="008E0AE8"/>
    <w:rsid w:val="008E11B3"/>
    <w:rsid w:val="008E4023"/>
    <w:rsid w:val="008E41F2"/>
    <w:rsid w:val="008E46AD"/>
    <w:rsid w:val="008F7409"/>
    <w:rsid w:val="008F7858"/>
    <w:rsid w:val="00901647"/>
    <w:rsid w:val="009020D5"/>
    <w:rsid w:val="009130A0"/>
    <w:rsid w:val="0091318B"/>
    <w:rsid w:val="00917DCF"/>
    <w:rsid w:val="00923CC0"/>
    <w:rsid w:val="00925B5E"/>
    <w:rsid w:val="00927AF8"/>
    <w:rsid w:val="00935639"/>
    <w:rsid w:val="00940221"/>
    <w:rsid w:val="00940BC7"/>
    <w:rsid w:val="009438FC"/>
    <w:rsid w:val="00964F8E"/>
    <w:rsid w:val="0097127F"/>
    <w:rsid w:val="00990E1A"/>
    <w:rsid w:val="009A2617"/>
    <w:rsid w:val="009A321A"/>
    <w:rsid w:val="009C3EF3"/>
    <w:rsid w:val="009D16C6"/>
    <w:rsid w:val="009E2E8A"/>
    <w:rsid w:val="00A01E58"/>
    <w:rsid w:val="00A02C6C"/>
    <w:rsid w:val="00A04A9E"/>
    <w:rsid w:val="00A117FE"/>
    <w:rsid w:val="00A31F17"/>
    <w:rsid w:val="00A57776"/>
    <w:rsid w:val="00A6517A"/>
    <w:rsid w:val="00A6559E"/>
    <w:rsid w:val="00A73CBA"/>
    <w:rsid w:val="00A765D6"/>
    <w:rsid w:val="00A813DC"/>
    <w:rsid w:val="00A9026E"/>
    <w:rsid w:val="00A94F0B"/>
    <w:rsid w:val="00AA2D94"/>
    <w:rsid w:val="00AB1177"/>
    <w:rsid w:val="00AF71BC"/>
    <w:rsid w:val="00B008E9"/>
    <w:rsid w:val="00B05BAB"/>
    <w:rsid w:val="00B233E8"/>
    <w:rsid w:val="00B333E8"/>
    <w:rsid w:val="00B36B08"/>
    <w:rsid w:val="00B40009"/>
    <w:rsid w:val="00B419D7"/>
    <w:rsid w:val="00B533BB"/>
    <w:rsid w:val="00B82F31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D328C"/>
    <w:rsid w:val="00BD4A8D"/>
    <w:rsid w:val="00BD4B1D"/>
    <w:rsid w:val="00BD566A"/>
    <w:rsid w:val="00BE1BE5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76044"/>
    <w:rsid w:val="00C8132E"/>
    <w:rsid w:val="00C85115"/>
    <w:rsid w:val="00CA6966"/>
    <w:rsid w:val="00CC50C7"/>
    <w:rsid w:val="00CD0521"/>
    <w:rsid w:val="00CD52E5"/>
    <w:rsid w:val="00CD771B"/>
    <w:rsid w:val="00CD7A26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4604C"/>
    <w:rsid w:val="00D57004"/>
    <w:rsid w:val="00D57673"/>
    <w:rsid w:val="00D6664A"/>
    <w:rsid w:val="00D77AA7"/>
    <w:rsid w:val="00D82A80"/>
    <w:rsid w:val="00D862C2"/>
    <w:rsid w:val="00D973C6"/>
    <w:rsid w:val="00DA219C"/>
    <w:rsid w:val="00DA7A04"/>
    <w:rsid w:val="00DB31A6"/>
    <w:rsid w:val="00DB6B89"/>
    <w:rsid w:val="00DC45F7"/>
    <w:rsid w:val="00DD2703"/>
    <w:rsid w:val="00DE3D8A"/>
    <w:rsid w:val="00DE4C2F"/>
    <w:rsid w:val="00DE56A4"/>
    <w:rsid w:val="00E06E05"/>
    <w:rsid w:val="00E221E7"/>
    <w:rsid w:val="00E3293B"/>
    <w:rsid w:val="00E34C6B"/>
    <w:rsid w:val="00E5101F"/>
    <w:rsid w:val="00E61BA1"/>
    <w:rsid w:val="00E64A82"/>
    <w:rsid w:val="00E65F5C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15FF"/>
    <w:rsid w:val="00EF43D2"/>
    <w:rsid w:val="00EF6CBE"/>
    <w:rsid w:val="00F050DB"/>
    <w:rsid w:val="00F07E2B"/>
    <w:rsid w:val="00F10EE5"/>
    <w:rsid w:val="00F21E1A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74369"/>
    <w:rsid w:val="00F76E31"/>
    <w:rsid w:val="00F946F9"/>
    <w:rsid w:val="00FA7571"/>
    <w:rsid w:val="00FC0BA6"/>
    <w:rsid w:val="00FE2F2F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3</cp:revision>
  <cp:lastPrinted>2024-02-22T09:59:00Z</cp:lastPrinted>
  <dcterms:created xsi:type="dcterms:W3CDTF">2024-10-29T11:14:00Z</dcterms:created>
  <dcterms:modified xsi:type="dcterms:W3CDTF">2024-10-29T12:11:00Z</dcterms:modified>
</cp:coreProperties>
</file>