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D461" w14:textId="6138AC49" w:rsidR="009E5C21" w:rsidRPr="00F3410E" w:rsidRDefault="009D5324" w:rsidP="009E5C21">
      <w:pPr>
        <w:jc w:val="center"/>
        <w:rPr>
          <w:b/>
          <w:color w:val="FF0000"/>
        </w:rPr>
      </w:pPr>
      <w:r w:rsidRPr="00C56A9A">
        <w:rPr>
          <w:b/>
          <w:noProof/>
          <w:color w:val="FF0000"/>
        </w:rPr>
        <w:drawing>
          <wp:inline distT="0" distB="0" distL="0" distR="0" wp14:anchorId="68642849" wp14:editId="14321ABE">
            <wp:extent cx="5048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6881" w14:textId="77777777" w:rsidR="009E5C21" w:rsidRPr="00BA2BB9" w:rsidRDefault="009E5C21" w:rsidP="009E5C21">
      <w:pPr>
        <w:rPr>
          <w:b/>
          <w:sz w:val="16"/>
          <w:szCs w:val="16"/>
        </w:rPr>
      </w:pPr>
      <w:r w:rsidRPr="00BA2BB9">
        <w:rPr>
          <w:b/>
          <w:sz w:val="16"/>
          <w:szCs w:val="16"/>
        </w:rPr>
        <w:t xml:space="preserve">            </w:t>
      </w:r>
    </w:p>
    <w:p w14:paraId="5F27D97B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УКРАЇНА</w:t>
      </w:r>
    </w:p>
    <w:p w14:paraId="16CF1B81" w14:textId="77777777" w:rsidR="009E5C21" w:rsidRPr="00BA2BB9" w:rsidRDefault="009E5C21" w:rsidP="009E5C21">
      <w:pPr>
        <w:jc w:val="center"/>
        <w:rPr>
          <w:b/>
          <w:sz w:val="16"/>
          <w:szCs w:val="16"/>
        </w:rPr>
      </w:pPr>
    </w:p>
    <w:p w14:paraId="225ED2D8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ХАРКІВСЬКА ОБЛАСНА РАДА</w:t>
      </w:r>
    </w:p>
    <w:p w14:paraId="2ACB7E0A" w14:textId="77777777" w:rsidR="009E5C21" w:rsidRPr="00BA2BB9" w:rsidRDefault="009E5C21" w:rsidP="009E5C21">
      <w:pPr>
        <w:rPr>
          <w:b/>
          <w:sz w:val="16"/>
          <w:szCs w:val="16"/>
        </w:rPr>
      </w:pPr>
    </w:p>
    <w:p w14:paraId="5BAF09BE" w14:textId="77777777" w:rsidR="009E5C21" w:rsidRPr="00BA2BB9" w:rsidRDefault="009E5C21" w:rsidP="009E5C21">
      <w:pPr>
        <w:jc w:val="center"/>
        <w:rPr>
          <w:caps/>
          <w:sz w:val="26"/>
          <w:szCs w:val="26"/>
        </w:rPr>
      </w:pPr>
      <w:r w:rsidRPr="00BA2BB9">
        <w:rPr>
          <w:caps/>
          <w:sz w:val="26"/>
          <w:szCs w:val="26"/>
        </w:rPr>
        <w:t>ПОСТІЙНА КОМІСІЯ З питань бюджету</w:t>
      </w:r>
    </w:p>
    <w:p w14:paraId="65159C22" w14:textId="77777777" w:rsidR="009E5C21" w:rsidRPr="00BA2BB9" w:rsidRDefault="009E5C21" w:rsidP="009E5C21">
      <w:pPr>
        <w:jc w:val="center"/>
        <w:rPr>
          <w:caps/>
          <w:sz w:val="16"/>
          <w:szCs w:val="16"/>
        </w:rPr>
      </w:pPr>
    </w:p>
    <w:p w14:paraId="0913A397" w14:textId="77777777" w:rsidR="009E5C21" w:rsidRPr="00BA2BB9" w:rsidRDefault="009E5C21" w:rsidP="009E5C21">
      <w:pPr>
        <w:pBdr>
          <w:bottom w:val="single" w:sz="12" w:space="1" w:color="000000"/>
        </w:pBdr>
        <w:jc w:val="center"/>
        <w:rPr>
          <w:sz w:val="24"/>
        </w:rPr>
      </w:pPr>
      <w:r w:rsidRPr="00BA2BB9">
        <w:rPr>
          <w:i/>
          <w:sz w:val="24"/>
        </w:rPr>
        <w:t xml:space="preserve">вул. Сумська, 64, м. Харків 61002, тел. 700-53-02,  e-mail: </w:t>
      </w:r>
      <w:hyperlink r:id="rId6">
        <w:r w:rsidRPr="00BA2BB9">
          <w:rPr>
            <w:i/>
            <w:sz w:val="24"/>
          </w:rPr>
          <w:t>sc02-or@ukr.net</w:t>
        </w:r>
      </w:hyperlink>
    </w:p>
    <w:p w14:paraId="3C649B19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_______________№_______________</w:t>
      </w:r>
    </w:p>
    <w:p w14:paraId="7A9EDE8D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На № ___________________________</w:t>
      </w:r>
    </w:p>
    <w:p w14:paraId="72FF2927" w14:textId="77777777" w:rsidR="009E5C21" w:rsidRPr="00BA2BB9" w:rsidRDefault="009E5C21" w:rsidP="009E5C21">
      <w:pPr>
        <w:rPr>
          <w:sz w:val="8"/>
          <w:szCs w:val="8"/>
        </w:rPr>
      </w:pPr>
    </w:p>
    <w:p w14:paraId="41DABE45" w14:textId="77777777" w:rsidR="009E5C21" w:rsidRPr="005047DC" w:rsidRDefault="009E5C21" w:rsidP="009E5C21">
      <w:pPr>
        <w:pStyle w:val="1"/>
        <w:spacing w:before="0" w:after="0"/>
        <w:jc w:val="right"/>
        <w:rPr>
          <w:color w:val="auto"/>
          <w:sz w:val="16"/>
          <w:szCs w:val="16"/>
          <w:u w:val="single"/>
        </w:rPr>
      </w:pPr>
    </w:p>
    <w:p w14:paraId="7FC235B4" w14:textId="77777777" w:rsidR="009E5C21" w:rsidRPr="00BA2BB9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/>
          <w:b/>
          <w:bCs/>
          <w:szCs w:val="28"/>
        </w:rPr>
      </w:pPr>
      <w:r w:rsidRPr="00BA2BB9">
        <w:rPr>
          <w:rFonts w:eastAsia="Times New Roman"/>
          <w:b/>
          <w:bCs/>
          <w:szCs w:val="28"/>
        </w:rPr>
        <w:t>Засідання постійної комісії</w:t>
      </w:r>
    </w:p>
    <w:p w14:paraId="58933605" w14:textId="77777777" w:rsidR="009E5C21" w:rsidRPr="0060592B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/>
          <w:b/>
          <w:bCs/>
          <w:i/>
          <w:sz w:val="16"/>
          <w:szCs w:val="16"/>
        </w:rPr>
      </w:pPr>
    </w:p>
    <w:p w14:paraId="228C52EE" w14:textId="211453CD" w:rsidR="009E5C21" w:rsidRPr="004D0A4A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/>
          <w:b/>
          <w:bCs/>
        </w:rPr>
      </w:pPr>
      <w:r w:rsidRPr="004D0A4A">
        <w:rPr>
          <w:rFonts w:eastAsia="Times New Roman"/>
          <w:b/>
          <w:bCs/>
          <w:i/>
        </w:rPr>
        <w:t xml:space="preserve">від </w:t>
      </w:r>
      <w:r w:rsidR="004D0A4A" w:rsidRPr="004D0A4A">
        <w:rPr>
          <w:rFonts w:eastAsia="Times New Roman"/>
          <w:b/>
          <w:bCs/>
          <w:i/>
        </w:rPr>
        <w:t>29 вересня</w:t>
      </w:r>
      <w:r w:rsidRPr="004D0A4A">
        <w:rPr>
          <w:rFonts w:eastAsia="Times New Roman"/>
          <w:b/>
          <w:bCs/>
          <w:i/>
        </w:rPr>
        <w:t xml:space="preserve"> 2025 року</w:t>
      </w:r>
    </w:p>
    <w:p w14:paraId="5134DA7C" w14:textId="77777777" w:rsidR="005047DC" w:rsidRPr="004D0A4A" w:rsidRDefault="005047DC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/>
          <w:i/>
          <w:sz w:val="16"/>
          <w:szCs w:val="16"/>
          <w:lang w:eastAsia="ru-RU"/>
        </w:rPr>
      </w:pPr>
    </w:p>
    <w:p w14:paraId="7E5F9BC3" w14:textId="77777777" w:rsidR="009E5C21" w:rsidRPr="004D0A4A" w:rsidRDefault="009E5C21" w:rsidP="009E5C21">
      <w:pPr>
        <w:contextualSpacing/>
        <w:jc w:val="right"/>
        <w:rPr>
          <w:rFonts w:eastAsia="Times New Roman"/>
          <w:i/>
          <w:sz w:val="24"/>
          <w:lang w:eastAsia="ru-RU"/>
        </w:rPr>
      </w:pPr>
      <w:r w:rsidRPr="004D0A4A">
        <w:rPr>
          <w:rFonts w:eastAsia="Times New Roman"/>
          <w:i/>
          <w:sz w:val="24"/>
          <w:lang w:eastAsia="ru-RU"/>
        </w:rPr>
        <w:t>Місце проведення: Держпром, зала засідань обласної ради,</w:t>
      </w:r>
    </w:p>
    <w:p w14:paraId="34E7710A" w14:textId="77777777" w:rsidR="009E5C21" w:rsidRPr="004D0A4A" w:rsidRDefault="009E5C21" w:rsidP="009E5C21">
      <w:pPr>
        <w:contextualSpacing/>
        <w:jc w:val="right"/>
        <w:rPr>
          <w:rFonts w:eastAsia="Times New Roman"/>
          <w:i/>
          <w:sz w:val="24"/>
          <w:lang w:eastAsia="ru-RU"/>
        </w:rPr>
      </w:pPr>
      <w:r w:rsidRPr="004D0A4A">
        <w:rPr>
          <w:rFonts w:eastAsia="Times New Roman"/>
          <w:i/>
          <w:sz w:val="24"/>
          <w:lang w:eastAsia="ru-RU"/>
        </w:rPr>
        <w:t>веб-платформа Cisco WEBEX</w:t>
      </w:r>
      <w:r w:rsidRPr="004D0A4A">
        <w:rPr>
          <w:rFonts w:eastAsia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2DE8675F" w14:textId="77777777" w:rsidR="009E5C21" w:rsidRPr="004D0A4A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/>
          <w:b/>
          <w:i/>
          <w:szCs w:val="28"/>
          <w:lang w:eastAsia="ru-RU"/>
        </w:rPr>
      </w:pPr>
    </w:p>
    <w:p w14:paraId="47D28014" w14:textId="5590895E" w:rsidR="009E5C21" w:rsidRPr="004D0A4A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/>
          <w:b/>
          <w:i/>
          <w:sz w:val="24"/>
          <w:lang w:eastAsia="ru-RU"/>
        </w:rPr>
      </w:pPr>
      <w:r w:rsidRPr="004D0A4A">
        <w:rPr>
          <w:rFonts w:eastAsia="Times New Roman"/>
          <w:b/>
          <w:i/>
          <w:sz w:val="24"/>
          <w:lang w:eastAsia="ru-RU"/>
        </w:rPr>
        <w:t>1</w:t>
      </w:r>
      <w:r w:rsidR="004D0A4A" w:rsidRPr="004D0A4A">
        <w:rPr>
          <w:rFonts w:eastAsia="Times New Roman"/>
          <w:b/>
          <w:i/>
          <w:sz w:val="24"/>
          <w:lang w:eastAsia="ru-RU"/>
        </w:rPr>
        <w:t>0</w:t>
      </w:r>
      <w:r w:rsidRPr="004D0A4A">
        <w:rPr>
          <w:rFonts w:eastAsia="Times New Roman"/>
          <w:b/>
          <w:i/>
          <w:sz w:val="24"/>
          <w:lang w:eastAsia="ru-RU"/>
        </w:rPr>
        <w:t>.00</w:t>
      </w:r>
    </w:p>
    <w:p w14:paraId="33A6612E" w14:textId="77777777" w:rsidR="00A73A3D" w:rsidRDefault="00A73A3D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/>
          <w:b/>
          <w:i/>
          <w:sz w:val="16"/>
          <w:szCs w:val="16"/>
          <w:lang w:eastAsia="ru-RU"/>
        </w:rPr>
      </w:pPr>
    </w:p>
    <w:p w14:paraId="381ECDA7" w14:textId="77777777" w:rsidR="005D623B" w:rsidRDefault="005D623B" w:rsidP="009E5C21">
      <w:pPr>
        <w:tabs>
          <w:tab w:val="left" w:pos="0"/>
        </w:tabs>
        <w:jc w:val="center"/>
        <w:rPr>
          <w:rFonts w:eastAsia="Times New Roman"/>
          <w:b/>
          <w:szCs w:val="28"/>
          <w:lang w:eastAsia="ru-RU"/>
        </w:rPr>
      </w:pPr>
    </w:p>
    <w:p w14:paraId="4F74BEE9" w14:textId="76691385" w:rsidR="009E5C21" w:rsidRPr="007E123A" w:rsidRDefault="009E5C21" w:rsidP="009E5C21">
      <w:pPr>
        <w:tabs>
          <w:tab w:val="left" w:pos="0"/>
        </w:tabs>
        <w:jc w:val="center"/>
        <w:rPr>
          <w:b/>
          <w:szCs w:val="28"/>
        </w:rPr>
      </w:pPr>
      <w:r w:rsidRPr="007E123A">
        <w:rPr>
          <w:rFonts w:eastAsia="Times New Roman"/>
          <w:b/>
          <w:szCs w:val="28"/>
          <w:lang w:eastAsia="ru-RU"/>
        </w:rPr>
        <w:t>ПОРЯДОК  ДЕННИЙ:</w:t>
      </w:r>
    </w:p>
    <w:p w14:paraId="4CCCD1E7" w14:textId="77777777" w:rsidR="009E5C21" w:rsidRPr="005047DC" w:rsidRDefault="009E5C21" w:rsidP="009E5C21">
      <w:pPr>
        <w:rPr>
          <w:szCs w:val="28"/>
          <w:lang w:eastAsia="ru-RU"/>
        </w:rPr>
      </w:pPr>
    </w:p>
    <w:p w14:paraId="72C94F6A" w14:textId="2AC6FD27" w:rsidR="00542325" w:rsidRPr="00EB3201" w:rsidRDefault="00F85C59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F85C59">
        <w:t xml:space="preserve">Про </w:t>
      </w:r>
      <w:r w:rsidR="00137BB3">
        <w:t xml:space="preserve">розгляд </w:t>
      </w:r>
      <w:r w:rsidRPr="00F85C59">
        <w:t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="00542325" w:rsidRPr="00055EE3">
        <w:t>.</w:t>
      </w:r>
    </w:p>
    <w:p w14:paraId="4072A308" w14:textId="77777777" w:rsidR="009E5C21" w:rsidRPr="007739AC" w:rsidRDefault="009E5C21" w:rsidP="009E5C21">
      <w:pPr>
        <w:pStyle w:val="a7"/>
        <w:tabs>
          <w:tab w:val="left" w:pos="1134"/>
        </w:tabs>
        <w:ind w:left="0" w:firstLine="851"/>
        <w:rPr>
          <w:sz w:val="8"/>
          <w:szCs w:val="8"/>
          <w:lang w:eastAsia="ru-RU"/>
        </w:rPr>
      </w:pPr>
    </w:p>
    <w:p w14:paraId="24485129" w14:textId="72CF503B" w:rsidR="00E275B0" w:rsidRDefault="009E5C21" w:rsidP="00E275B0">
      <w:pPr>
        <w:pStyle w:val="a7"/>
        <w:tabs>
          <w:tab w:val="left" w:pos="1134"/>
        </w:tabs>
        <w:ind w:left="2492" w:hanging="1330"/>
        <w:jc w:val="both"/>
        <w:rPr>
          <w:b/>
          <w:bCs/>
          <w:i/>
          <w:iCs/>
          <w:szCs w:val="28"/>
        </w:rPr>
      </w:pPr>
      <w:r w:rsidRPr="004D0A4A">
        <w:rPr>
          <w:bCs/>
          <w:iCs/>
          <w:szCs w:val="28"/>
          <w:u w:val="single"/>
          <w:bdr w:val="none" w:sz="0" w:space="0" w:color="auto" w:frame="1"/>
        </w:rPr>
        <w:t>Доповідає</w:t>
      </w:r>
      <w:r w:rsidRPr="004D0A4A">
        <w:rPr>
          <w:bCs/>
          <w:iCs/>
          <w:szCs w:val="28"/>
          <w:bdr w:val="none" w:sz="0" w:space="0" w:color="auto" w:frame="1"/>
        </w:rPr>
        <w:t xml:space="preserve">: </w:t>
      </w:r>
      <w:r w:rsidR="004D0A4A" w:rsidRPr="004D0A4A">
        <w:rPr>
          <w:b/>
          <w:bCs/>
          <w:i/>
          <w:iCs/>
          <w:szCs w:val="28"/>
        </w:rPr>
        <w:t>Печура Тетяна Миколаївна</w:t>
      </w:r>
      <w:r w:rsidR="00055EE3" w:rsidRPr="004D0A4A">
        <w:rPr>
          <w:szCs w:val="28"/>
        </w:rPr>
        <w:t xml:space="preserve"> – </w:t>
      </w:r>
      <w:r w:rsidR="004D0A4A" w:rsidRPr="004D0A4A">
        <w:rPr>
          <w:szCs w:val="28"/>
        </w:rPr>
        <w:t>заступник начальника</w:t>
      </w:r>
      <w:r w:rsidR="009F4FA1">
        <w:rPr>
          <w:szCs w:val="28"/>
        </w:rPr>
        <w:t xml:space="preserve"> Управління у справах ветеранів Харківської обласної військової адміністрації</w:t>
      </w:r>
      <w:r w:rsidR="00E275B0" w:rsidRPr="00A73A3D">
        <w:rPr>
          <w:szCs w:val="28"/>
        </w:rPr>
        <w:t>.</w:t>
      </w:r>
      <w:r w:rsidR="00E275B0" w:rsidRPr="00163E9D">
        <w:rPr>
          <w:b/>
          <w:bCs/>
          <w:i/>
          <w:iCs/>
          <w:szCs w:val="28"/>
        </w:rPr>
        <w:t xml:space="preserve"> </w:t>
      </w:r>
    </w:p>
    <w:p w14:paraId="31087B70" w14:textId="77777777" w:rsidR="00DC5351" w:rsidRPr="005D623B" w:rsidRDefault="00DC5351" w:rsidP="009E5C21">
      <w:pPr>
        <w:pStyle w:val="a7"/>
        <w:ind w:left="0" w:firstLine="851"/>
        <w:rPr>
          <w:szCs w:val="28"/>
        </w:rPr>
      </w:pPr>
    </w:p>
    <w:p w14:paraId="19A71F8F" w14:textId="49D65E59" w:rsidR="000B10B7" w:rsidRPr="004D0A4A" w:rsidRDefault="000B10B7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</w:pPr>
      <w:bookmarkStart w:id="0" w:name="_Hlk209790574"/>
      <w:r w:rsidRPr="004D0A4A">
        <w:t>Про інформацію про стан виконання Програми розвитку рибного господарства Харківської області на 2025-2029 роки</w:t>
      </w:r>
      <w:bookmarkEnd w:id="0"/>
      <w:r w:rsidR="000D3AB8" w:rsidRPr="004D0A4A">
        <w:t>.</w:t>
      </w:r>
    </w:p>
    <w:p w14:paraId="0075A7F3" w14:textId="77777777" w:rsidR="009F4FA1" w:rsidRPr="009F4FA1" w:rsidRDefault="009F4FA1" w:rsidP="000D3AB8">
      <w:pPr>
        <w:pStyle w:val="a7"/>
        <w:rPr>
          <w:i/>
          <w:iCs/>
          <w:color w:val="EE0000"/>
          <w:sz w:val="8"/>
          <w:szCs w:val="8"/>
        </w:rPr>
      </w:pPr>
    </w:p>
    <w:p w14:paraId="31ED1D8B" w14:textId="77777777" w:rsidR="005D623B" w:rsidRPr="005D623B" w:rsidRDefault="000D3AB8" w:rsidP="005D623B">
      <w:pPr>
        <w:shd w:val="clear" w:color="auto" w:fill="FFFFFF"/>
        <w:ind w:left="2552" w:hanging="1418"/>
        <w:jc w:val="both"/>
        <w:rPr>
          <w:rFonts w:eastAsia="Times New Roman"/>
          <w:kern w:val="0"/>
          <w:szCs w:val="28"/>
          <w:lang w:eastAsia="uk-UA"/>
        </w:rPr>
      </w:pPr>
      <w:r w:rsidRPr="004D0A4A">
        <w:rPr>
          <w:u w:val="single"/>
        </w:rPr>
        <w:t>Доповідає</w:t>
      </w:r>
      <w:r w:rsidRPr="004D0A4A">
        <w:t>:</w:t>
      </w:r>
      <w:r w:rsidRPr="004D0A4A">
        <w:rPr>
          <w:i/>
          <w:iCs/>
        </w:rPr>
        <w:t xml:space="preserve"> </w:t>
      </w:r>
      <w:r w:rsidR="005D623B" w:rsidRPr="004D0A4A">
        <w:rPr>
          <w:rFonts w:eastAsia="Times New Roman"/>
          <w:b/>
          <w:bCs/>
          <w:i/>
          <w:iCs/>
          <w:kern w:val="0"/>
          <w:szCs w:val="28"/>
          <w:lang w:eastAsia="uk-UA"/>
        </w:rPr>
        <w:t>Козлітіна Олена Володимирівна</w:t>
      </w:r>
      <w:r w:rsidR="005D623B" w:rsidRPr="004D0A4A">
        <w:rPr>
          <w:rFonts w:eastAsia="Times New Roman"/>
          <w:kern w:val="0"/>
          <w:szCs w:val="28"/>
          <w:lang w:eastAsia="uk-UA"/>
        </w:rPr>
        <w:t xml:space="preserve"> </w:t>
      </w:r>
      <w:r w:rsidR="005D623B" w:rsidRPr="00C26775">
        <w:rPr>
          <w:rFonts w:eastAsia="Times New Roman"/>
          <w:kern w:val="0"/>
          <w:szCs w:val="28"/>
          <w:lang w:eastAsia="uk-UA"/>
        </w:rPr>
        <w:t xml:space="preserve">– в.о. </w:t>
      </w:r>
      <w:r w:rsidR="005D623B" w:rsidRPr="005D623B">
        <w:rPr>
          <w:rFonts w:eastAsia="Times New Roman"/>
          <w:color w:val="2D2C37"/>
          <w:kern w:val="0"/>
          <w:szCs w:val="28"/>
          <w:lang w:eastAsia="uk-UA"/>
        </w:rPr>
        <w:t>директор</w:t>
      </w:r>
      <w:r w:rsidR="005D623B" w:rsidRPr="004D0A4A">
        <w:rPr>
          <w:rFonts w:eastAsia="Times New Roman"/>
          <w:color w:val="2D2C37"/>
          <w:kern w:val="0"/>
          <w:szCs w:val="28"/>
          <w:lang w:eastAsia="uk-UA"/>
        </w:rPr>
        <w:t>а</w:t>
      </w:r>
      <w:r w:rsidR="005D623B" w:rsidRPr="005D623B">
        <w:rPr>
          <w:rFonts w:eastAsia="Times New Roman"/>
          <w:color w:val="2D2C37"/>
          <w:kern w:val="0"/>
          <w:szCs w:val="28"/>
          <w:lang w:eastAsia="uk-UA"/>
        </w:rPr>
        <w:t xml:space="preserve"> Департаменту агропромислового розвитку Харківської </w:t>
      </w:r>
      <w:r w:rsidR="005D623B" w:rsidRPr="005D623B">
        <w:rPr>
          <w:rFonts w:eastAsia="Times New Roman"/>
          <w:kern w:val="0"/>
          <w:szCs w:val="28"/>
          <w:lang w:eastAsia="uk-UA"/>
        </w:rPr>
        <w:t>обласної військової адміністрації.</w:t>
      </w:r>
    </w:p>
    <w:p w14:paraId="2874B3C4" w14:textId="5D8BEC13" w:rsidR="000D3AB8" w:rsidRPr="005D623B" w:rsidRDefault="005D623B" w:rsidP="005D623B">
      <w:pPr>
        <w:pStyle w:val="a7"/>
        <w:ind w:left="2534" w:hanging="1814"/>
        <w:jc w:val="both"/>
        <w:rPr>
          <w:i/>
          <w:iCs/>
          <w:color w:val="EE0000"/>
        </w:rPr>
      </w:pPr>
      <w:r w:rsidRPr="00C26775">
        <w:rPr>
          <w:rFonts w:eastAsia="Times New Roman"/>
          <w:kern w:val="0"/>
          <w:szCs w:val="28"/>
          <w:u w:val="single"/>
          <w:lang w:eastAsia="uk-UA"/>
        </w:rPr>
        <w:t>Співдоповідає</w:t>
      </w:r>
      <w:r w:rsidRPr="00C26775">
        <w:rPr>
          <w:rFonts w:eastAsia="Times New Roman"/>
          <w:kern w:val="0"/>
          <w:szCs w:val="28"/>
          <w:lang w:eastAsia="uk-UA"/>
        </w:rPr>
        <w:t xml:space="preserve">:  </w:t>
      </w:r>
      <w:r w:rsidR="004F6EC5" w:rsidRPr="004F6EC5">
        <w:rPr>
          <w:rFonts w:eastAsia="Times New Roman"/>
          <w:b/>
          <w:bCs/>
          <w:i/>
          <w:iCs/>
          <w:kern w:val="0"/>
          <w:szCs w:val="28"/>
          <w:lang w:eastAsia="uk-UA"/>
        </w:rPr>
        <w:t xml:space="preserve">Твердохліб Олександр Миколайович </w:t>
      </w:r>
      <w:r w:rsidR="004F6EC5">
        <w:rPr>
          <w:rFonts w:eastAsia="Times New Roman"/>
          <w:kern w:val="0"/>
          <w:szCs w:val="28"/>
          <w:lang w:eastAsia="uk-UA"/>
        </w:rPr>
        <w:t>–</w:t>
      </w:r>
      <w:r w:rsidR="004F6EC5" w:rsidRPr="004F6EC5">
        <w:rPr>
          <w:rFonts w:eastAsia="Times New Roman"/>
          <w:kern w:val="0"/>
          <w:szCs w:val="28"/>
          <w:lang w:eastAsia="uk-UA"/>
        </w:rPr>
        <w:t xml:space="preserve"> начальник</w:t>
      </w:r>
      <w:r w:rsidR="004F6EC5">
        <w:rPr>
          <w:rFonts w:eastAsia="Times New Roman"/>
          <w:kern w:val="0"/>
          <w:szCs w:val="28"/>
          <w:lang w:eastAsia="uk-UA"/>
        </w:rPr>
        <w:t xml:space="preserve"> </w:t>
      </w:r>
      <w:r w:rsidR="004F6EC5" w:rsidRPr="004F6EC5">
        <w:rPr>
          <w:rFonts w:eastAsia="Times New Roman"/>
          <w:kern w:val="0"/>
          <w:szCs w:val="28"/>
          <w:lang w:eastAsia="uk-UA"/>
        </w:rPr>
        <w:t>юридичного сектору</w:t>
      </w:r>
      <w:r w:rsidR="004F6EC5">
        <w:rPr>
          <w:rFonts w:eastAsia="Times New Roman"/>
          <w:b/>
          <w:bCs/>
          <w:i/>
          <w:iCs/>
          <w:kern w:val="0"/>
          <w:szCs w:val="28"/>
          <w:lang w:eastAsia="uk-UA"/>
        </w:rPr>
        <w:t xml:space="preserve"> </w:t>
      </w:r>
      <w:r w:rsidRPr="00C26775">
        <w:rPr>
          <w:rFonts w:eastAsia="Times New Roman"/>
          <w:kern w:val="0"/>
          <w:szCs w:val="28"/>
          <w:lang w:eastAsia="uk-UA"/>
        </w:rPr>
        <w:t>Управління Державного агентства з розвитку меліорації, рибного господарства та продовольчих програм у Харківській області.</w:t>
      </w:r>
    </w:p>
    <w:p w14:paraId="34C5EF28" w14:textId="77777777" w:rsidR="000D3AB8" w:rsidRPr="000B10B7" w:rsidRDefault="000D3AB8" w:rsidP="000D3AB8">
      <w:pPr>
        <w:pStyle w:val="a7"/>
        <w:tabs>
          <w:tab w:val="left" w:pos="0"/>
          <w:tab w:val="left" w:pos="1134"/>
          <w:tab w:val="left" w:pos="1276"/>
        </w:tabs>
        <w:ind w:left="851"/>
        <w:jc w:val="both"/>
        <w:rPr>
          <w:i/>
          <w:iCs/>
          <w:color w:val="EE0000"/>
        </w:rPr>
      </w:pPr>
    </w:p>
    <w:p w14:paraId="115AA37B" w14:textId="4201B934" w:rsidR="00146B8E" w:rsidRPr="002B45FB" w:rsidRDefault="00146B8E" w:rsidP="00146B8E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i/>
          <w:iCs/>
          <w:sz w:val="24"/>
          <w:szCs w:val="24"/>
        </w:rPr>
      </w:pPr>
      <w:bookmarkStart w:id="1" w:name="_Hlk209790881"/>
      <w:r w:rsidRPr="002B45FB">
        <w:t xml:space="preserve">Про інформацію Обласного центру по нарахуванню та здійсненню соціальних виплат про здійснені соціальні виплати у </w:t>
      </w:r>
      <w:r>
        <w:t xml:space="preserve">ІІ кварталі </w:t>
      </w:r>
      <w:r w:rsidRPr="002B45FB">
        <w:t>202</w:t>
      </w:r>
      <w:r>
        <w:t>5</w:t>
      </w:r>
      <w:r w:rsidRPr="002B45FB">
        <w:t xml:space="preserve"> ро</w:t>
      </w:r>
      <w:r>
        <w:t>ку</w:t>
      </w:r>
      <w:bookmarkEnd w:id="1"/>
      <w:r w:rsidRPr="002B45FB">
        <w:rPr>
          <w:i/>
          <w:iCs/>
          <w:sz w:val="24"/>
          <w:szCs w:val="24"/>
        </w:rPr>
        <w:t>.</w:t>
      </w:r>
    </w:p>
    <w:p w14:paraId="5D3E71A9" w14:textId="77777777" w:rsidR="00146B8E" w:rsidRPr="002B45FB" w:rsidRDefault="00146B8E" w:rsidP="00146B8E">
      <w:pPr>
        <w:pStyle w:val="a7"/>
        <w:rPr>
          <w:i/>
          <w:iCs/>
          <w:sz w:val="8"/>
          <w:szCs w:val="8"/>
        </w:rPr>
      </w:pPr>
    </w:p>
    <w:p w14:paraId="509E48DF" w14:textId="77777777" w:rsidR="00146B8E" w:rsidRPr="00C56A9A" w:rsidRDefault="00146B8E" w:rsidP="00146B8E">
      <w:pPr>
        <w:pStyle w:val="a7"/>
        <w:tabs>
          <w:tab w:val="left" w:pos="0"/>
          <w:tab w:val="left" w:pos="1134"/>
          <w:tab w:val="left" w:pos="1276"/>
        </w:tabs>
        <w:ind w:left="2436" w:hanging="1274"/>
        <w:jc w:val="both"/>
        <w:rPr>
          <w:i/>
          <w:iCs/>
          <w:color w:val="EE0000"/>
        </w:rPr>
      </w:pPr>
      <w:r w:rsidRPr="002B45FB">
        <w:rPr>
          <w:u w:val="single"/>
        </w:rPr>
        <w:t>Інформує</w:t>
      </w:r>
      <w:r w:rsidRPr="002B45FB">
        <w:t>:</w:t>
      </w:r>
      <w:r w:rsidRPr="002B45FB">
        <w:rPr>
          <w:i/>
          <w:iCs/>
        </w:rPr>
        <w:t xml:space="preserve"> </w:t>
      </w:r>
      <w:r w:rsidRPr="002B45FB">
        <w:rPr>
          <w:rFonts w:eastAsia="Times New Roman"/>
          <w:b/>
          <w:bCs/>
          <w:i/>
          <w:iCs/>
          <w:kern w:val="0"/>
          <w:szCs w:val="28"/>
          <w:lang w:eastAsia="uk-UA"/>
        </w:rPr>
        <w:t>Немикіна Людмила Петрівна</w:t>
      </w:r>
      <w:r w:rsidRPr="002B45FB">
        <w:rPr>
          <w:rFonts w:eastAsia="Times New Roman"/>
          <w:kern w:val="0"/>
          <w:szCs w:val="28"/>
          <w:lang w:eastAsia="uk-UA"/>
        </w:rPr>
        <w:t xml:space="preserve"> – голова постійної комісії </w:t>
      </w:r>
      <w:r w:rsidRPr="002B45FB">
        <w:rPr>
          <w:rFonts w:eastAsia="Times New Roman"/>
          <w:kern w:val="0"/>
          <w:szCs w:val="28"/>
          <w:lang w:eastAsia="uk-UA"/>
        </w:rPr>
        <w:br/>
        <w:t>з питань бюджету.</w:t>
      </w:r>
    </w:p>
    <w:p w14:paraId="635E7B16" w14:textId="77777777" w:rsidR="00146B8E" w:rsidRPr="00146B8E" w:rsidRDefault="00146B8E" w:rsidP="00146B8E">
      <w:pPr>
        <w:pStyle w:val="a7"/>
      </w:pPr>
    </w:p>
    <w:p w14:paraId="37FCF134" w14:textId="572AE112" w:rsidR="00173498" w:rsidRPr="000B10B7" w:rsidRDefault="00173498" w:rsidP="004024A2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i/>
          <w:iCs/>
          <w:color w:val="EE0000"/>
        </w:rPr>
      </w:pPr>
      <w:r w:rsidRPr="00821F10">
        <w:t>Різне</w:t>
      </w:r>
      <w:r w:rsidR="004024A2">
        <w:t>.</w:t>
      </w:r>
    </w:p>
    <w:p w14:paraId="38207708" w14:textId="40763DB0" w:rsidR="00386A94" w:rsidRPr="00821F10" w:rsidRDefault="00386A94" w:rsidP="000B10B7">
      <w:pPr>
        <w:pStyle w:val="a7"/>
        <w:tabs>
          <w:tab w:val="left" w:pos="0"/>
          <w:tab w:val="left" w:pos="1134"/>
          <w:tab w:val="left" w:pos="1276"/>
        </w:tabs>
        <w:ind w:left="851"/>
        <w:jc w:val="both"/>
        <w:rPr>
          <w:i/>
          <w:iCs/>
          <w:color w:val="EE0000"/>
        </w:rPr>
      </w:pPr>
    </w:p>
    <w:sectPr w:rsidR="00386A94" w:rsidRPr="00821F10" w:rsidSect="00127210">
      <w:pgSz w:w="11906" w:h="16838" w:code="9"/>
      <w:pgMar w:top="567" w:right="851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2A1"/>
    <w:multiLevelType w:val="hybridMultilevel"/>
    <w:tmpl w:val="60B68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B79"/>
    <w:multiLevelType w:val="hybridMultilevel"/>
    <w:tmpl w:val="FCAAD0FC"/>
    <w:lvl w:ilvl="0" w:tplc="6BA059F0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77A6E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927"/>
    <w:multiLevelType w:val="hybridMultilevel"/>
    <w:tmpl w:val="E9A87720"/>
    <w:lvl w:ilvl="0" w:tplc="58D094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072BF4"/>
    <w:multiLevelType w:val="hybridMultilevel"/>
    <w:tmpl w:val="7B468CA4"/>
    <w:lvl w:ilvl="0" w:tplc="0EB46310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6" w15:restartNumberingAfterBreak="0">
    <w:nsid w:val="4D452557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4EAB"/>
    <w:multiLevelType w:val="hybridMultilevel"/>
    <w:tmpl w:val="3940CDBE"/>
    <w:lvl w:ilvl="0" w:tplc="1292E3A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8EB768A"/>
    <w:multiLevelType w:val="hybridMultilevel"/>
    <w:tmpl w:val="F918B992"/>
    <w:lvl w:ilvl="0" w:tplc="A72E08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B24593"/>
    <w:multiLevelType w:val="hybridMultilevel"/>
    <w:tmpl w:val="B742FEDE"/>
    <w:lvl w:ilvl="0" w:tplc="11BA7C98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C6D09"/>
    <w:multiLevelType w:val="hybridMultilevel"/>
    <w:tmpl w:val="92C895AA"/>
    <w:lvl w:ilvl="0" w:tplc="47002BA8">
      <w:start w:val="7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60F01"/>
    <w:multiLevelType w:val="hybridMultilevel"/>
    <w:tmpl w:val="83142A84"/>
    <w:lvl w:ilvl="0" w:tplc="47002BA8">
      <w:start w:val="7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D55D1"/>
    <w:multiLevelType w:val="hybridMultilevel"/>
    <w:tmpl w:val="D7AC9794"/>
    <w:lvl w:ilvl="0" w:tplc="19F067C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88492790">
    <w:abstractNumId w:val="3"/>
  </w:num>
  <w:num w:numId="2" w16cid:durableId="948858303">
    <w:abstractNumId w:val="6"/>
  </w:num>
  <w:num w:numId="3" w16cid:durableId="1549220171">
    <w:abstractNumId w:val="1"/>
  </w:num>
  <w:num w:numId="4" w16cid:durableId="39746227">
    <w:abstractNumId w:val="5"/>
  </w:num>
  <w:num w:numId="5" w16cid:durableId="1085538357">
    <w:abstractNumId w:val="4"/>
  </w:num>
  <w:num w:numId="6" w16cid:durableId="355161595">
    <w:abstractNumId w:val="2"/>
  </w:num>
  <w:num w:numId="7" w16cid:durableId="707099742">
    <w:abstractNumId w:val="11"/>
  </w:num>
  <w:num w:numId="8" w16cid:durableId="853492585">
    <w:abstractNumId w:val="9"/>
  </w:num>
  <w:num w:numId="9" w16cid:durableId="895316658">
    <w:abstractNumId w:val="10"/>
  </w:num>
  <w:num w:numId="10" w16cid:durableId="988218026">
    <w:abstractNumId w:val="8"/>
  </w:num>
  <w:num w:numId="11" w16cid:durableId="1838381189">
    <w:abstractNumId w:val="7"/>
  </w:num>
  <w:num w:numId="12" w16cid:durableId="56321512">
    <w:abstractNumId w:val="0"/>
  </w:num>
  <w:num w:numId="13" w16cid:durableId="1485270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6"/>
    <w:rsid w:val="0001084C"/>
    <w:rsid w:val="00043C46"/>
    <w:rsid w:val="00046EFD"/>
    <w:rsid w:val="00055EE3"/>
    <w:rsid w:val="0005769D"/>
    <w:rsid w:val="00060C31"/>
    <w:rsid w:val="0007574E"/>
    <w:rsid w:val="000B10B7"/>
    <w:rsid w:val="000B1680"/>
    <w:rsid w:val="000B40DF"/>
    <w:rsid w:val="000C2D2D"/>
    <w:rsid w:val="000D3AB8"/>
    <w:rsid w:val="000E7F13"/>
    <w:rsid w:val="0011300B"/>
    <w:rsid w:val="00127210"/>
    <w:rsid w:val="00137BB3"/>
    <w:rsid w:val="0014051C"/>
    <w:rsid w:val="00146B8E"/>
    <w:rsid w:val="00156381"/>
    <w:rsid w:val="0016028C"/>
    <w:rsid w:val="00173498"/>
    <w:rsid w:val="00180DB7"/>
    <w:rsid w:val="001B279E"/>
    <w:rsid w:val="00222678"/>
    <w:rsid w:val="00223E6C"/>
    <w:rsid w:val="00231130"/>
    <w:rsid w:val="002426FA"/>
    <w:rsid w:val="00246334"/>
    <w:rsid w:val="00251E04"/>
    <w:rsid w:val="0026595C"/>
    <w:rsid w:val="00285F43"/>
    <w:rsid w:val="002916B6"/>
    <w:rsid w:val="002B45FB"/>
    <w:rsid w:val="002B6EEC"/>
    <w:rsid w:val="002C5164"/>
    <w:rsid w:val="002F2897"/>
    <w:rsid w:val="00306E2C"/>
    <w:rsid w:val="0031076A"/>
    <w:rsid w:val="00366279"/>
    <w:rsid w:val="00377725"/>
    <w:rsid w:val="003865EE"/>
    <w:rsid w:val="00386A94"/>
    <w:rsid w:val="003902F4"/>
    <w:rsid w:val="00400E5A"/>
    <w:rsid w:val="004024A2"/>
    <w:rsid w:val="00422CE7"/>
    <w:rsid w:val="00435A65"/>
    <w:rsid w:val="00450FF0"/>
    <w:rsid w:val="0046331B"/>
    <w:rsid w:val="004672A3"/>
    <w:rsid w:val="0049095C"/>
    <w:rsid w:val="004B25B6"/>
    <w:rsid w:val="004D0A4A"/>
    <w:rsid w:val="004E5BE9"/>
    <w:rsid w:val="004F6EC5"/>
    <w:rsid w:val="005047DC"/>
    <w:rsid w:val="0051389D"/>
    <w:rsid w:val="00515835"/>
    <w:rsid w:val="005406E2"/>
    <w:rsid w:val="00542325"/>
    <w:rsid w:val="00542656"/>
    <w:rsid w:val="00553A4A"/>
    <w:rsid w:val="005813B0"/>
    <w:rsid w:val="005A64E2"/>
    <w:rsid w:val="005B547E"/>
    <w:rsid w:val="005D623B"/>
    <w:rsid w:val="005E4968"/>
    <w:rsid w:val="005F1C5D"/>
    <w:rsid w:val="0060592B"/>
    <w:rsid w:val="006327A0"/>
    <w:rsid w:val="00634BE2"/>
    <w:rsid w:val="00636DDB"/>
    <w:rsid w:val="00640567"/>
    <w:rsid w:val="00657D2E"/>
    <w:rsid w:val="00660872"/>
    <w:rsid w:val="006637D5"/>
    <w:rsid w:val="006B57AD"/>
    <w:rsid w:val="006C5147"/>
    <w:rsid w:val="00721270"/>
    <w:rsid w:val="0073466F"/>
    <w:rsid w:val="00751DB5"/>
    <w:rsid w:val="007A1E85"/>
    <w:rsid w:val="007D0E30"/>
    <w:rsid w:val="007D5AB5"/>
    <w:rsid w:val="00821F10"/>
    <w:rsid w:val="00826964"/>
    <w:rsid w:val="00834811"/>
    <w:rsid w:val="00846290"/>
    <w:rsid w:val="00851AB5"/>
    <w:rsid w:val="00856724"/>
    <w:rsid w:val="008B3887"/>
    <w:rsid w:val="008B6BA2"/>
    <w:rsid w:val="008D78A2"/>
    <w:rsid w:val="008E46A3"/>
    <w:rsid w:val="0090047E"/>
    <w:rsid w:val="00900523"/>
    <w:rsid w:val="00902D97"/>
    <w:rsid w:val="00933268"/>
    <w:rsid w:val="0094061B"/>
    <w:rsid w:val="00964D46"/>
    <w:rsid w:val="00982860"/>
    <w:rsid w:val="0099632C"/>
    <w:rsid w:val="009970CB"/>
    <w:rsid w:val="009A1896"/>
    <w:rsid w:val="009A455C"/>
    <w:rsid w:val="009C4E07"/>
    <w:rsid w:val="009D0D96"/>
    <w:rsid w:val="009D5324"/>
    <w:rsid w:val="009E5C21"/>
    <w:rsid w:val="009F4FA1"/>
    <w:rsid w:val="00A0026A"/>
    <w:rsid w:val="00A06062"/>
    <w:rsid w:val="00A320BA"/>
    <w:rsid w:val="00A73A3D"/>
    <w:rsid w:val="00AA5C3F"/>
    <w:rsid w:val="00AC1EBD"/>
    <w:rsid w:val="00AC79E6"/>
    <w:rsid w:val="00AF6A96"/>
    <w:rsid w:val="00B21829"/>
    <w:rsid w:val="00B23AFA"/>
    <w:rsid w:val="00B26823"/>
    <w:rsid w:val="00B31B8E"/>
    <w:rsid w:val="00B950C4"/>
    <w:rsid w:val="00BA158C"/>
    <w:rsid w:val="00BE1044"/>
    <w:rsid w:val="00BF4FBE"/>
    <w:rsid w:val="00C26775"/>
    <w:rsid w:val="00C55B48"/>
    <w:rsid w:val="00C56A9A"/>
    <w:rsid w:val="00C72BCF"/>
    <w:rsid w:val="00CB074A"/>
    <w:rsid w:val="00D65EB1"/>
    <w:rsid w:val="00D94685"/>
    <w:rsid w:val="00D97597"/>
    <w:rsid w:val="00DB586F"/>
    <w:rsid w:val="00DC5351"/>
    <w:rsid w:val="00DD31AC"/>
    <w:rsid w:val="00DE5FD6"/>
    <w:rsid w:val="00E0386D"/>
    <w:rsid w:val="00E205AA"/>
    <w:rsid w:val="00E275B0"/>
    <w:rsid w:val="00E76809"/>
    <w:rsid w:val="00E96B58"/>
    <w:rsid w:val="00EB3201"/>
    <w:rsid w:val="00EC5FAC"/>
    <w:rsid w:val="00EF6461"/>
    <w:rsid w:val="00F02DE1"/>
    <w:rsid w:val="00F85C5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CC51"/>
  <w15:chartTrackingRefBased/>
  <w15:docId w15:val="{BAE64534-BA25-400E-A5D7-F8268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79E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6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6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6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6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6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6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6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79E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79E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79E6"/>
    <w:rPr>
      <w:rFonts w:ascii="Calibri" w:eastAsia="Times New Roman" w:hAnsi="Calibri" w:cs="Times New Roman"/>
      <w:color w:val="2F5496"/>
      <w:szCs w:val="28"/>
    </w:rPr>
  </w:style>
  <w:style w:type="character" w:customStyle="1" w:styleId="40">
    <w:name w:val="Заголовок 4 Знак"/>
    <w:link w:val="4"/>
    <w:uiPriority w:val="9"/>
    <w:semiHidden/>
    <w:rsid w:val="00AC79E6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AC79E6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AC79E6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79E6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79E6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79E6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79E6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79E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6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AC79E6"/>
    <w:rPr>
      <w:rFonts w:ascii="Calibri" w:eastAsia="Times New Roman" w:hAnsi="Calibri" w:cs="Times New Roman"/>
      <w:color w:val="595959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79E6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79E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79E6"/>
    <w:pPr>
      <w:ind w:left="720"/>
      <w:contextualSpacing/>
    </w:pPr>
  </w:style>
  <w:style w:type="character" w:styleId="a8">
    <w:name w:val="Intense Emphasis"/>
    <w:uiPriority w:val="21"/>
    <w:qFormat/>
    <w:rsid w:val="00AC79E6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AC79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AC79E6"/>
    <w:rPr>
      <w:i/>
      <w:iCs/>
      <w:color w:val="2F5496"/>
    </w:rPr>
  </w:style>
  <w:style w:type="character" w:styleId="ab">
    <w:name w:val="Intense Reference"/>
    <w:uiPriority w:val="32"/>
    <w:qFormat/>
    <w:rsid w:val="00AC79E6"/>
    <w:rPr>
      <w:b/>
      <w:bCs/>
      <w:smallCaps/>
      <w:color w:val="2F5496"/>
      <w:spacing w:val="5"/>
    </w:rPr>
  </w:style>
  <w:style w:type="character" w:customStyle="1" w:styleId="FontStyle32">
    <w:name w:val="Font Style32"/>
    <w:uiPriority w:val="99"/>
    <w:rsid w:val="00285F4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31076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49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734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98"/>
    <w:pPr>
      <w:spacing w:after="200"/>
    </w:pPr>
    <w:rPr>
      <w:rFonts w:ascii="Calibri" w:hAnsi="Calibri" w:cs="Calibri"/>
      <w:b/>
      <w:bCs/>
      <w:kern w:val="0"/>
    </w:rPr>
  </w:style>
  <w:style w:type="character" w:customStyle="1" w:styleId="af">
    <w:name w:val="Тема примечания Знак"/>
    <w:link w:val="ae"/>
    <w:uiPriority w:val="99"/>
    <w:semiHidden/>
    <w:rsid w:val="00173498"/>
    <w:rPr>
      <w:rFonts w:ascii="Calibri" w:eastAsia="Calibri" w:hAnsi="Calibri" w:cs="Calibri"/>
      <w:b/>
      <w:bCs/>
      <w:kern w:val="0"/>
      <w:sz w:val="20"/>
      <w:szCs w:val="20"/>
    </w:rPr>
  </w:style>
  <w:style w:type="character" w:styleId="af0">
    <w:name w:val="Hyperlink"/>
    <w:uiPriority w:val="99"/>
    <w:unhideWhenUsed/>
    <w:rsid w:val="00173498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173498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DC5351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</w:rPr>
  </w:style>
  <w:style w:type="paragraph" w:customStyle="1" w:styleId="Default0">
    <w:name w:val="Default"/>
    <w:rsid w:val="00DC5351"/>
    <w:pPr>
      <w:suppressAutoHyphens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Салюкова</cp:lastModifiedBy>
  <cp:revision>6</cp:revision>
  <cp:lastPrinted>2025-09-26T10:31:00Z</cp:lastPrinted>
  <dcterms:created xsi:type="dcterms:W3CDTF">2025-09-26T10:30:00Z</dcterms:created>
  <dcterms:modified xsi:type="dcterms:W3CDTF">2025-09-29T06:11:00Z</dcterms:modified>
</cp:coreProperties>
</file>