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2651"/>
        <w:gridCol w:w="1014"/>
        <w:gridCol w:w="558"/>
        <w:gridCol w:w="1432"/>
        <w:gridCol w:w="438"/>
        <w:gridCol w:w="325"/>
        <w:gridCol w:w="876"/>
        <w:gridCol w:w="720"/>
      </w:tblGrid>
      <w:tr w:rsidR="00713D9E" w:rsidRPr="00AD5462" w:rsidTr="00AD5462">
        <w:trPr>
          <w:trHeight w:hRule="exact" w:val="564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422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3791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AD5462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 2</w:t>
            </w:r>
          </w:p>
          <w:p w:rsidR="00713D9E" w:rsidRPr="00AD5462" w:rsidRDefault="00AD5462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713D9E" w:rsidRPr="00AD5462" w:rsidTr="00AD5462">
        <w:trPr>
          <w:trHeight w:hRule="exact" w:val="261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  <w:tc>
          <w:tcPr>
            <w:tcW w:w="422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  <w:tc>
          <w:tcPr>
            <w:tcW w:w="143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  <w:tc>
          <w:tcPr>
            <w:tcW w:w="76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  <w:tc>
          <w:tcPr>
            <w:tcW w:w="8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  <w:tc>
          <w:tcPr>
            <w:tcW w:w="7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</w:tr>
      <w:tr w:rsidR="00713D9E" w:rsidTr="00AD5462">
        <w:trPr>
          <w:trHeight w:hRule="exact" w:val="261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  <w:tc>
          <w:tcPr>
            <w:tcW w:w="422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  <w:tc>
          <w:tcPr>
            <w:tcW w:w="143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Pr="00AD5462" w:rsidRDefault="00713D9E">
            <w:pPr>
              <w:rPr>
                <w:lang w:val="ru-RU"/>
              </w:rPr>
            </w:pP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713D9E" w:rsidTr="00AD5462">
        <w:trPr>
          <w:trHeight w:hRule="exact" w:val="261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565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713D9E" w:rsidTr="00AD5462">
        <w:trPr>
          <w:trHeight w:hRule="exact" w:val="246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23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43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713D9E" w:rsidTr="00AD5462">
        <w:trPr>
          <w:trHeight w:hRule="exact" w:val="246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23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</w:t>
            </w:r>
            <w:proofErr w:type="spellEnd"/>
          </w:p>
        </w:tc>
        <w:tc>
          <w:tcPr>
            <w:tcW w:w="143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713D9E" w:rsidTr="00AD5462">
        <w:trPr>
          <w:trHeight w:hRule="exact" w:val="444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23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143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713D9E" w:rsidTr="00AD5462">
        <w:trPr>
          <w:trHeight w:hRule="exact" w:val="246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23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Обласні, Київська та Севастопольська міські ради</w:t>
            </w:r>
          </w:p>
        </w:tc>
        <w:tc>
          <w:tcPr>
            <w:tcW w:w="143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713D9E" w:rsidTr="00AD5462">
        <w:trPr>
          <w:trHeight w:hRule="exact" w:val="246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23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характеру</w:t>
            </w:r>
            <w:proofErr w:type="spellEnd"/>
          </w:p>
        </w:tc>
        <w:tc>
          <w:tcPr>
            <w:tcW w:w="143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713D9E" w:rsidTr="00AD5462">
        <w:trPr>
          <w:trHeight w:hRule="exact" w:val="523"/>
        </w:trPr>
        <w:tc>
          <w:tcPr>
            <w:tcW w:w="25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22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43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76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87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72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</w:tr>
      <w:tr w:rsidR="00713D9E" w:rsidTr="00AD5462">
        <w:trPr>
          <w:trHeight w:hRule="exact" w:val="261"/>
        </w:trPr>
        <w:tc>
          <w:tcPr>
            <w:tcW w:w="524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101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199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235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</w:tr>
      <w:tr w:rsidR="00713D9E" w:rsidTr="00AD5462">
        <w:trPr>
          <w:trHeight w:hRule="exact" w:val="578"/>
        </w:trPr>
        <w:tc>
          <w:tcPr>
            <w:tcW w:w="106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713D9E" w:rsidRDefault="00AD5462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 ФІНАНСОВІ РЕЗУЛЬТАТИ</w:t>
            </w:r>
          </w:p>
        </w:tc>
      </w:tr>
      <w:tr w:rsidR="00713D9E" w:rsidTr="00AD5462">
        <w:trPr>
          <w:trHeight w:hRule="exact" w:val="261"/>
        </w:trPr>
        <w:tc>
          <w:tcPr>
            <w:tcW w:w="106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713D9E" w:rsidTr="00AD5462">
        <w:trPr>
          <w:trHeight w:hRule="exact" w:val="261"/>
        </w:trPr>
        <w:tc>
          <w:tcPr>
            <w:tcW w:w="524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101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199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235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</w:tr>
      <w:tr w:rsidR="00713D9E" w:rsidTr="00AD5462">
        <w:trPr>
          <w:trHeight w:hRule="exact" w:val="261"/>
        </w:trPr>
        <w:tc>
          <w:tcPr>
            <w:tcW w:w="524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101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1990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713D9E"/>
        </w:tc>
        <w:tc>
          <w:tcPr>
            <w:tcW w:w="235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13D9E" w:rsidRDefault="00AD54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№2-дс</w:t>
            </w:r>
          </w:p>
        </w:tc>
      </w:tr>
      <w:tr w:rsidR="00713D9E" w:rsidTr="00AD5462">
        <w:trPr>
          <w:trHeight w:hRule="exact" w:val="268"/>
        </w:trPr>
        <w:tc>
          <w:tcPr>
            <w:tcW w:w="106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ФІНАНСОВИЙ РЕЗУЛЬТАТ ДІЯЛЬНОСТІ</w:t>
            </w:r>
          </w:p>
        </w:tc>
      </w:tr>
      <w:tr w:rsidR="00713D9E" w:rsidRPr="00AD5462" w:rsidTr="00AD5462">
        <w:trPr>
          <w:trHeight w:hRule="exact" w:val="1000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55" w:lineRule="auto"/>
              <w:jc w:val="center"/>
              <w:rPr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За </w:t>
            </w:r>
            <w:r w:rsidRPr="00AD5462">
              <w:rPr>
                <w:rFonts w:ascii="Times New Roman" w:hAnsi="Times New Roman" w:cs="Times New Roman"/>
                <w:b/>
                <w:color w:val="000000"/>
                <w:lang w:val="ru-RU"/>
              </w:rPr>
              <w:t>аналогічний період попереднього року</w:t>
            </w:r>
          </w:p>
        </w:tc>
      </w:tr>
      <w:tr w:rsidR="00713D9E" w:rsidTr="00AD5462">
        <w:trPr>
          <w:trHeight w:hRule="exact" w:val="268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13D9E" w:rsidTr="00AD5462">
        <w:trPr>
          <w:trHeight w:hRule="exact" w:val="268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53 808 418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42 709 816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Доходи від надання послуг (виконання робіт)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доходи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 доходи від обмінних операцій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 доходів від обмінних операцій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2080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53 808 418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42 709 816</w:t>
            </w:r>
          </w:p>
        </w:tc>
      </w:tr>
      <w:tr w:rsidR="00713D9E" w:rsidTr="00AD5462">
        <w:trPr>
          <w:trHeight w:hRule="exact" w:val="268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операцій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Надходження до </w:t>
            </w: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державних цільових фондів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 доходи від необмінних операцій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Усього доходів від необмінних операцій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2170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доходів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53 808 418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42 709 816</w:t>
            </w:r>
          </w:p>
        </w:tc>
      </w:tr>
      <w:tr w:rsidR="00713D9E" w:rsidTr="00AD5462">
        <w:trPr>
          <w:trHeight w:hRule="exact" w:val="268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Витрати на виконання бюджетних </w:t>
            </w: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51 346 856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40 447 011</w:t>
            </w:r>
          </w:p>
        </w:tc>
      </w:tr>
      <w:tr w:rsidR="00713D9E" w:rsidTr="00AD5462">
        <w:trPr>
          <w:trHeight w:hRule="exact" w:val="444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 витрати за обмінними операціями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288 097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216 973</w:t>
            </w:r>
          </w:p>
        </w:tc>
      </w:tr>
      <w:tr w:rsidR="00713D9E" w:rsidTr="00AD5462">
        <w:trPr>
          <w:trHeight w:hRule="exact" w:val="246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Усього витрат за </w:t>
            </w:r>
            <w:r w:rsidRPr="00AD546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обмінними операціями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2290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51 634 953</w:t>
            </w:r>
          </w:p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40 663 984</w:t>
            </w:r>
          </w:p>
        </w:tc>
      </w:tr>
      <w:tr w:rsidR="00713D9E" w:rsidTr="00AD5462">
        <w:trPr>
          <w:trHeight w:hRule="exact" w:val="268"/>
        </w:trPr>
        <w:tc>
          <w:tcPr>
            <w:tcW w:w="5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операціями</w:t>
            </w:r>
            <w:proofErr w:type="spellEnd"/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23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</w:tr>
      <w:tr w:rsidR="00713D9E" w:rsidTr="00AD5462">
        <w:trPr>
          <w:trHeight w:hRule="exact" w:val="1177"/>
        </w:trPr>
        <w:tc>
          <w:tcPr>
            <w:tcW w:w="2592" w:type="dxa"/>
          </w:tcPr>
          <w:p w:rsidR="00713D9E" w:rsidRDefault="00713D9E"/>
        </w:tc>
        <w:tc>
          <w:tcPr>
            <w:tcW w:w="2651" w:type="dxa"/>
          </w:tcPr>
          <w:p w:rsidR="00713D9E" w:rsidRDefault="00713D9E"/>
        </w:tc>
        <w:tc>
          <w:tcPr>
            <w:tcW w:w="1014" w:type="dxa"/>
          </w:tcPr>
          <w:p w:rsidR="00713D9E" w:rsidRDefault="00713D9E"/>
        </w:tc>
        <w:tc>
          <w:tcPr>
            <w:tcW w:w="558" w:type="dxa"/>
          </w:tcPr>
          <w:p w:rsidR="00713D9E" w:rsidRDefault="00713D9E"/>
        </w:tc>
        <w:tc>
          <w:tcPr>
            <w:tcW w:w="1432" w:type="dxa"/>
          </w:tcPr>
          <w:p w:rsidR="00713D9E" w:rsidRDefault="00713D9E"/>
        </w:tc>
        <w:tc>
          <w:tcPr>
            <w:tcW w:w="438" w:type="dxa"/>
          </w:tcPr>
          <w:p w:rsidR="00713D9E" w:rsidRDefault="00713D9E"/>
        </w:tc>
        <w:tc>
          <w:tcPr>
            <w:tcW w:w="1201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13D9E" w:rsidRDefault="00AD5462">
            <w:r>
              <w:rPr>
                <w:noProof/>
                <w:lang w:val="uk-UA" w:eastAsia="uk-UA"/>
              </w:rPr>
              <w:drawing>
                <wp:inline distT="0" distB="0" distL="0" distR="0" wp14:anchorId="243545C4" wp14:editId="2AC22EFF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713D9E" w:rsidRDefault="00713D9E"/>
        </w:tc>
      </w:tr>
      <w:tr w:rsidR="00713D9E" w:rsidTr="00AD5462">
        <w:trPr>
          <w:trHeight w:hRule="exact" w:val="143"/>
        </w:trPr>
        <w:tc>
          <w:tcPr>
            <w:tcW w:w="2592" w:type="dxa"/>
          </w:tcPr>
          <w:p w:rsidR="00713D9E" w:rsidRDefault="00713D9E"/>
        </w:tc>
        <w:tc>
          <w:tcPr>
            <w:tcW w:w="2651" w:type="dxa"/>
          </w:tcPr>
          <w:p w:rsidR="00713D9E" w:rsidRDefault="00713D9E"/>
        </w:tc>
        <w:tc>
          <w:tcPr>
            <w:tcW w:w="1014" w:type="dxa"/>
          </w:tcPr>
          <w:p w:rsidR="00713D9E" w:rsidRDefault="00713D9E"/>
        </w:tc>
        <w:tc>
          <w:tcPr>
            <w:tcW w:w="558" w:type="dxa"/>
          </w:tcPr>
          <w:p w:rsidR="00713D9E" w:rsidRDefault="00713D9E"/>
        </w:tc>
        <w:tc>
          <w:tcPr>
            <w:tcW w:w="1432" w:type="dxa"/>
          </w:tcPr>
          <w:p w:rsidR="00713D9E" w:rsidRDefault="00713D9E"/>
        </w:tc>
        <w:tc>
          <w:tcPr>
            <w:tcW w:w="438" w:type="dxa"/>
          </w:tcPr>
          <w:p w:rsidR="00713D9E" w:rsidRDefault="00713D9E"/>
        </w:tc>
        <w:tc>
          <w:tcPr>
            <w:tcW w:w="325" w:type="dxa"/>
          </w:tcPr>
          <w:p w:rsidR="00713D9E" w:rsidRDefault="00713D9E"/>
        </w:tc>
        <w:tc>
          <w:tcPr>
            <w:tcW w:w="876" w:type="dxa"/>
          </w:tcPr>
          <w:p w:rsidR="00713D9E" w:rsidRDefault="00713D9E"/>
        </w:tc>
        <w:tc>
          <w:tcPr>
            <w:tcW w:w="720" w:type="dxa"/>
          </w:tcPr>
          <w:p w:rsidR="00713D9E" w:rsidRDefault="00713D9E"/>
        </w:tc>
      </w:tr>
      <w:tr w:rsidR="00713D9E" w:rsidTr="00AD5462">
        <w:trPr>
          <w:trHeight w:hRule="exact" w:val="261"/>
        </w:trPr>
        <w:tc>
          <w:tcPr>
            <w:tcW w:w="5243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202500000047737222</w:t>
            </w:r>
          </w:p>
        </w:tc>
        <w:tc>
          <w:tcPr>
            <w:tcW w:w="101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9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2359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713D9E" w:rsidRDefault="00AD5462">
      <w:pPr>
        <w:rPr>
          <w:sz w:val="0"/>
          <w:szCs w:val="0"/>
        </w:rPr>
      </w:pPr>
      <w:r>
        <w:br w:type="page"/>
      </w:r>
    </w:p>
    <w:tbl>
      <w:tblPr>
        <w:tblW w:w="103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857"/>
        <w:gridCol w:w="1143"/>
        <w:gridCol w:w="715"/>
        <w:gridCol w:w="428"/>
        <w:gridCol w:w="572"/>
        <w:gridCol w:w="572"/>
        <w:gridCol w:w="1143"/>
        <w:gridCol w:w="285"/>
        <w:gridCol w:w="286"/>
        <w:gridCol w:w="626"/>
        <w:gridCol w:w="572"/>
        <w:gridCol w:w="572"/>
      </w:tblGrid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Трансферти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 витрати за необмінними операціями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2 213 906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1 729 400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Усього </w:t>
            </w:r>
            <w:r w:rsidRPr="00AD5462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витрат за необмінними операціями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2 213 906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1 729 400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витрат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2380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53 848 859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42 393 384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Профіцит/дефіцит за звітний період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-40 441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316 432</w:t>
            </w:r>
          </w:p>
        </w:tc>
      </w:tr>
      <w:tr w:rsidR="00713D9E" w:rsidTr="00AD5462">
        <w:trPr>
          <w:trHeight w:hRule="exact" w:val="659"/>
        </w:trPr>
        <w:tc>
          <w:tcPr>
            <w:tcW w:w="2573" w:type="dxa"/>
          </w:tcPr>
          <w:p w:rsidR="00713D9E" w:rsidRDefault="00713D9E"/>
        </w:tc>
        <w:tc>
          <w:tcPr>
            <w:tcW w:w="857" w:type="dxa"/>
          </w:tcPr>
          <w:p w:rsidR="00713D9E" w:rsidRDefault="00713D9E"/>
        </w:tc>
        <w:tc>
          <w:tcPr>
            <w:tcW w:w="1143" w:type="dxa"/>
          </w:tcPr>
          <w:p w:rsidR="00713D9E" w:rsidRDefault="00713D9E"/>
        </w:tc>
        <w:tc>
          <w:tcPr>
            <w:tcW w:w="715" w:type="dxa"/>
          </w:tcPr>
          <w:p w:rsidR="00713D9E" w:rsidRDefault="00713D9E"/>
        </w:tc>
        <w:tc>
          <w:tcPr>
            <w:tcW w:w="428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1143" w:type="dxa"/>
          </w:tcPr>
          <w:p w:rsidR="00713D9E" w:rsidRDefault="00713D9E"/>
        </w:tc>
        <w:tc>
          <w:tcPr>
            <w:tcW w:w="285" w:type="dxa"/>
          </w:tcPr>
          <w:p w:rsidR="00713D9E" w:rsidRDefault="00713D9E"/>
        </w:tc>
        <w:tc>
          <w:tcPr>
            <w:tcW w:w="286" w:type="dxa"/>
          </w:tcPr>
          <w:p w:rsidR="00713D9E" w:rsidRDefault="00713D9E"/>
        </w:tc>
        <w:tc>
          <w:tcPr>
            <w:tcW w:w="625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</w:tr>
      <w:tr w:rsidR="00713D9E" w:rsidRPr="00AD5462" w:rsidTr="00AD5462">
        <w:trPr>
          <w:trHeight w:hRule="exact" w:val="493"/>
        </w:trPr>
        <w:tc>
          <w:tcPr>
            <w:tcW w:w="10343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ІІ. ВИДАТКИ БЮДЖЕТУ (КОШТОРИСУ) ЗА ФУНКЦІОНАЛЬНОЮ КЛАСИФІКАЦІЄЮ ВИДАТКІВ ТА </w:t>
            </w:r>
            <w:r w:rsidRPr="00AD54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КРЕДИТУВАННЯ БЮДЖЕТУ</w:t>
            </w:r>
          </w:p>
        </w:tc>
      </w:tr>
      <w:tr w:rsidR="00713D9E" w:rsidRPr="00AD5462" w:rsidTr="00AD5462">
        <w:trPr>
          <w:trHeight w:hRule="exact" w:val="100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показника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55" w:lineRule="auto"/>
              <w:jc w:val="center"/>
              <w:rPr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lang w:val="ru-RU"/>
              </w:rPr>
              <w:t>За аналогічний період попереднього року</w:t>
            </w:r>
          </w:p>
        </w:tc>
      </w:tr>
      <w:tr w:rsidR="00713D9E" w:rsidTr="00AD5462">
        <w:trPr>
          <w:trHeight w:hRule="exact" w:val="271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Загальнодержавні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функції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50 015 873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39 287 296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Громадський порядок, безпека та судова влада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3 832 986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3 106 088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навколишнього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середовища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Житлово-комунальне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господарство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здоров’я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Духовний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розвиток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Соціальний захист та </w:t>
            </w: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соціальне забезпечення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13D9E" w:rsidTr="00AD5462">
        <w:trPr>
          <w:trHeight w:hRule="exact" w:val="248"/>
        </w:trPr>
        <w:tc>
          <w:tcPr>
            <w:tcW w:w="52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УСЬОГО: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53 848 859</w:t>
            </w:r>
          </w:p>
        </w:tc>
        <w:tc>
          <w:tcPr>
            <w:tcW w:w="2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42 393 384</w:t>
            </w:r>
          </w:p>
        </w:tc>
      </w:tr>
      <w:tr w:rsidR="00713D9E" w:rsidTr="00AD5462">
        <w:trPr>
          <w:trHeight w:hRule="exact" w:val="527"/>
        </w:trPr>
        <w:tc>
          <w:tcPr>
            <w:tcW w:w="2573" w:type="dxa"/>
          </w:tcPr>
          <w:p w:rsidR="00713D9E" w:rsidRDefault="00713D9E"/>
        </w:tc>
        <w:tc>
          <w:tcPr>
            <w:tcW w:w="857" w:type="dxa"/>
          </w:tcPr>
          <w:p w:rsidR="00713D9E" w:rsidRDefault="00713D9E"/>
        </w:tc>
        <w:tc>
          <w:tcPr>
            <w:tcW w:w="1143" w:type="dxa"/>
          </w:tcPr>
          <w:p w:rsidR="00713D9E" w:rsidRDefault="00713D9E"/>
        </w:tc>
        <w:tc>
          <w:tcPr>
            <w:tcW w:w="715" w:type="dxa"/>
          </w:tcPr>
          <w:p w:rsidR="00713D9E" w:rsidRDefault="00713D9E"/>
        </w:tc>
        <w:tc>
          <w:tcPr>
            <w:tcW w:w="428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1143" w:type="dxa"/>
          </w:tcPr>
          <w:p w:rsidR="00713D9E" w:rsidRDefault="00713D9E"/>
        </w:tc>
        <w:tc>
          <w:tcPr>
            <w:tcW w:w="285" w:type="dxa"/>
          </w:tcPr>
          <w:p w:rsidR="00713D9E" w:rsidRDefault="00713D9E"/>
        </w:tc>
        <w:tc>
          <w:tcPr>
            <w:tcW w:w="286" w:type="dxa"/>
          </w:tcPr>
          <w:p w:rsidR="00713D9E" w:rsidRDefault="00713D9E"/>
        </w:tc>
        <w:tc>
          <w:tcPr>
            <w:tcW w:w="625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</w:tr>
      <w:tr w:rsidR="00713D9E" w:rsidTr="00AD5462">
        <w:trPr>
          <w:trHeight w:hRule="exact" w:val="271"/>
        </w:trPr>
        <w:tc>
          <w:tcPr>
            <w:tcW w:w="10343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ІІІ. ВИКОНАННЯ БЮДЖЕТУ (КОШТОРИСУ)</w:t>
            </w:r>
          </w:p>
        </w:tc>
      </w:tr>
      <w:tr w:rsidR="00713D9E" w:rsidTr="00AD5462">
        <w:trPr>
          <w:trHeight w:hRule="exact" w:val="271"/>
        </w:trPr>
        <w:tc>
          <w:tcPr>
            <w:tcW w:w="2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Стаття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рядка</w:t>
            </w:r>
            <w:proofErr w:type="spellEnd"/>
          </w:p>
        </w:tc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34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</w:tr>
      <w:tr w:rsidR="00713D9E" w:rsidTr="00AD5462">
        <w:trPr>
          <w:trHeight w:hRule="exact" w:val="916"/>
        </w:trPr>
        <w:tc>
          <w:tcPr>
            <w:tcW w:w="2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план на звітний рік із урахуванням змін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фактична сума виконання за звітний період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3)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план на звітний рік із урахуванням змін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95" w:lineRule="auto"/>
              <w:jc w:val="center"/>
              <w:rPr>
                <w:sz w:val="16"/>
                <w:szCs w:val="16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фактична сума виконання за звітний період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мінус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графа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6)</w:t>
            </w:r>
          </w:p>
        </w:tc>
      </w:tr>
      <w:tr w:rsidR="00713D9E" w:rsidTr="00AD5462">
        <w:trPr>
          <w:trHeight w:hRule="exact" w:val="271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713D9E" w:rsidTr="00AD5462">
        <w:trPr>
          <w:trHeight w:hRule="exact" w:val="225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ДОХОДИ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</w:tr>
      <w:tr w:rsidR="00713D9E" w:rsidTr="00AD5462">
        <w:trPr>
          <w:trHeight w:hRule="exact" w:val="202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2530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35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Доходи від власності та підприємницької діяльності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2541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50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2543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35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установ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  <w:lang w:val="ru-RU"/>
              </w:rPr>
              <w:t>Доходи від операцій з капіталом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2550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Офіційні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: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2560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управління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2561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Цільові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фонди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2570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35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фондів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2580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35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Пенсійного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фонду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України</w:t>
            </w:r>
            <w:proofErr w:type="spellEnd"/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2581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657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1187"/>
        </w:trPr>
        <w:tc>
          <w:tcPr>
            <w:tcW w:w="2573" w:type="dxa"/>
          </w:tcPr>
          <w:p w:rsidR="00713D9E" w:rsidRDefault="00713D9E"/>
        </w:tc>
        <w:tc>
          <w:tcPr>
            <w:tcW w:w="857" w:type="dxa"/>
          </w:tcPr>
          <w:p w:rsidR="00713D9E" w:rsidRDefault="00713D9E"/>
        </w:tc>
        <w:tc>
          <w:tcPr>
            <w:tcW w:w="1143" w:type="dxa"/>
          </w:tcPr>
          <w:p w:rsidR="00713D9E" w:rsidRDefault="00713D9E"/>
        </w:tc>
        <w:tc>
          <w:tcPr>
            <w:tcW w:w="715" w:type="dxa"/>
          </w:tcPr>
          <w:p w:rsidR="00713D9E" w:rsidRDefault="00713D9E"/>
        </w:tc>
        <w:tc>
          <w:tcPr>
            <w:tcW w:w="428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1143" w:type="dxa"/>
          </w:tcPr>
          <w:p w:rsidR="00713D9E" w:rsidRDefault="00713D9E"/>
        </w:tc>
        <w:tc>
          <w:tcPr>
            <w:tcW w:w="285" w:type="dxa"/>
          </w:tcPr>
          <w:p w:rsidR="00713D9E" w:rsidRDefault="00713D9E"/>
        </w:tc>
        <w:tc>
          <w:tcPr>
            <w:tcW w:w="286" w:type="dxa"/>
          </w:tcPr>
          <w:p w:rsidR="00713D9E" w:rsidRDefault="00713D9E"/>
        </w:tc>
        <w:tc>
          <w:tcPr>
            <w:tcW w:w="1197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13D9E" w:rsidRDefault="00AD5462">
            <w:r>
              <w:rPr>
                <w:noProof/>
                <w:lang w:val="uk-UA" w:eastAsia="uk-UA"/>
              </w:rPr>
              <w:drawing>
                <wp:inline distT="0" distB="0" distL="0" distR="0" wp14:anchorId="045318FB" wp14:editId="02F212C7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</w:tcPr>
          <w:p w:rsidR="00713D9E" w:rsidRDefault="00713D9E"/>
        </w:tc>
      </w:tr>
      <w:tr w:rsidR="00713D9E" w:rsidTr="00AD5462">
        <w:trPr>
          <w:trHeight w:hRule="exact" w:val="262"/>
        </w:trPr>
        <w:tc>
          <w:tcPr>
            <w:tcW w:w="2573" w:type="dxa"/>
          </w:tcPr>
          <w:p w:rsidR="00713D9E" w:rsidRDefault="00713D9E"/>
        </w:tc>
        <w:tc>
          <w:tcPr>
            <w:tcW w:w="857" w:type="dxa"/>
          </w:tcPr>
          <w:p w:rsidR="00713D9E" w:rsidRDefault="00713D9E"/>
        </w:tc>
        <w:tc>
          <w:tcPr>
            <w:tcW w:w="1143" w:type="dxa"/>
          </w:tcPr>
          <w:p w:rsidR="00713D9E" w:rsidRDefault="00713D9E"/>
        </w:tc>
        <w:tc>
          <w:tcPr>
            <w:tcW w:w="715" w:type="dxa"/>
          </w:tcPr>
          <w:p w:rsidR="00713D9E" w:rsidRDefault="00713D9E"/>
        </w:tc>
        <w:tc>
          <w:tcPr>
            <w:tcW w:w="428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1143" w:type="dxa"/>
          </w:tcPr>
          <w:p w:rsidR="00713D9E" w:rsidRDefault="00713D9E"/>
        </w:tc>
        <w:tc>
          <w:tcPr>
            <w:tcW w:w="285" w:type="dxa"/>
          </w:tcPr>
          <w:p w:rsidR="00713D9E" w:rsidRDefault="00713D9E"/>
        </w:tc>
        <w:tc>
          <w:tcPr>
            <w:tcW w:w="286" w:type="dxa"/>
          </w:tcPr>
          <w:p w:rsidR="00713D9E" w:rsidRDefault="00713D9E"/>
        </w:tc>
        <w:tc>
          <w:tcPr>
            <w:tcW w:w="625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  <w:tc>
          <w:tcPr>
            <w:tcW w:w="572" w:type="dxa"/>
          </w:tcPr>
          <w:p w:rsidR="00713D9E" w:rsidRDefault="00713D9E"/>
        </w:tc>
      </w:tr>
      <w:tr w:rsidR="00713D9E" w:rsidTr="00AD5462">
        <w:trPr>
          <w:trHeight w:hRule="exact" w:val="263"/>
        </w:trPr>
        <w:tc>
          <w:tcPr>
            <w:tcW w:w="5288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202500000047737222</w:t>
            </w:r>
          </w:p>
        </w:tc>
        <w:tc>
          <w:tcPr>
            <w:tcW w:w="1000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2000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2055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 з 3</w:t>
            </w:r>
          </w:p>
        </w:tc>
      </w:tr>
    </w:tbl>
    <w:p w:rsidR="00713D9E" w:rsidRDefault="00AD546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854"/>
        <w:gridCol w:w="1139"/>
        <w:gridCol w:w="713"/>
        <w:gridCol w:w="427"/>
        <w:gridCol w:w="570"/>
        <w:gridCol w:w="570"/>
        <w:gridCol w:w="1139"/>
        <w:gridCol w:w="284"/>
        <w:gridCol w:w="285"/>
        <w:gridCol w:w="586"/>
        <w:gridCol w:w="570"/>
        <w:gridCol w:w="570"/>
      </w:tblGrid>
      <w:tr w:rsidR="00713D9E" w:rsidTr="00AD5462">
        <w:trPr>
          <w:trHeight w:hRule="exact" w:val="357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bookmarkStart w:id="0" w:name="_GoBack"/>
            <w:bookmarkEnd w:id="0"/>
            <w:r w:rsidRPr="00AD5462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lastRenderedPageBreak/>
              <w:t>Надходження Фонду соціального страхування України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2583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надходження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доходів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2600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25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ВИТРАТИ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</w:tr>
      <w:tr w:rsidR="00713D9E" w:rsidTr="00AD5462">
        <w:trPr>
          <w:trHeight w:hRule="exact" w:val="357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Оплата праці і нарахування на заробітну плату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2610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товарів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послуг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2620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боргових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зобов’язань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2630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357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органам державного управління інших рівнів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Соціальне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забезпечення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2660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видатки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2670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основного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капіталу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2680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357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4"/>
                <w:szCs w:val="14"/>
                <w:lang w:val="ru-RU"/>
              </w:rPr>
              <w:t>органам державного управління інших рівнів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2691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Внутрішнє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Зовнішнє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кредитування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2710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витрат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4"/>
                <w:szCs w:val="14"/>
              </w:rPr>
              <w:t>2780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202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165" w:lineRule="auto"/>
              <w:rPr>
                <w:sz w:val="14"/>
                <w:szCs w:val="14"/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ru-RU"/>
              </w:rPr>
              <w:t>Профіцит/дефіцит за звітний період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2790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713D9E" w:rsidTr="00AD5462">
        <w:trPr>
          <w:trHeight w:hRule="exact" w:val="527"/>
        </w:trPr>
        <w:tc>
          <w:tcPr>
            <w:tcW w:w="2564" w:type="dxa"/>
          </w:tcPr>
          <w:p w:rsidR="00713D9E" w:rsidRDefault="00713D9E"/>
        </w:tc>
        <w:tc>
          <w:tcPr>
            <w:tcW w:w="854" w:type="dxa"/>
          </w:tcPr>
          <w:p w:rsidR="00713D9E" w:rsidRDefault="00713D9E"/>
        </w:tc>
        <w:tc>
          <w:tcPr>
            <w:tcW w:w="1139" w:type="dxa"/>
          </w:tcPr>
          <w:p w:rsidR="00713D9E" w:rsidRDefault="00713D9E"/>
        </w:tc>
        <w:tc>
          <w:tcPr>
            <w:tcW w:w="712" w:type="dxa"/>
          </w:tcPr>
          <w:p w:rsidR="00713D9E" w:rsidRDefault="00713D9E"/>
        </w:tc>
        <w:tc>
          <w:tcPr>
            <w:tcW w:w="427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  <w:tc>
          <w:tcPr>
            <w:tcW w:w="1139" w:type="dxa"/>
          </w:tcPr>
          <w:p w:rsidR="00713D9E" w:rsidRDefault="00713D9E"/>
        </w:tc>
        <w:tc>
          <w:tcPr>
            <w:tcW w:w="284" w:type="dxa"/>
          </w:tcPr>
          <w:p w:rsidR="00713D9E" w:rsidRDefault="00713D9E"/>
        </w:tc>
        <w:tc>
          <w:tcPr>
            <w:tcW w:w="285" w:type="dxa"/>
          </w:tcPr>
          <w:p w:rsidR="00713D9E" w:rsidRDefault="00713D9E"/>
        </w:tc>
        <w:tc>
          <w:tcPr>
            <w:tcW w:w="586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</w:tr>
      <w:tr w:rsidR="00713D9E" w:rsidRPr="00AD5462" w:rsidTr="00AD5462">
        <w:trPr>
          <w:trHeight w:hRule="exact" w:val="271"/>
        </w:trPr>
        <w:tc>
          <w:tcPr>
            <w:tcW w:w="10270" w:type="dxa"/>
            <w:gridSpan w:val="1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</w:t>
            </w:r>
            <w:r w:rsidRPr="00AD54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ЕЛЕМЕНТИ ВИТРАТ ЗА ОБМІННИМИ ОПЕРАЦІЯМИ</w:t>
            </w:r>
          </w:p>
        </w:tc>
      </w:tr>
      <w:tr w:rsidR="00713D9E" w:rsidRPr="00AD5462" w:rsidTr="00AD5462">
        <w:trPr>
          <w:trHeight w:hRule="exact" w:val="1008"/>
        </w:trPr>
        <w:tc>
          <w:tcPr>
            <w:tcW w:w="5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Стаття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</w:t>
            </w:r>
            <w:proofErr w:type="spellEnd"/>
          </w:p>
        </w:tc>
        <w:tc>
          <w:tcPr>
            <w:tcW w:w="2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Pr="00AD5462" w:rsidRDefault="00AD5462">
            <w:pPr>
              <w:spacing w:after="0" w:line="255" w:lineRule="auto"/>
              <w:jc w:val="center"/>
              <w:rPr>
                <w:lang w:val="ru-RU"/>
              </w:rPr>
            </w:pPr>
            <w:r w:rsidRPr="00AD5462">
              <w:rPr>
                <w:rFonts w:ascii="Times New Roman" w:hAnsi="Times New Roman" w:cs="Times New Roman"/>
                <w:b/>
                <w:color w:val="000000"/>
                <w:lang w:val="ru-RU"/>
              </w:rPr>
              <w:t>За аналогічний період попереднього року</w:t>
            </w:r>
          </w:p>
        </w:tc>
      </w:tr>
      <w:tr w:rsidR="00713D9E" w:rsidTr="00AD5462">
        <w:trPr>
          <w:trHeight w:hRule="exact" w:val="271"/>
        </w:trPr>
        <w:tc>
          <w:tcPr>
            <w:tcW w:w="5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13D9E" w:rsidTr="00AD5462">
        <w:trPr>
          <w:trHeight w:hRule="exact" w:val="248"/>
        </w:trPr>
        <w:tc>
          <w:tcPr>
            <w:tcW w:w="5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праці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2820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34 101 465</w:t>
            </w:r>
          </w:p>
        </w:tc>
        <w:tc>
          <w:tcPr>
            <w:tcW w:w="2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26 217 079</w:t>
            </w:r>
          </w:p>
        </w:tc>
      </w:tr>
      <w:tr w:rsidR="00713D9E" w:rsidTr="00AD5462">
        <w:trPr>
          <w:trHeight w:hRule="exact" w:val="248"/>
        </w:trPr>
        <w:tc>
          <w:tcPr>
            <w:tcW w:w="5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заходи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2830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7 350 463</w:t>
            </w:r>
          </w:p>
        </w:tc>
        <w:tc>
          <w:tcPr>
            <w:tcW w:w="2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5 696 097</w:t>
            </w:r>
          </w:p>
        </w:tc>
      </w:tr>
      <w:tr w:rsidR="00713D9E" w:rsidTr="00AD5462">
        <w:trPr>
          <w:trHeight w:hRule="exact" w:val="248"/>
        </w:trPr>
        <w:tc>
          <w:tcPr>
            <w:tcW w:w="5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2840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9 710 484</w:t>
            </w:r>
          </w:p>
        </w:tc>
        <w:tc>
          <w:tcPr>
            <w:tcW w:w="2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8 179 714</w:t>
            </w:r>
          </w:p>
        </w:tc>
      </w:tr>
      <w:tr w:rsidR="00713D9E" w:rsidTr="00AD5462">
        <w:trPr>
          <w:trHeight w:hRule="exact" w:val="248"/>
        </w:trPr>
        <w:tc>
          <w:tcPr>
            <w:tcW w:w="5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184 444</w:t>
            </w:r>
          </w:p>
        </w:tc>
        <w:tc>
          <w:tcPr>
            <w:tcW w:w="2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354 121</w:t>
            </w:r>
          </w:p>
        </w:tc>
      </w:tr>
      <w:tr w:rsidR="00713D9E" w:rsidTr="00AD5462">
        <w:trPr>
          <w:trHeight w:hRule="exact" w:val="248"/>
        </w:trPr>
        <w:tc>
          <w:tcPr>
            <w:tcW w:w="5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2860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288 097</w:t>
            </w:r>
          </w:p>
        </w:tc>
        <w:tc>
          <w:tcPr>
            <w:tcW w:w="2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216 973</w:t>
            </w:r>
          </w:p>
        </w:tc>
      </w:tr>
      <w:tr w:rsidR="00713D9E" w:rsidTr="00AD5462">
        <w:trPr>
          <w:trHeight w:hRule="exact" w:val="248"/>
        </w:trPr>
        <w:tc>
          <w:tcPr>
            <w:tcW w:w="5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2890</w:t>
            </w: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51 634 953</w:t>
            </w:r>
          </w:p>
        </w:tc>
        <w:tc>
          <w:tcPr>
            <w:tcW w:w="2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663 984</w:t>
            </w:r>
          </w:p>
        </w:tc>
      </w:tr>
      <w:tr w:rsidR="00713D9E" w:rsidTr="00AD5462">
        <w:trPr>
          <w:trHeight w:hRule="exact" w:val="263"/>
        </w:trPr>
        <w:tc>
          <w:tcPr>
            <w:tcW w:w="52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99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19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201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</w:tr>
      <w:tr w:rsidR="00713D9E" w:rsidTr="00AD5462">
        <w:trPr>
          <w:trHeight w:hRule="exact" w:val="263"/>
        </w:trPr>
        <w:tc>
          <w:tcPr>
            <w:tcW w:w="52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99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19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201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</w:tr>
      <w:tr w:rsidR="00713D9E" w:rsidTr="00AD5462">
        <w:trPr>
          <w:trHeight w:hRule="exact" w:val="263"/>
        </w:trPr>
        <w:tc>
          <w:tcPr>
            <w:tcW w:w="52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400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ЄГОРОВА-ЛУЦЕНКО</w:t>
            </w:r>
          </w:p>
        </w:tc>
      </w:tr>
      <w:tr w:rsidR="00713D9E" w:rsidTr="00AD5462">
        <w:trPr>
          <w:trHeight w:hRule="exact" w:val="263"/>
        </w:trPr>
        <w:tc>
          <w:tcPr>
            <w:tcW w:w="52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99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19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201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</w:tr>
      <w:tr w:rsidR="00713D9E" w:rsidTr="00AD5462">
        <w:trPr>
          <w:trHeight w:hRule="exact" w:val="659"/>
        </w:trPr>
        <w:tc>
          <w:tcPr>
            <w:tcW w:w="52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(спеціаліст,</w:t>
            </w:r>
          </w:p>
          <w:p w:rsidR="00713D9E" w:rsidRPr="00AD5462" w:rsidRDefault="00AD5462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AD5462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4004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AD5462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СТОРОЖЕНКО</w:t>
            </w:r>
          </w:p>
        </w:tc>
      </w:tr>
      <w:tr w:rsidR="00713D9E" w:rsidTr="00AD5462">
        <w:trPr>
          <w:trHeight w:hRule="exact" w:val="263"/>
        </w:trPr>
        <w:tc>
          <w:tcPr>
            <w:tcW w:w="52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99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19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201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</w:tr>
      <w:tr w:rsidR="00713D9E" w:rsidTr="00AD5462">
        <w:trPr>
          <w:trHeight w:hRule="exact" w:val="263"/>
        </w:trPr>
        <w:tc>
          <w:tcPr>
            <w:tcW w:w="527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99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1993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  <w:tc>
          <w:tcPr>
            <w:tcW w:w="2010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13D9E" w:rsidRDefault="00713D9E"/>
        </w:tc>
      </w:tr>
      <w:tr w:rsidR="00713D9E" w:rsidTr="00AD5462">
        <w:trPr>
          <w:trHeight w:hRule="exact" w:val="1187"/>
        </w:trPr>
        <w:tc>
          <w:tcPr>
            <w:tcW w:w="2564" w:type="dxa"/>
          </w:tcPr>
          <w:p w:rsidR="00713D9E" w:rsidRDefault="00713D9E"/>
        </w:tc>
        <w:tc>
          <w:tcPr>
            <w:tcW w:w="854" w:type="dxa"/>
          </w:tcPr>
          <w:p w:rsidR="00713D9E" w:rsidRDefault="00713D9E"/>
        </w:tc>
        <w:tc>
          <w:tcPr>
            <w:tcW w:w="1139" w:type="dxa"/>
          </w:tcPr>
          <w:p w:rsidR="00713D9E" w:rsidRDefault="00713D9E"/>
        </w:tc>
        <w:tc>
          <w:tcPr>
            <w:tcW w:w="712" w:type="dxa"/>
          </w:tcPr>
          <w:p w:rsidR="00713D9E" w:rsidRDefault="00713D9E"/>
        </w:tc>
        <w:tc>
          <w:tcPr>
            <w:tcW w:w="427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  <w:tc>
          <w:tcPr>
            <w:tcW w:w="1139" w:type="dxa"/>
          </w:tcPr>
          <w:p w:rsidR="00713D9E" w:rsidRDefault="00713D9E"/>
        </w:tc>
        <w:tc>
          <w:tcPr>
            <w:tcW w:w="284" w:type="dxa"/>
          </w:tcPr>
          <w:p w:rsidR="00713D9E" w:rsidRDefault="00713D9E"/>
        </w:tc>
        <w:tc>
          <w:tcPr>
            <w:tcW w:w="285" w:type="dxa"/>
          </w:tcPr>
          <w:p w:rsidR="00713D9E" w:rsidRDefault="00713D9E"/>
        </w:tc>
        <w:tc>
          <w:tcPr>
            <w:tcW w:w="1155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713D9E" w:rsidRDefault="00AD5462">
            <w:r>
              <w:rPr>
                <w:noProof/>
                <w:lang w:val="uk-UA" w:eastAsia="uk-UA"/>
              </w:rPr>
              <w:drawing>
                <wp:inline distT="0" distB="0" distL="0" distR="0" wp14:anchorId="2C2DD82A" wp14:editId="75CA85B7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</w:tcPr>
          <w:p w:rsidR="00713D9E" w:rsidRDefault="00713D9E"/>
        </w:tc>
      </w:tr>
      <w:tr w:rsidR="00713D9E" w:rsidTr="00AD5462">
        <w:trPr>
          <w:trHeight w:hRule="exact" w:val="2862"/>
        </w:trPr>
        <w:tc>
          <w:tcPr>
            <w:tcW w:w="2564" w:type="dxa"/>
          </w:tcPr>
          <w:p w:rsidR="00713D9E" w:rsidRDefault="00713D9E"/>
        </w:tc>
        <w:tc>
          <w:tcPr>
            <w:tcW w:w="854" w:type="dxa"/>
          </w:tcPr>
          <w:p w:rsidR="00713D9E" w:rsidRDefault="00713D9E"/>
        </w:tc>
        <w:tc>
          <w:tcPr>
            <w:tcW w:w="1139" w:type="dxa"/>
          </w:tcPr>
          <w:p w:rsidR="00713D9E" w:rsidRDefault="00713D9E"/>
        </w:tc>
        <w:tc>
          <w:tcPr>
            <w:tcW w:w="712" w:type="dxa"/>
          </w:tcPr>
          <w:p w:rsidR="00713D9E" w:rsidRDefault="00713D9E"/>
        </w:tc>
        <w:tc>
          <w:tcPr>
            <w:tcW w:w="427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  <w:tc>
          <w:tcPr>
            <w:tcW w:w="1139" w:type="dxa"/>
          </w:tcPr>
          <w:p w:rsidR="00713D9E" w:rsidRDefault="00713D9E"/>
        </w:tc>
        <w:tc>
          <w:tcPr>
            <w:tcW w:w="284" w:type="dxa"/>
          </w:tcPr>
          <w:p w:rsidR="00713D9E" w:rsidRDefault="00713D9E"/>
        </w:tc>
        <w:tc>
          <w:tcPr>
            <w:tcW w:w="285" w:type="dxa"/>
          </w:tcPr>
          <w:p w:rsidR="00713D9E" w:rsidRDefault="00713D9E"/>
        </w:tc>
        <w:tc>
          <w:tcPr>
            <w:tcW w:w="586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  <w:tc>
          <w:tcPr>
            <w:tcW w:w="570" w:type="dxa"/>
          </w:tcPr>
          <w:p w:rsidR="00713D9E" w:rsidRDefault="00713D9E"/>
        </w:tc>
      </w:tr>
      <w:tr w:rsidR="00713D9E" w:rsidTr="00AD5462">
        <w:trPr>
          <w:trHeight w:hRule="exact" w:val="263"/>
        </w:trPr>
        <w:tc>
          <w:tcPr>
            <w:tcW w:w="527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202500000047737222</w:t>
            </w:r>
          </w:p>
        </w:tc>
        <w:tc>
          <w:tcPr>
            <w:tcW w:w="997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 xml:space="preserve">АС  " </w:t>
            </w: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Є-ЗВІТНІСТЬ "</w:t>
            </w:r>
          </w:p>
        </w:tc>
        <w:tc>
          <w:tcPr>
            <w:tcW w:w="1993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713D9E"/>
        </w:tc>
        <w:tc>
          <w:tcPr>
            <w:tcW w:w="2010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13D9E" w:rsidRDefault="00AD5462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3</w:t>
            </w:r>
          </w:p>
        </w:tc>
      </w:tr>
    </w:tbl>
    <w:p w:rsidR="00713D9E" w:rsidRDefault="00713D9E"/>
    <w:sectPr w:rsidR="00713D9E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13D9E"/>
    <w:rsid w:val="00AD546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SPecialiST RePack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Form_2dc</dc:title>
  <dc:creator>FastReport.NET</dc:creator>
  <cp:lastModifiedBy>KHRC</cp:lastModifiedBy>
  <cp:revision>3</cp:revision>
  <dcterms:created xsi:type="dcterms:W3CDTF">2009-06-17T07:33:00Z</dcterms:created>
  <dcterms:modified xsi:type="dcterms:W3CDTF">2025-12-25T07:30:00Z</dcterms:modified>
</cp:coreProperties>
</file>