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C094" w14:textId="2B0EBAA6" w:rsidR="002779E5" w:rsidRDefault="001F03EF" w:rsidP="002E2C53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rPr>
          <w:noProof/>
          <w:lang w:val="uk-UA"/>
        </w:rPr>
        <w:drawing>
          <wp:inline distT="0" distB="0" distL="0" distR="0" wp14:anchorId="09ADC1E2" wp14:editId="3ED5CC63">
            <wp:extent cx="431165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7A25D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en-US"/>
        </w:rPr>
      </w:pPr>
    </w:p>
    <w:p w14:paraId="3E8CB741" w14:textId="77777777" w:rsidR="002779E5" w:rsidRDefault="002779E5" w:rsidP="002E2C53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УКРАЇНА</w:t>
      </w:r>
    </w:p>
    <w:p w14:paraId="375F20EA" w14:textId="77777777" w:rsidR="002779E5" w:rsidRPr="00F36D21" w:rsidRDefault="002779E5" w:rsidP="002E2C5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577E84DA" w14:textId="77777777" w:rsidR="002779E5" w:rsidRDefault="002779E5" w:rsidP="002E2C53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ХАРКІВСЬКА ОБЛАСНА РАДА</w:t>
      </w:r>
    </w:p>
    <w:p w14:paraId="2BBB82DA" w14:textId="77777777" w:rsidR="002779E5" w:rsidRPr="00F36D21" w:rsidRDefault="002779E5" w:rsidP="002E2C5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5397AF00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6"/>
          <w:szCs w:val="26"/>
        </w:rPr>
      </w:pPr>
      <w:r>
        <w:rPr>
          <w:rFonts w:ascii="Times New Roman CYR" w:hAnsi="Times New Roman CYR" w:cs="Times New Roman CYR"/>
          <w:caps/>
          <w:sz w:val="26"/>
          <w:szCs w:val="26"/>
        </w:rPr>
        <w:t xml:space="preserve">постійна комісія з питань розвитку інфраструктури, </w:t>
      </w:r>
    </w:p>
    <w:p w14:paraId="7D21699D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  <w:sz w:val="26"/>
          <w:szCs w:val="26"/>
        </w:rPr>
      </w:pPr>
      <w:r>
        <w:rPr>
          <w:rFonts w:ascii="Times New Roman CYR" w:hAnsi="Times New Roman CYR" w:cs="Times New Roman CYR"/>
          <w:caps/>
          <w:sz w:val="26"/>
          <w:szCs w:val="26"/>
        </w:rPr>
        <w:t>будівництва та шляхів</w:t>
      </w:r>
    </w:p>
    <w:p w14:paraId="05DDAB58" w14:textId="77777777" w:rsidR="002779E5" w:rsidRPr="00F36D21" w:rsidRDefault="002779E5" w:rsidP="002E2C5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402F376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i/>
          <w:iCs/>
          <w:lang w:val="uk-UA"/>
        </w:rPr>
      </w:pPr>
      <w:proofErr w:type="spellStart"/>
      <w:r>
        <w:rPr>
          <w:rFonts w:ascii="Times New Roman CYR" w:hAnsi="Times New Roman CYR" w:cs="Times New Roman CYR"/>
          <w:i/>
          <w:iCs/>
        </w:rPr>
        <w:t>вул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. </w:t>
      </w:r>
      <w:proofErr w:type="spellStart"/>
      <w:r>
        <w:rPr>
          <w:rFonts w:ascii="Times New Roman CYR" w:hAnsi="Times New Roman CYR" w:cs="Times New Roman CYR"/>
          <w:i/>
          <w:iCs/>
        </w:rPr>
        <w:t>Сумська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, 64, м. </w:t>
      </w:r>
      <w:proofErr w:type="spellStart"/>
      <w:r>
        <w:rPr>
          <w:rFonts w:ascii="Times New Roman CYR" w:hAnsi="Times New Roman CYR" w:cs="Times New Roman CYR"/>
          <w:i/>
          <w:iCs/>
        </w:rPr>
        <w:t>Харків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 61002, тел. 700-53-09, 715-72-</w:t>
      </w:r>
      <w:proofErr w:type="gramStart"/>
      <w:r>
        <w:rPr>
          <w:rFonts w:ascii="Times New Roman CYR" w:hAnsi="Times New Roman CYR" w:cs="Times New Roman CYR"/>
          <w:i/>
          <w:iCs/>
        </w:rPr>
        <w:t xml:space="preserve">32,  </w:t>
      </w:r>
      <w:proofErr w:type="spellStart"/>
      <w:r>
        <w:rPr>
          <w:rFonts w:ascii="Times New Roman CYR" w:hAnsi="Times New Roman CYR" w:cs="Times New Roman CYR"/>
          <w:i/>
          <w:iCs/>
        </w:rPr>
        <w:t>e-mail</w:t>
      </w:r>
      <w:proofErr w:type="spellEnd"/>
      <w:proofErr w:type="gramEnd"/>
      <w:r>
        <w:rPr>
          <w:rFonts w:ascii="Times New Roman CYR" w:hAnsi="Times New Roman CYR" w:cs="Times New Roman CYR"/>
          <w:i/>
          <w:iCs/>
        </w:rPr>
        <w:t xml:space="preserve">: </w:t>
      </w:r>
      <w:hyperlink r:id="rId8" w:history="1">
        <w:r>
          <w:rPr>
            <w:rFonts w:ascii="Times New Roman CYR" w:hAnsi="Times New Roman CYR" w:cs="Times New Roman CYR"/>
            <w:i/>
            <w:iCs/>
            <w:color w:val="0000FF"/>
            <w:u w:val="single"/>
          </w:rPr>
          <w:t>sc06-or@ukr.net</w:t>
        </w:r>
      </w:hyperlink>
    </w:p>
    <w:p w14:paraId="2042BAF4" w14:textId="77777777" w:rsidR="00A5047C" w:rsidRPr="00A5047C" w:rsidRDefault="00A5047C" w:rsidP="00A33ADC">
      <w:pPr>
        <w:widowControl w:val="0"/>
        <w:autoSpaceDE w:val="0"/>
        <w:autoSpaceDN w:val="0"/>
        <w:adjustRightInd w:val="0"/>
        <w:spacing w:line="276" w:lineRule="auto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________________________________________________________________________________</w:t>
      </w:r>
    </w:p>
    <w:p w14:paraId="3B0AE840" w14:textId="77777777" w:rsidR="002779E5" w:rsidRPr="007F1670" w:rsidRDefault="002779E5" w:rsidP="00A33AD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7F1670">
        <w:rPr>
          <w:sz w:val="28"/>
          <w:szCs w:val="28"/>
          <w:lang w:val="uk-UA"/>
        </w:rPr>
        <w:t>_______________№_______________</w:t>
      </w:r>
    </w:p>
    <w:p w14:paraId="2C7CAF46" w14:textId="77777777" w:rsidR="002779E5" w:rsidRPr="007F1670" w:rsidRDefault="002779E5" w:rsidP="00A33ADC">
      <w:pPr>
        <w:widowControl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F1670">
        <w:rPr>
          <w:rFonts w:ascii="Times New Roman CYR" w:hAnsi="Times New Roman CYR" w:cs="Times New Roman CYR"/>
          <w:sz w:val="28"/>
          <w:szCs w:val="28"/>
          <w:lang w:val="uk-UA"/>
        </w:rPr>
        <w:t>На № ___________________________</w:t>
      </w:r>
    </w:p>
    <w:p w14:paraId="465CE9F8" w14:textId="77777777" w:rsidR="00A658C0" w:rsidRDefault="00A658C0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7588AB41" w14:textId="77777777" w:rsidR="002C00D3" w:rsidRPr="007F1670" w:rsidRDefault="002C00D3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71EC67D" w14:textId="0BAE83DB" w:rsidR="002779E5" w:rsidRPr="00F36D21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7F1670">
        <w:rPr>
          <w:rFonts w:ascii="Times New Roman CYR" w:hAnsi="Times New Roman CYR" w:cs="Times New Roman CYR"/>
          <w:b/>
          <w:bCs/>
          <w:spacing w:val="20"/>
          <w:sz w:val="28"/>
          <w:szCs w:val="28"/>
          <w:lang w:val="uk-UA"/>
        </w:rPr>
        <w:t>ПРОТОКОЛ</w:t>
      </w:r>
      <w:r w:rsidRPr="007F167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№ </w:t>
      </w:r>
      <w:r w:rsidR="00585EF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30</w:t>
      </w:r>
    </w:p>
    <w:p w14:paraId="12B17637" w14:textId="77777777" w:rsidR="002779E5" w:rsidRPr="008B36F0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засідання постійної комісії </w:t>
      </w:r>
    </w:p>
    <w:p w14:paraId="3D10D66D" w14:textId="7F671E0A" w:rsidR="002779E5" w:rsidRPr="008B36F0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від </w:t>
      </w:r>
      <w:r w:rsidR="001C7E8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16</w:t>
      </w:r>
      <w:r w:rsidR="00E5362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="00585EF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грудня</w:t>
      </w: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202</w:t>
      </w:r>
      <w:r w:rsidR="00B84FD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5</w:t>
      </w: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року</w:t>
      </w:r>
    </w:p>
    <w:p w14:paraId="49FEE126" w14:textId="77777777" w:rsidR="002779E5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2104891" w14:textId="77777777" w:rsidR="002C00D3" w:rsidRPr="00A33ADC" w:rsidRDefault="002C00D3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5BCD3BE" w14:textId="77777777" w:rsidR="002779E5" w:rsidRPr="006C62ED" w:rsidRDefault="002779E5" w:rsidP="002E2C53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 xml:space="preserve">Всього депутатів: </w:t>
      </w:r>
      <w:r w:rsidR="00AF5AD1">
        <w:rPr>
          <w:rFonts w:ascii="Times New Roman CYR" w:hAnsi="Times New Roman CYR" w:cs="Times New Roman CYR"/>
          <w:sz w:val="28"/>
          <w:szCs w:val="28"/>
          <w:lang w:val="uk-UA"/>
        </w:rPr>
        <w:t>7</w:t>
      </w: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4813FD89" w14:textId="77777777" w:rsidR="002779E5" w:rsidRPr="006C62ED" w:rsidRDefault="002779E5" w:rsidP="002E2C53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 xml:space="preserve">Присутні:              </w:t>
      </w:r>
      <w:r w:rsidR="0003733D">
        <w:rPr>
          <w:rFonts w:ascii="Times New Roman CYR" w:hAnsi="Times New Roman CYR" w:cs="Times New Roman CYR"/>
          <w:sz w:val="28"/>
          <w:szCs w:val="28"/>
          <w:lang w:val="uk-UA"/>
        </w:rPr>
        <w:t>6</w:t>
      </w:r>
    </w:p>
    <w:p w14:paraId="41F23E9F" w14:textId="77777777" w:rsidR="002779E5" w:rsidRDefault="002779E5" w:rsidP="002E2C53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  <w:lang w:val="uk-UA"/>
        </w:rPr>
      </w:pPr>
    </w:p>
    <w:p w14:paraId="0559290A" w14:textId="77777777" w:rsidR="00A658C0" w:rsidRPr="00A658C0" w:rsidRDefault="00A658C0" w:rsidP="002E2C53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  <w:lang w:val="uk-UA"/>
        </w:rPr>
      </w:pPr>
    </w:p>
    <w:p w14:paraId="48881EDA" w14:textId="2318347B" w:rsidR="002779E5" w:rsidRPr="00A658C0" w:rsidRDefault="002779E5" w:rsidP="00A658C0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</w:pPr>
      <w:r w:rsidRPr="00A658C0">
        <w:rPr>
          <w:rFonts w:ascii="Times New Roman CYR" w:hAnsi="Times New Roman CYR" w:cs="Times New Roman CYR"/>
          <w:i/>
          <w:iCs/>
          <w:spacing w:val="-2"/>
          <w:sz w:val="28"/>
          <w:szCs w:val="28"/>
          <w:lang w:val="uk-UA"/>
        </w:rPr>
        <w:t>Присутні: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</w:t>
      </w:r>
      <w:r w:rsidR="00326BCF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Ніколаєнко А.П., 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Масельський С.І.</w:t>
      </w:r>
      <w:r w:rsidR="00326BCF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,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Водовозов Є.Н., 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br/>
      </w:r>
      <w:r w:rsidR="00E5362F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Коробко Т.Ю.</w:t>
      </w:r>
      <w:r w:rsidR="00E5362F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, </w:t>
      </w:r>
      <w:r w:rsidR="00F36D21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Пономаренко С.А.</w:t>
      </w:r>
      <w:r w:rsidR="001C7E89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,</w:t>
      </w:r>
      <w:r w:rsidR="001C7E89" w:rsidRPr="001C7E89"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 w:rsidR="001C7E89"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  <w:lang w:val="uk-UA"/>
        </w:rPr>
        <w:t>Северінов А.В.</w:t>
      </w:r>
    </w:p>
    <w:p w14:paraId="29147035" w14:textId="77777777" w:rsidR="002779E5" w:rsidRPr="00A658C0" w:rsidRDefault="002779E5" w:rsidP="002E2C53">
      <w:pPr>
        <w:widowControl w:val="0"/>
        <w:autoSpaceDE w:val="0"/>
        <w:autoSpaceDN w:val="0"/>
        <w:adjustRightInd w:val="0"/>
        <w:ind w:left="1985" w:hanging="2040"/>
        <w:jc w:val="both"/>
        <w:rPr>
          <w:rFonts w:ascii="Times New Roman CYR" w:hAnsi="Times New Roman CYR" w:cs="Times New Roman CYR"/>
          <w:b/>
          <w:bCs/>
          <w:sz w:val="28"/>
          <w:szCs w:val="12"/>
          <w:lang w:val="uk-UA"/>
        </w:rPr>
      </w:pPr>
    </w:p>
    <w:p w14:paraId="10216105" w14:textId="4C82B935" w:rsidR="002779E5" w:rsidRDefault="002779E5" w:rsidP="002E2C53">
      <w:pPr>
        <w:widowControl w:val="0"/>
        <w:autoSpaceDE w:val="0"/>
        <w:autoSpaceDN w:val="0"/>
        <w:adjustRightInd w:val="0"/>
        <w:ind w:right="-1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Відсутні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1C7E89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Діденко О.В.</w:t>
      </w:r>
    </w:p>
    <w:p w14:paraId="6B93C665" w14:textId="77777777" w:rsidR="002779E5" w:rsidRDefault="002779E5" w:rsidP="002E2C53">
      <w:pPr>
        <w:widowControl w:val="0"/>
        <w:autoSpaceDE w:val="0"/>
        <w:autoSpaceDN w:val="0"/>
        <w:adjustRightInd w:val="0"/>
        <w:ind w:right="-17" w:firstLine="56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12"/>
          <w:lang w:val="uk-UA"/>
        </w:rPr>
      </w:pPr>
    </w:p>
    <w:p w14:paraId="1F2EF8C5" w14:textId="77777777" w:rsidR="002779E5" w:rsidRDefault="002A6F33" w:rsidP="002E2C53">
      <w:pPr>
        <w:widowControl w:val="0"/>
        <w:autoSpaceDE w:val="0"/>
        <w:autoSpaceDN w:val="0"/>
        <w:adjustRightInd w:val="0"/>
        <w:ind w:left="5387" w:right="-17" w:hanging="5387"/>
        <w:jc w:val="both"/>
        <w:rPr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i/>
          <w:iCs/>
          <w:color w:val="000000"/>
          <w:sz w:val="28"/>
          <w:szCs w:val="28"/>
        </w:rPr>
        <w:t>Запро</w:t>
      </w:r>
      <w:proofErr w:type="spellEnd"/>
      <w:r>
        <w:rPr>
          <w:i/>
          <w:iCs/>
          <w:color w:val="000000"/>
          <w:sz w:val="28"/>
          <w:szCs w:val="28"/>
          <w:lang w:val="uk-UA"/>
        </w:rPr>
        <w:t>шені:</w:t>
      </w:r>
    </w:p>
    <w:p w14:paraId="3E185BAF" w14:textId="03169D6B" w:rsidR="00CD65D5" w:rsidRDefault="00CD65D5" w:rsidP="000373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Оксана Василівна МАЛИШЕВА – </w:t>
      </w:r>
      <w:r w:rsidRPr="00CD65D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керуючий справами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виконавчого апарату обласної ради;</w:t>
      </w:r>
    </w:p>
    <w:p w14:paraId="708E90C0" w14:textId="599ED9DA" w:rsidR="0003733D" w:rsidRDefault="0003733D" w:rsidP="000373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Ольга Миколаївна БОНДАРЕНКО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285400AD" w14:textId="77777777" w:rsidR="00B84FD6" w:rsidRDefault="00B84FD6" w:rsidP="00B84FD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Ілля Миколайович КРЮЧКОВ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</w:rPr>
        <w:t xml:space="preserve">начальник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правового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апарату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обласної</w:t>
      </w:r>
      <w:proofErr w:type="spellEnd"/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>.</w:t>
      </w:r>
    </w:p>
    <w:p w14:paraId="39AAA81E" w14:textId="77777777" w:rsidR="00A658C0" w:rsidRDefault="00A658C0" w:rsidP="002E2C5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14:paraId="6300545F" w14:textId="77777777" w:rsidR="004339D3" w:rsidRDefault="00A658C0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Доповідачі </w:t>
      </w:r>
      <w:r w:rsidR="00B84FD6">
        <w:rPr>
          <w:color w:val="000000"/>
          <w:sz w:val="28"/>
          <w:szCs w:val="28"/>
          <w:lang w:val="uk-UA"/>
        </w:rPr>
        <w:t xml:space="preserve">та запрошені </w:t>
      </w:r>
      <w:r>
        <w:rPr>
          <w:color w:val="000000"/>
          <w:sz w:val="28"/>
          <w:szCs w:val="28"/>
          <w:lang w:val="uk-UA"/>
        </w:rPr>
        <w:t>з питань порядку денного.</w:t>
      </w:r>
    </w:p>
    <w:p w14:paraId="1EB1B9AC" w14:textId="77777777" w:rsidR="00186D84" w:rsidRDefault="00186D84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232CCA50" w14:textId="77777777" w:rsidR="002C00D3" w:rsidRDefault="002C00D3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085A15D7" w14:textId="77777777" w:rsidR="002C00D3" w:rsidRDefault="002C00D3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0304841E" w14:textId="77777777" w:rsidR="002C00D3" w:rsidRDefault="002C00D3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2F473139" w14:textId="77777777" w:rsidR="002779E5" w:rsidRDefault="002779E5" w:rsidP="00A658C0">
      <w:pPr>
        <w:widowControl w:val="0"/>
        <w:tabs>
          <w:tab w:val="left" w:pos="567"/>
        </w:tabs>
        <w:autoSpaceDE w:val="0"/>
        <w:autoSpaceDN w:val="0"/>
        <w:adjustRightInd w:val="0"/>
        <w:ind w:left="1985" w:hanging="1985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СЛУХАЛИ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порядку денного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засідання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постійної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комісії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 </w:t>
      </w:r>
    </w:p>
    <w:p w14:paraId="59381299" w14:textId="77777777" w:rsidR="002779E5" w:rsidRDefault="002779E5" w:rsidP="002E2C53">
      <w:pPr>
        <w:widowControl w:val="0"/>
        <w:tabs>
          <w:tab w:val="left" w:pos="1134"/>
        </w:tabs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Інформує</w:t>
      </w:r>
      <w:proofErr w:type="spellEnd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: </w:t>
      </w:r>
      <w:r w:rsidR="00326BCF">
        <w:rPr>
          <w:rFonts w:ascii="Times New Roman CYR" w:hAnsi="Times New Roman CYR" w:cs="Times New Roman CYR"/>
          <w:b/>
          <w:bCs/>
          <w:i/>
          <w:iCs/>
          <w:color w:val="000000"/>
          <w:spacing w:val="-6"/>
          <w:sz w:val="28"/>
          <w:szCs w:val="28"/>
          <w:lang w:val="uk-UA"/>
        </w:rPr>
        <w:t>Ніколаєнко Антон Павлович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– голов</w:t>
      </w:r>
      <w:r w:rsidR="00326BCF">
        <w:rPr>
          <w:rFonts w:ascii="Times New Roman CYR" w:hAnsi="Times New Roman CYR" w:cs="Times New Roman CYR"/>
          <w:color w:val="000000"/>
          <w:spacing w:val="-6"/>
          <w:sz w:val="28"/>
          <w:szCs w:val="28"/>
          <w:lang w:val="uk-UA"/>
        </w:rPr>
        <w:t>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постійної</w:t>
      </w:r>
      <w:proofErr w:type="spellEnd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комісії</w:t>
      </w:r>
      <w:proofErr w:type="spellEnd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.</w:t>
      </w:r>
    </w:p>
    <w:p w14:paraId="572E6EF1" w14:textId="77777777" w:rsidR="006C62ED" w:rsidRDefault="006C62ED" w:rsidP="002E2C5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</w:pPr>
    </w:p>
    <w:p w14:paraId="2B62FAF4" w14:textId="77777777" w:rsidR="002779E5" w:rsidRDefault="002779E5" w:rsidP="006C62E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ВИРІШИЛИ: </w:t>
      </w:r>
    </w:p>
    <w:p w14:paraId="0F422F98" w14:textId="77777777" w:rsidR="002779E5" w:rsidRDefault="002779E5" w:rsidP="006C62E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Затвердити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порядок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денний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засідання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постійної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комісії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7928A299" w14:textId="77777777" w:rsidR="002779E5" w:rsidRDefault="002779E5" w:rsidP="006C62ED">
      <w:pPr>
        <w:widowControl w:val="0"/>
        <w:tabs>
          <w:tab w:val="left" w:pos="142"/>
          <w:tab w:val="left" w:pos="284"/>
          <w:tab w:val="left" w:pos="1134"/>
          <w:tab w:val="left" w:pos="1701"/>
        </w:tabs>
        <w:autoSpaceDE w:val="0"/>
        <w:autoSpaceDN w:val="0"/>
        <w:adjustRightInd w:val="0"/>
        <w:ind w:left="1134"/>
        <w:jc w:val="both"/>
        <w:rPr>
          <w:color w:val="000000"/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39"/>
        <w:gridCol w:w="491"/>
        <w:gridCol w:w="2362"/>
      </w:tblGrid>
      <w:tr w:rsidR="002779E5" w:rsidRPr="00FB3423" w14:paraId="47199012" w14:textId="77777777">
        <w:trPr>
          <w:trHeight w:val="426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F2B341" w14:textId="77777777" w:rsidR="002779E5" w:rsidRPr="00FB3423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FB34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 w:rsidRPr="00FB34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D39F34" w14:textId="77777777" w:rsidR="002779E5" w:rsidRPr="00FB3423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B3423">
              <w:rPr>
                <w:bCs/>
                <w:sz w:val="28"/>
                <w:szCs w:val="28"/>
                <w:lang w:val="en-US"/>
              </w:rPr>
              <w:t>«</w:t>
            </w:r>
            <w:r w:rsidRPr="00FB34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FB3423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8F5886" w14:textId="77777777" w:rsidR="002779E5" w:rsidRPr="00FB3423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B342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43BCDC" w14:textId="77777777" w:rsidR="002779E5" w:rsidRPr="00FB3423" w:rsidRDefault="0003733D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2779E5" w:rsidRPr="00FB3423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B115E5" w14:textId="77777777" w:rsidR="00E5362F" w:rsidRPr="00FB3423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13A1C118" w14:textId="77777777" w:rsidR="00E5362F" w:rsidRPr="00FB3423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3F797376" w14:textId="51010808" w:rsidR="00E5362F" w:rsidRPr="00FB3423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102271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</w:t>
            </w: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.П.,</w:t>
            </w:r>
          </w:p>
          <w:p w14:paraId="48CEBA27" w14:textId="77777777" w:rsidR="00E5362F" w:rsidRPr="00FB3423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3CC5D282" w14:textId="77777777" w:rsidR="00F36D21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</w:t>
            </w:r>
            <w:r w:rsidR="001F0CEE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,</w:t>
            </w:r>
          </w:p>
          <w:p w14:paraId="3DC8455B" w14:textId="657F17F8" w:rsidR="001F0CEE" w:rsidRPr="0003733D" w:rsidRDefault="001F0CEE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2779E5" w:rsidRPr="009C6C8E" w14:paraId="52748843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B8DE7A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3BC34A" w14:textId="77777777" w:rsidR="002779E5" w:rsidRPr="009C6C8E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9C6C8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 w:rsidRPr="009C6C8E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BFC6F9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41172B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22CF3A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779E5" w:rsidRPr="009C6C8E" w14:paraId="242BFC42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9C41EA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99927D" w14:textId="77777777" w:rsidR="002779E5" w:rsidRPr="009C6C8E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 w:rsidRPr="009C6C8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 w:rsidRPr="009C6C8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9C6C8E"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958F23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A127BB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7DE7A2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679319D" w14:textId="77777777" w:rsidR="00A658C0" w:rsidRDefault="00A658C0" w:rsidP="004D5FD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3271325F" w14:textId="77777777" w:rsidR="002779E5" w:rsidRDefault="002779E5" w:rsidP="004D5FD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ПОРЯДОК  ДЕННИЙ</w:t>
      </w:r>
      <w:proofErr w:type="gramEnd"/>
    </w:p>
    <w:p w14:paraId="3BA6344A" w14:textId="77777777" w:rsidR="001A3C55" w:rsidRPr="001A3C55" w:rsidRDefault="001A3C55" w:rsidP="004D5FD4">
      <w:pPr>
        <w:tabs>
          <w:tab w:val="left" w:pos="567"/>
          <w:tab w:val="left" w:pos="1134"/>
        </w:tabs>
        <w:jc w:val="both"/>
        <w:rPr>
          <w:spacing w:val="-4"/>
          <w:sz w:val="18"/>
          <w:szCs w:val="18"/>
          <w:lang w:val="uk-UA" w:eastAsia="en-US"/>
        </w:rPr>
      </w:pPr>
      <w:bookmarkStart w:id="0" w:name="_Hlk184130450"/>
    </w:p>
    <w:bookmarkEnd w:id="0"/>
    <w:p w14:paraId="34B12556" w14:textId="7A967016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ind w:left="0" w:right="50" w:firstLine="567"/>
        <w:jc w:val="both"/>
        <w:rPr>
          <w:b/>
          <w:bCs/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Про проєкт рішення обласної ради </w:t>
      </w:r>
      <w:r w:rsidRPr="004D5FD4">
        <w:rPr>
          <w:b/>
          <w:bCs/>
          <w:sz w:val="28"/>
          <w:szCs w:val="28"/>
          <w:lang w:val="uk-UA" w:eastAsia="en-US"/>
        </w:rPr>
        <w:t>«Про затвердження програми економічного і соціального розвитку Харківської області на 2026 рік».</w:t>
      </w:r>
    </w:p>
    <w:p w14:paraId="0AF218B1" w14:textId="77777777" w:rsidR="004D5FD4" w:rsidRPr="004D5FD4" w:rsidRDefault="004D5FD4" w:rsidP="004D5FD4">
      <w:pPr>
        <w:tabs>
          <w:tab w:val="left" w:pos="567"/>
          <w:tab w:val="left" w:pos="1134"/>
        </w:tabs>
        <w:ind w:left="2552" w:right="50" w:hanging="1418"/>
        <w:jc w:val="both"/>
        <w:rPr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>Доповідає:</w:t>
      </w:r>
      <w:r w:rsidRPr="004D5FD4">
        <w:rPr>
          <w:b/>
          <w:bCs/>
          <w:sz w:val="28"/>
          <w:szCs w:val="28"/>
          <w:lang w:val="uk-UA" w:eastAsia="en-US"/>
        </w:rPr>
        <w:t xml:space="preserve"> </w:t>
      </w:r>
      <w:r w:rsidRPr="004D5FD4">
        <w:rPr>
          <w:b/>
          <w:bCs/>
          <w:i/>
          <w:iCs/>
          <w:sz w:val="28"/>
          <w:szCs w:val="28"/>
          <w:lang w:val="uk-UA" w:eastAsia="en-US"/>
        </w:rPr>
        <w:t>Коновалова Ірина Василівна</w:t>
      </w:r>
      <w:r w:rsidRPr="004D5FD4">
        <w:rPr>
          <w:b/>
          <w:bCs/>
          <w:sz w:val="28"/>
          <w:szCs w:val="28"/>
          <w:lang w:val="uk-UA" w:eastAsia="en-US"/>
        </w:rPr>
        <w:t xml:space="preserve"> – </w:t>
      </w:r>
      <w:r w:rsidRPr="004D5FD4">
        <w:rPr>
          <w:sz w:val="28"/>
          <w:szCs w:val="28"/>
          <w:lang w:val="uk-UA" w:eastAsia="en-US"/>
        </w:rPr>
        <w:t>заступник директора Департаменту економіки і міжнародних відносин Харківської обласної державної (військової) адміністрації.</w:t>
      </w:r>
    </w:p>
    <w:p w14:paraId="04AA023A" w14:textId="77777777" w:rsidR="004D5FD4" w:rsidRPr="004D5FD4" w:rsidRDefault="004D5FD4" w:rsidP="004D5FD4">
      <w:pPr>
        <w:tabs>
          <w:tab w:val="left" w:pos="567"/>
          <w:tab w:val="left" w:pos="1134"/>
        </w:tabs>
        <w:ind w:left="567" w:right="50"/>
        <w:jc w:val="both"/>
        <w:rPr>
          <w:b/>
          <w:bCs/>
          <w:sz w:val="28"/>
          <w:szCs w:val="28"/>
          <w:lang w:val="uk-UA" w:eastAsia="en-US"/>
        </w:rPr>
      </w:pPr>
    </w:p>
    <w:p w14:paraId="09242495" w14:textId="016547E4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ind w:left="0" w:right="50" w:firstLine="567"/>
        <w:jc w:val="both"/>
        <w:rPr>
          <w:b/>
          <w:bCs/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Про проєкт рішення обласної ради </w:t>
      </w:r>
      <w:r w:rsidRPr="004D5FD4">
        <w:rPr>
          <w:b/>
          <w:bCs/>
          <w:sz w:val="28"/>
          <w:szCs w:val="28"/>
          <w:lang w:val="uk-UA" w:eastAsia="en-US"/>
        </w:rPr>
        <w:t xml:space="preserve">«Про виконання Програми розвитку дорожнього господарства Харківської області на 2021 – 2025 роки, затвердженої рішенням обласної ради від 24 грудня 2020 року </w:t>
      </w:r>
      <w:r w:rsidRPr="004D5FD4">
        <w:rPr>
          <w:b/>
          <w:bCs/>
          <w:sz w:val="28"/>
          <w:szCs w:val="28"/>
          <w:lang w:val="uk-UA" w:eastAsia="en-US"/>
        </w:rPr>
        <w:br/>
        <w:t>№ 12-</w:t>
      </w:r>
      <w:r w:rsidRPr="004D5FD4">
        <w:rPr>
          <w:b/>
          <w:bCs/>
          <w:sz w:val="28"/>
          <w:szCs w:val="28"/>
          <w:lang w:val="en-US" w:eastAsia="en-US"/>
        </w:rPr>
        <w:t>VII</w:t>
      </w:r>
      <w:r w:rsidRPr="004D5FD4">
        <w:rPr>
          <w:b/>
          <w:bCs/>
          <w:sz w:val="28"/>
          <w:szCs w:val="28"/>
          <w:lang w:val="uk-UA" w:eastAsia="en-US"/>
        </w:rPr>
        <w:t>І (зі змінами)».</w:t>
      </w:r>
    </w:p>
    <w:p w14:paraId="4A9C181F" w14:textId="77777777" w:rsidR="004D5FD4" w:rsidRPr="004D5FD4" w:rsidRDefault="004D5FD4" w:rsidP="004D5FD4">
      <w:pPr>
        <w:tabs>
          <w:tab w:val="left" w:pos="567"/>
          <w:tab w:val="left" w:pos="1134"/>
        </w:tabs>
        <w:ind w:left="2835" w:right="50" w:hanging="1701"/>
        <w:jc w:val="both"/>
        <w:rPr>
          <w:b/>
          <w:sz w:val="28"/>
          <w:lang w:val="uk-UA"/>
        </w:rPr>
      </w:pPr>
      <w:r w:rsidRPr="004D5FD4"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  <w:t>Доповідає: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 xml:space="preserve"> </w:t>
      </w:r>
      <w:r w:rsidRPr="004D5FD4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lang w:val="uk-UA"/>
        </w:rPr>
        <w:t>Литвинець Сергій Валерійович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 xml:space="preserve"> – директор 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br/>
        <w:t>ДП «ДОРОГИ ХАРКІВЩИНИ».</w:t>
      </w:r>
    </w:p>
    <w:p w14:paraId="615630FE" w14:textId="77777777" w:rsidR="004D5FD4" w:rsidRPr="004D5FD4" w:rsidRDefault="004D5FD4" w:rsidP="004D5FD4">
      <w:pPr>
        <w:tabs>
          <w:tab w:val="left" w:pos="567"/>
          <w:tab w:val="left" w:pos="1134"/>
        </w:tabs>
        <w:ind w:right="50" w:firstLine="567"/>
        <w:jc w:val="both"/>
        <w:rPr>
          <w:b/>
          <w:bCs/>
          <w:sz w:val="28"/>
          <w:szCs w:val="28"/>
          <w:lang w:val="uk-UA" w:eastAsia="en-US"/>
        </w:rPr>
      </w:pPr>
    </w:p>
    <w:p w14:paraId="42A26C9F" w14:textId="10B18DF0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ind w:left="0" w:right="50" w:firstLine="567"/>
        <w:jc w:val="both"/>
        <w:rPr>
          <w:b/>
          <w:bCs/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Про проєкт рішення обласної ради </w:t>
      </w:r>
      <w:r w:rsidRPr="004D5FD4">
        <w:rPr>
          <w:b/>
          <w:bCs/>
          <w:sz w:val="28"/>
          <w:szCs w:val="28"/>
          <w:lang w:val="uk-UA" w:eastAsia="en-US"/>
        </w:rPr>
        <w:t xml:space="preserve">«Про затвердження Програми розвитку дорожнього господарства Харківської області </w:t>
      </w:r>
      <w:r>
        <w:rPr>
          <w:b/>
          <w:bCs/>
          <w:sz w:val="28"/>
          <w:szCs w:val="28"/>
          <w:lang w:val="uk-UA" w:eastAsia="en-US"/>
        </w:rPr>
        <w:br/>
      </w:r>
      <w:r w:rsidRPr="004D5FD4">
        <w:rPr>
          <w:b/>
          <w:bCs/>
          <w:sz w:val="28"/>
          <w:szCs w:val="28"/>
          <w:lang w:val="uk-UA" w:eastAsia="en-US"/>
        </w:rPr>
        <w:t>на 2026 – 2028 роки»</w:t>
      </w:r>
      <w:r w:rsidRPr="004D5FD4">
        <w:rPr>
          <w:sz w:val="28"/>
          <w:szCs w:val="28"/>
          <w:lang w:val="uk-UA" w:eastAsia="en-US"/>
        </w:rPr>
        <w:t>.</w:t>
      </w:r>
    </w:p>
    <w:p w14:paraId="6C2DDC43" w14:textId="77777777" w:rsidR="004D5FD4" w:rsidRPr="004D5FD4" w:rsidRDefault="004D5FD4" w:rsidP="004D5FD4">
      <w:pPr>
        <w:tabs>
          <w:tab w:val="left" w:pos="567"/>
          <w:tab w:val="left" w:pos="1134"/>
        </w:tabs>
        <w:ind w:left="2835" w:right="50" w:hanging="1701"/>
        <w:jc w:val="both"/>
        <w:rPr>
          <w:b/>
          <w:sz w:val="28"/>
          <w:lang w:val="uk-UA"/>
        </w:rPr>
      </w:pPr>
      <w:r w:rsidRPr="004D5FD4"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  <w:t>Доповідає: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 xml:space="preserve"> </w:t>
      </w:r>
      <w:r w:rsidRPr="004D5FD4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lang w:val="uk-UA"/>
        </w:rPr>
        <w:t>Литвинець Сергій Валерійович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 xml:space="preserve"> – директор 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br/>
        <w:t>ДП «ДОРОГИ ХАРКІВЩИНИ».</w:t>
      </w:r>
    </w:p>
    <w:p w14:paraId="3667E1A3" w14:textId="77777777" w:rsidR="004D5FD4" w:rsidRPr="004D5FD4" w:rsidRDefault="004D5FD4" w:rsidP="004D5FD4">
      <w:pPr>
        <w:tabs>
          <w:tab w:val="left" w:pos="567"/>
          <w:tab w:val="left" w:pos="1134"/>
        </w:tabs>
        <w:ind w:right="50" w:firstLine="567"/>
        <w:jc w:val="both"/>
        <w:rPr>
          <w:b/>
          <w:sz w:val="28"/>
          <w:lang w:val="uk-UA"/>
        </w:rPr>
      </w:pPr>
    </w:p>
    <w:p w14:paraId="4A480840" w14:textId="3B6DF7E8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ind w:left="0" w:right="50" w:firstLine="567"/>
        <w:jc w:val="both"/>
        <w:rPr>
          <w:b/>
          <w:bCs/>
          <w:spacing w:val="-4"/>
          <w:sz w:val="28"/>
          <w:szCs w:val="28"/>
          <w:lang w:val="uk-UA" w:eastAsia="en-US"/>
        </w:rPr>
      </w:pPr>
      <w:r w:rsidRPr="004D5FD4">
        <w:rPr>
          <w:spacing w:val="-4"/>
          <w:sz w:val="28"/>
          <w:szCs w:val="28"/>
          <w:lang w:val="uk-UA" w:eastAsia="en-US"/>
        </w:rPr>
        <w:t xml:space="preserve">Про проєкт рішення обласної ради </w:t>
      </w:r>
      <w:r w:rsidRPr="004D5FD4">
        <w:rPr>
          <w:b/>
          <w:bCs/>
          <w:spacing w:val="-4"/>
          <w:sz w:val="28"/>
          <w:szCs w:val="28"/>
          <w:lang w:val="uk-UA" w:eastAsia="en-US"/>
        </w:rPr>
        <w:t xml:space="preserve">«Про внесення змін до </w:t>
      </w:r>
      <w:r w:rsidRPr="004D5FD4">
        <w:rPr>
          <w:b/>
          <w:bCs/>
          <w:spacing w:val="-4"/>
          <w:sz w:val="28"/>
          <w:szCs w:val="28"/>
          <w:lang w:val="uk-UA" w:eastAsia="en-US"/>
        </w:rPr>
        <w:br/>
        <w:t>рішення обласної ради від 07 грудня 2017 року №</w:t>
      </w:r>
      <w:r w:rsidRPr="004D5FD4">
        <w:rPr>
          <w:b/>
          <w:bCs/>
          <w:spacing w:val="-4"/>
          <w:sz w:val="28"/>
          <w:szCs w:val="28"/>
          <w:lang w:val="en-US" w:eastAsia="en-US"/>
        </w:rPr>
        <w:t> </w:t>
      </w:r>
      <w:r w:rsidRPr="004D5FD4">
        <w:rPr>
          <w:b/>
          <w:bCs/>
          <w:spacing w:val="-4"/>
          <w:sz w:val="28"/>
          <w:szCs w:val="28"/>
          <w:lang w:val="uk-UA" w:eastAsia="en-US"/>
        </w:rPr>
        <w:t>559-VII (зі змінами) та Положення про дорожній фонд Харківської області, затвердженого цим рішенням (зі змінами)»</w:t>
      </w:r>
      <w:r w:rsidRPr="004D5FD4">
        <w:rPr>
          <w:spacing w:val="-4"/>
          <w:sz w:val="28"/>
          <w:szCs w:val="28"/>
          <w:lang w:val="uk-UA" w:eastAsia="en-US"/>
        </w:rPr>
        <w:t>.</w:t>
      </w:r>
    </w:p>
    <w:p w14:paraId="48715784" w14:textId="77777777" w:rsidR="004D5FD4" w:rsidRPr="004D5FD4" w:rsidRDefault="004D5FD4" w:rsidP="004D5FD4">
      <w:pPr>
        <w:tabs>
          <w:tab w:val="left" w:pos="567"/>
          <w:tab w:val="left" w:pos="1134"/>
        </w:tabs>
        <w:ind w:left="2835" w:right="50" w:hanging="1701"/>
        <w:jc w:val="both"/>
        <w:rPr>
          <w:rFonts w:ascii="Times New Roman CYR" w:hAnsi="Times New Roman CYR" w:cs="Times New Roman CYR"/>
          <w:spacing w:val="5"/>
          <w:sz w:val="28"/>
          <w:szCs w:val="28"/>
          <w:lang w:val="uk-UA"/>
        </w:rPr>
      </w:pPr>
      <w:r w:rsidRPr="004D5FD4"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  <w:t>Доповідає: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 xml:space="preserve"> </w:t>
      </w:r>
      <w:r w:rsidRPr="004D5FD4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lang w:val="uk-UA"/>
        </w:rPr>
        <w:t>Литвинець Сергій Валерійович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 xml:space="preserve"> – директор 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br/>
        <w:t>ДП «ДОРОГИ ХАРКІВЩИНИ».</w:t>
      </w:r>
    </w:p>
    <w:p w14:paraId="3F373BBE" w14:textId="77777777" w:rsidR="004D5FD4" w:rsidRPr="004D5FD4" w:rsidRDefault="004D5FD4" w:rsidP="004D5FD4">
      <w:pPr>
        <w:tabs>
          <w:tab w:val="left" w:pos="567"/>
          <w:tab w:val="left" w:pos="1134"/>
        </w:tabs>
        <w:ind w:right="50" w:firstLine="567"/>
        <w:jc w:val="both"/>
        <w:rPr>
          <w:b/>
          <w:sz w:val="28"/>
          <w:lang w:val="uk-UA"/>
        </w:rPr>
      </w:pPr>
    </w:p>
    <w:p w14:paraId="44FBCB3B" w14:textId="77840E71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ind w:left="0" w:right="50" w:firstLine="567"/>
        <w:jc w:val="both"/>
        <w:rPr>
          <w:b/>
          <w:sz w:val="28"/>
          <w:lang w:val="uk-UA"/>
        </w:rPr>
      </w:pPr>
      <w:r w:rsidRPr="004D5FD4">
        <w:rPr>
          <w:sz w:val="28"/>
          <w:szCs w:val="28"/>
          <w:lang w:val="uk-UA" w:eastAsia="en-US"/>
        </w:rPr>
        <w:lastRenderedPageBreak/>
        <w:t xml:space="preserve">Про проєкт рішення обласної ради </w:t>
      </w:r>
      <w:r w:rsidRPr="004D5FD4">
        <w:rPr>
          <w:b/>
          <w:bCs/>
          <w:sz w:val="28"/>
          <w:szCs w:val="28"/>
          <w:lang w:val="uk-UA" w:eastAsia="en-US"/>
        </w:rPr>
        <w:t>«Про хід виконання обласної Програми надання підтримки учасникам антитерористичної операції та операції Об’єднаних сил для будівництва чи придбання житла в Харківській області на 2022 – 2025 роки, затвердженої рішенням обласної ради від 25 листопада 2021 року № 278-VІІІ</w:t>
      </w:r>
      <w:r w:rsidRPr="004D5FD4">
        <w:rPr>
          <w:b/>
          <w:bCs/>
          <w:lang w:val="uk-UA"/>
        </w:rPr>
        <w:t>»</w:t>
      </w:r>
      <w:r w:rsidRPr="004D5FD4">
        <w:rPr>
          <w:b/>
          <w:spacing w:val="3"/>
          <w:sz w:val="28"/>
          <w:szCs w:val="28"/>
          <w:lang w:val="uk-UA"/>
        </w:rPr>
        <w:t>.</w:t>
      </w:r>
    </w:p>
    <w:p w14:paraId="0AB05CCB" w14:textId="77777777" w:rsidR="004D5FD4" w:rsidRPr="004D5FD4" w:rsidRDefault="004D5FD4" w:rsidP="004D5FD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2835" w:hanging="1701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</w:pPr>
      <w:r w:rsidRPr="004D5FD4"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  <w:t xml:space="preserve">Доповідає: </w:t>
      </w:r>
      <w:proofErr w:type="spellStart"/>
      <w:r w:rsidRPr="004D5FD4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  <w:lang w:val="uk-UA"/>
        </w:rPr>
        <w:t>Чекунов</w:t>
      </w:r>
      <w:proofErr w:type="spellEnd"/>
      <w:r w:rsidRPr="004D5FD4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  <w:lang w:val="uk-UA"/>
        </w:rPr>
        <w:t xml:space="preserve"> Геннадій Костянтинович – 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  <w:t>директор Департаменту містобудування та архітектури Харківської обласної державної адміністрації, головний архітектор області.</w:t>
      </w:r>
    </w:p>
    <w:p w14:paraId="2AE4A0BA" w14:textId="77777777" w:rsidR="004D5FD4" w:rsidRPr="004D5FD4" w:rsidRDefault="004D5FD4" w:rsidP="004D5FD4">
      <w:pPr>
        <w:widowControl w:val="0"/>
        <w:tabs>
          <w:tab w:val="left" w:pos="567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right="68" w:firstLine="567"/>
        <w:jc w:val="both"/>
        <w:rPr>
          <w:sz w:val="18"/>
          <w:szCs w:val="18"/>
          <w:lang w:val="uk-UA" w:eastAsia="en-US"/>
        </w:rPr>
      </w:pPr>
    </w:p>
    <w:p w14:paraId="1FF6D644" w14:textId="6A574F63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Про проєкт рішення обласної ради </w:t>
      </w:r>
      <w:r w:rsidRPr="004D5FD4">
        <w:rPr>
          <w:b/>
          <w:bCs/>
          <w:sz w:val="28"/>
          <w:szCs w:val="28"/>
          <w:lang w:val="uk-UA" w:eastAsia="en-US"/>
        </w:rPr>
        <w:t>«Про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змінами)».</w:t>
      </w:r>
    </w:p>
    <w:p w14:paraId="5B86A83F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val="uk-UA" w:eastAsia="en-US"/>
        </w:rPr>
      </w:pPr>
      <w:bookmarkStart w:id="1" w:name="_Hlk216087799"/>
      <w:r w:rsidRPr="004D5FD4">
        <w:rPr>
          <w:sz w:val="28"/>
          <w:szCs w:val="28"/>
          <w:lang w:val="uk-UA" w:eastAsia="en-US"/>
        </w:rPr>
        <w:t xml:space="preserve">Доповідає: </w:t>
      </w:r>
      <w:r w:rsidRPr="004D5FD4">
        <w:rPr>
          <w:b/>
          <w:bCs/>
          <w:i/>
          <w:iCs/>
          <w:sz w:val="28"/>
          <w:szCs w:val="28"/>
          <w:lang w:val="uk-UA" w:eastAsia="en-US"/>
        </w:rPr>
        <w:t>Ковальова Олена Михайлівна</w:t>
      </w:r>
      <w:r w:rsidRPr="004D5FD4">
        <w:rPr>
          <w:sz w:val="28"/>
          <w:szCs w:val="28"/>
          <w:lang w:val="uk-UA" w:eastAsia="en-US"/>
        </w:rPr>
        <w:t xml:space="preserve"> – начальник управління з питань комунальної власності виконавчого апарату обласної ради.</w:t>
      </w:r>
    </w:p>
    <w:bookmarkEnd w:id="1"/>
    <w:p w14:paraId="57F165E8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</w:p>
    <w:p w14:paraId="62DF5A22" w14:textId="441643BB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Про проєкт рішення обласної ради </w:t>
      </w:r>
      <w:r w:rsidRPr="004D5FD4">
        <w:rPr>
          <w:b/>
          <w:bCs/>
          <w:sz w:val="28"/>
          <w:szCs w:val="28"/>
          <w:lang w:val="uk-UA" w:eastAsia="en-US"/>
        </w:rPr>
        <w:t>«Про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(зі змінами)».</w:t>
      </w:r>
    </w:p>
    <w:p w14:paraId="2D91B6ED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Доповідає: </w:t>
      </w:r>
      <w:r w:rsidRPr="004D5FD4">
        <w:rPr>
          <w:b/>
          <w:bCs/>
          <w:i/>
          <w:iCs/>
          <w:sz w:val="28"/>
          <w:szCs w:val="28"/>
          <w:lang w:val="uk-UA" w:eastAsia="en-US"/>
        </w:rPr>
        <w:t>Ковальова Олена Михайлівна</w:t>
      </w:r>
      <w:r w:rsidRPr="004D5FD4">
        <w:rPr>
          <w:sz w:val="28"/>
          <w:szCs w:val="28"/>
          <w:lang w:val="uk-UA"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4A235D24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  <w:lang w:val="uk-UA" w:eastAsia="en-US"/>
        </w:rPr>
      </w:pPr>
    </w:p>
    <w:p w14:paraId="49B90D03" w14:textId="77777777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Про проєкт рішення обласної ради </w:t>
      </w:r>
      <w:r w:rsidRPr="004D5FD4">
        <w:rPr>
          <w:b/>
          <w:bCs/>
          <w:sz w:val="28"/>
          <w:szCs w:val="28"/>
          <w:lang w:val="uk-UA" w:eastAsia="en-US"/>
        </w:rPr>
        <w:t>«Про надання згоди на прийняття окремого індивідуально визначеного майна з державної власності у спільну власність територіальних громад сіл, селищ, міст Харківської області».</w:t>
      </w:r>
    </w:p>
    <w:p w14:paraId="5B350B3F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Доповідає: </w:t>
      </w:r>
      <w:r w:rsidRPr="004D5FD4">
        <w:rPr>
          <w:b/>
          <w:bCs/>
          <w:i/>
          <w:iCs/>
          <w:sz w:val="28"/>
          <w:szCs w:val="28"/>
          <w:lang w:val="uk-UA" w:eastAsia="en-US"/>
        </w:rPr>
        <w:t>Ковальова Олена Михайлівна</w:t>
      </w:r>
      <w:r w:rsidRPr="004D5FD4">
        <w:rPr>
          <w:sz w:val="28"/>
          <w:szCs w:val="28"/>
          <w:lang w:val="uk-UA"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1CFD63F4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</w:p>
    <w:p w14:paraId="3FF048FA" w14:textId="6B528A91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Про проєкт рішення обласної ради </w:t>
      </w:r>
      <w:r w:rsidRPr="004D5FD4">
        <w:rPr>
          <w:b/>
          <w:bCs/>
          <w:sz w:val="28"/>
          <w:szCs w:val="28"/>
          <w:lang w:val="uk-UA" w:eastAsia="en-US"/>
        </w:rPr>
        <w:t>«Про спільну власність територіальних громад сіл, селищ, міст Харківської області».</w:t>
      </w:r>
    </w:p>
    <w:p w14:paraId="002C87A6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left="2552" w:hanging="1418"/>
        <w:jc w:val="both"/>
        <w:rPr>
          <w:bCs/>
          <w:sz w:val="28"/>
          <w:szCs w:val="28"/>
          <w:lang w:val="uk-UA" w:eastAsia="en-US"/>
        </w:rPr>
      </w:pPr>
      <w:r w:rsidRPr="004D5FD4">
        <w:rPr>
          <w:bCs/>
          <w:sz w:val="28"/>
          <w:szCs w:val="28"/>
          <w:lang w:val="uk-UA" w:eastAsia="en-US"/>
        </w:rPr>
        <w:t xml:space="preserve">Доповідає: </w:t>
      </w:r>
      <w:r w:rsidRPr="004D5FD4">
        <w:rPr>
          <w:b/>
          <w:i/>
          <w:iCs/>
          <w:sz w:val="28"/>
          <w:szCs w:val="28"/>
          <w:lang w:val="uk-UA" w:eastAsia="en-US"/>
        </w:rPr>
        <w:t>Ковальова Олена Михайлівна</w:t>
      </w:r>
      <w:r w:rsidRPr="004D5FD4">
        <w:rPr>
          <w:bCs/>
          <w:sz w:val="28"/>
          <w:szCs w:val="28"/>
          <w:lang w:val="uk-UA"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475CA333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 w:eastAsia="en-US"/>
        </w:rPr>
      </w:pPr>
    </w:p>
    <w:p w14:paraId="47EDC8B3" w14:textId="6B9F7FF7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Про проєкт рішення обласної ради </w:t>
      </w:r>
      <w:r w:rsidRPr="004D5FD4">
        <w:rPr>
          <w:b/>
          <w:bCs/>
          <w:sz w:val="28"/>
          <w:szCs w:val="28"/>
          <w:lang w:val="uk-UA" w:eastAsia="en-US"/>
        </w:rPr>
        <w:t>«</w:t>
      </w:r>
      <w:r w:rsidRPr="004D5FD4">
        <w:rPr>
          <w:b/>
          <w:sz w:val="28"/>
          <w:szCs w:val="28"/>
          <w:lang w:val="uk-UA" w:eastAsia="en-US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14:paraId="083955D8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lastRenderedPageBreak/>
        <w:t xml:space="preserve">Доповідає: </w:t>
      </w:r>
      <w:r w:rsidRPr="004D5FD4">
        <w:rPr>
          <w:b/>
          <w:bCs/>
          <w:i/>
          <w:iCs/>
          <w:sz w:val="28"/>
          <w:szCs w:val="28"/>
          <w:lang w:val="uk-UA" w:eastAsia="en-US"/>
        </w:rPr>
        <w:t>Ковальова Олена Михайлівна</w:t>
      </w:r>
      <w:r w:rsidRPr="004D5FD4">
        <w:rPr>
          <w:sz w:val="28"/>
          <w:szCs w:val="28"/>
          <w:lang w:val="uk-UA"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1A9EF8A4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</w:p>
    <w:p w14:paraId="5FB575C1" w14:textId="7C04A5A3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Про проєкт рішення обласної ради </w:t>
      </w:r>
      <w:r w:rsidRPr="004D5FD4">
        <w:rPr>
          <w:b/>
          <w:bCs/>
          <w:sz w:val="28"/>
          <w:szCs w:val="28"/>
          <w:lang w:val="uk-UA" w:eastAsia="en-US"/>
        </w:rPr>
        <w:t xml:space="preserve">«Про внесення змін до </w:t>
      </w:r>
      <w:r w:rsidRPr="004D5FD4">
        <w:rPr>
          <w:b/>
          <w:bCs/>
          <w:sz w:val="28"/>
          <w:szCs w:val="28"/>
          <w:lang w:val="uk-UA" w:eastAsia="en-US"/>
        </w:rPr>
        <w:br/>
        <w:t>додатків 1, 3 до рішення обласної ради від 23 жовтня 2025 року № 1336-VIII «Про спільну власність територіальних громад сіл, селищ, міст Харківської області».</w:t>
      </w:r>
    </w:p>
    <w:p w14:paraId="4F736692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Доповідає: </w:t>
      </w:r>
      <w:r w:rsidRPr="004D5FD4">
        <w:rPr>
          <w:b/>
          <w:bCs/>
          <w:i/>
          <w:iCs/>
          <w:sz w:val="28"/>
          <w:szCs w:val="28"/>
          <w:lang w:val="uk-UA" w:eastAsia="en-US"/>
        </w:rPr>
        <w:t>Ковальова Олена Михайлівна</w:t>
      </w:r>
      <w:r w:rsidRPr="004D5FD4">
        <w:rPr>
          <w:sz w:val="28"/>
          <w:szCs w:val="28"/>
          <w:lang w:val="uk-UA"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1932D9BD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</w:p>
    <w:p w14:paraId="4ED7F450" w14:textId="77777777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hyperlink r:id="rId9" w:history="1">
        <w:r w:rsidRPr="004D5FD4">
          <w:rPr>
            <w:sz w:val="28"/>
            <w:szCs w:val="28"/>
            <w:lang w:val="uk-UA" w:eastAsia="en-US"/>
          </w:rPr>
          <w:t xml:space="preserve">Про проєкт рішення обласної ради </w:t>
        </w:r>
        <w:r w:rsidRPr="004D5FD4">
          <w:rPr>
            <w:b/>
            <w:bCs/>
            <w:sz w:val="28"/>
            <w:szCs w:val="28"/>
            <w:lang w:val="uk-UA" w:eastAsia="en-US"/>
          </w:rPr>
          <w:t>«Про затвердження Плану роботи обласної ради на 2026 рік».</w:t>
        </w:r>
      </w:hyperlink>
    </w:p>
    <w:p w14:paraId="4DC473EF" w14:textId="77777777" w:rsidR="004D5FD4" w:rsidRPr="004D5FD4" w:rsidRDefault="004D5FD4" w:rsidP="004D5FD4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2694" w:hanging="1560"/>
        <w:jc w:val="both"/>
        <w:rPr>
          <w:rFonts w:ascii="Times New Roman CYR" w:hAnsi="Times New Roman CYR" w:cs="Times New Roman CYR"/>
          <w:spacing w:val="5"/>
          <w:sz w:val="28"/>
          <w:szCs w:val="28"/>
          <w:lang w:val="uk-UA"/>
        </w:rPr>
      </w:pPr>
      <w:r w:rsidRPr="004D5FD4"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  <w:t>Доповідає: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 xml:space="preserve"> </w:t>
      </w:r>
      <w:bookmarkStart w:id="2" w:name="_Hlk218675424"/>
      <w:r w:rsidRPr="004D5FD4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lang w:val="uk-UA"/>
        </w:rPr>
        <w:t>Малишева Оксана Василівна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 xml:space="preserve"> – керуючий справами виконавчого апарату обласної ради.</w:t>
      </w:r>
      <w:bookmarkEnd w:id="2"/>
    </w:p>
    <w:p w14:paraId="04A06D9F" w14:textId="77777777" w:rsidR="004D5FD4" w:rsidRPr="004D5FD4" w:rsidRDefault="004D5FD4" w:rsidP="004D5FD4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</w:p>
    <w:p w14:paraId="199A1F6A" w14:textId="77777777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hyperlink r:id="rId10" w:history="1">
        <w:r w:rsidRPr="004D5FD4">
          <w:rPr>
            <w:sz w:val="28"/>
            <w:szCs w:val="28"/>
            <w:lang w:val="uk-UA" w:eastAsia="en-US"/>
          </w:rPr>
          <w:t xml:space="preserve">Про проєкт рішення обласної ради </w:t>
        </w:r>
        <w:r w:rsidRPr="004D5FD4">
          <w:rPr>
            <w:b/>
            <w:bCs/>
            <w:sz w:val="28"/>
            <w:szCs w:val="28"/>
            <w:lang w:val="uk-UA" w:eastAsia="en-US"/>
          </w:rPr>
          <w:t>«Про проведення звітів депутатів обласної ради перед виборцями».</w:t>
        </w:r>
      </w:hyperlink>
    </w:p>
    <w:p w14:paraId="48B3F741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left="2694" w:hanging="1560"/>
        <w:jc w:val="both"/>
        <w:rPr>
          <w:rFonts w:ascii="Times New Roman CYR" w:hAnsi="Times New Roman CYR" w:cs="Times New Roman CYR"/>
          <w:spacing w:val="5"/>
          <w:sz w:val="28"/>
          <w:szCs w:val="28"/>
          <w:lang w:val="uk-UA"/>
        </w:rPr>
      </w:pPr>
      <w:r w:rsidRPr="004D5FD4"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  <w:t>Доповідає: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 xml:space="preserve"> </w:t>
      </w:r>
      <w:r w:rsidRPr="004D5FD4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lang w:val="uk-UA"/>
        </w:rPr>
        <w:t>Малишева Оксана Василівна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 xml:space="preserve"> – керуючий справами виконавчого апарату обласної ради.</w:t>
      </w:r>
    </w:p>
    <w:p w14:paraId="3B2158F9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</w:p>
    <w:p w14:paraId="095F1291" w14:textId="77777777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>Різне.</w:t>
      </w:r>
    </w:p>
    <w:p w14:paraId="1F57EA71" w14:textId="77777777" w:rsidR="004D5FD4" w:rsidRPr="004D5FD4" w:rsidRDefault="004D5FD4" w:rsidP="004D5FD4">
      <w:pPr>
        <w:tabs>
          <w:tab w:val="left" w:pos="1134"/>
        </w:tabs>
        <w:autoSpaceDE w:val="0"/>
        <w:autoSpaceDN w:val="0"/>
        <w:adjustRightInd w:val="0"/>
        <w:spacing w:line="270" w:lineRule="exact"/>
        <w:ind w:left="927"/>
        <w:jc w:val="both"/>
        <w:rPr>
          <w:sz w:val="28"/>
          <w:szCs w:val="28"/>
          <w:lang w:val="uk-UA" w:eastAsia="en-US"/>
        </w:rPr>
      </w:pPr>
    </w:p>
    <w:p w14:paraId="49E721D6" w14:textId="77777777" w:rsidR="00C6576D" w:rsidRDefault="00C6576D" w:rsidP="00C6576D">
      <w:pPr>
        <w:tabs>
          <w:tab w:val="left" w:pos="1134"/>
        </w:tabs>
        <w:autoSpaceDE w:val="0"/>
        <w:autoSpaceDN w:val="0"/>
        <w:adjustRightInd w:val="0"/>
        <w:spacing w:line="270" w:lineRule="exact"/>
        <w:jc w:val="both"/>
        <w:rPr>
          <w:sz w:val="28"/>
          <w:szCs w:val="28"/>
          <w:lang w:val="uk-UA" w:eastAsia="en-US"/>
        </w:rPr>
      </w:pPr>
    </w:p>
    <w:p w14:paraId="4309EBE1" w14:textId="77777777" w:rsidR="00C6576D" w:rsidRDefault="00C6576D" w:rsidP="00C6576D">
      <w:pPr>
        <w:tabs>
          <w:tab w:val="left" w:pos="1134"/>
        </w:tabs>
        <w:autoSpaceDE w:val="0"/>
        <w:autoSpaceDN w:val="0"/>
        <w:adjustRightInd w:val="0"/>
        <w:spacing w:line="270" w:lineRule="exact"/>
        <w:jc w:val="both"/>
        <w:rPr>
          <w:sz w:val="28"/>
          <w:szCs w:val="28"/>
          <w:lang w:eastAsia="en-US"/>
        </w:rPr>
      </w:pPr>
    </w:p>
    <w:p w14:paraId="6EAAE81C" w14:textId="061E5D8B" w:rsidR="00033F53" w:rsidRPr="00977C4E" w:rsidRDefault="00C6576D" w:rsidP="00033F53">
      <w:pPr>
        <w:tabs>
          <w:tab w:val="left" w:pos="567"/>
          <w:tab w:val="left" w:pos="1134"/>
        </w:tabs>
        <w:ind w:left="2268" w:right="50" w:hanging="226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="00033F53" w:rsidRPr="00E75857"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 w:rsidR="00033F53" w:rsidRPr="00E75857"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 w:rsidR="00671F98" w:rsidRPr="00EF4D47">
        <w:rPr>
          <w:spacing w:val="-4"/>
          <w:sz w:val="28"/>
          <w:szCs w:val="28"/>
          <w:lang w:eastAsia="en-US"/>
        </w:rPr>
        <w:t>Про</w:t>
      </w:r>
      <w:proofErr w:type="gramEnd"/>
      <w:r w:rsidR="00671F98" w:rsidRPr="00EF4D47">
        <w:rPr>
          <w:spacing w:val="-4"/>
          <w:sz w:val="28"/>
          <w:szCs w:val="28"/>
          <w:lang w:eastAsia="en-US"/>
        </w:rPr>
        <w:t xml:space="preserve"> проєкт </w:t>
      </w:r>
      <w:proofErr w:type="spellStart"/>
      <w:r w:rsidR="00671F98" w:rsidRPr="00EF4D47">
        <w:rPr>
          <w:spacing w:val="-4"/>
          <w:sz w:val="28"/>
          <w:szCs w:val="28"/>
          <w:lang w:eastAsia="en-US"/>
        </w:rPr>
        <w:t>рішення</w:t>
      </w:r>
      <w:proofErr w:type="spellEnd"/>
      <w:r w:rsidR="00671F98" w:rsidRPr="00EF4D47">
        <w:rPr>
          <w:spacing w:val="-4"/>
          <w:sz w:val="28"/>
          <w:szCs w:val="28"/>
          <w:lang w:eastAsia="en-US"/>
        </w:rPr>
        <w:t xml:space="preserve"> </w:t>
      </w:r>
      <w:proofErr w:type="spellStart"/>
      <w:r w:rsidR="00671F98" w:rsidRPr="00EF4D47">
        <w:rPr>
          <w:spacing w:val="-4"/>
          <w:sz w:val="28"/>
          <w:szCs w:val="28"/>
          <w:lang w:eastAsia="en-US"/>
        </w:rPr>
        <w:t>обласної</w:t>
      </w:r>
      <w:proofErr w:type="spellEnd"/>
      <w:r w:rsidR="00671F98" w:rsidRPr="00EF4D47">
        <w:rPr>
          <w:spacing w:val="-4"/>
          <w:sz w:val="28"/>
          <w:szCs w:val="28"/>
          <w:lang w:eastAsia="en-US"/>
        </w:rPr>
        <w:t xml:space="preserve"> ради </w:t>
      </w:r>
      <w:r w:rsidR="00671F98" w:rsidRPr="00EF4D47">
        <w:rPr>
          <w:b/>
          <w:bCs/>
          <w:spacing w:val="-4"/>
          <w:sz w:val="28"/>
          <w:szCs w:val="28"/>
          <w:lang w:eastAsia="en-US"/>
        </w:rPr>
        <w:t>«</w:t>
      </w:r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Про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затвердження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програми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економічного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і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соціального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розвитку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Харківської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області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на 2026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рік</w:t>
      </w:r>
      <w:proofErr w:type="spellEnd"/>
      <w:r w:rsidR="00671F98" w:rsidRPr="00EF4D47">
        <w:rPr>
          <w:b/>
          <w:bCs/>
          <w:spacing w:val="-4"/>
          <w:sz w:val="28"/>
          <w:szCs w:val="28"/>
          <w:lang w:eastAsia="en-US"/>
        </w:rPr>
        <w:t>».</w:t>
      </w:r>
    </w:p>
    <w:p w14:paraId="2D975E0E" w14:textId="77777777" w:rsidR="007C6AFD" w:rsidRPr="007C6AFD" w:rsidRDefault="00033F53" w:rsidP="007C6AFD">
      <w:pPr>
        <w:tabs>
          <w:tab w:val="left" w:pos="567"/>
        </w:tabs>
        <w:spacing w:line="300" w:lineRule="exact"/>
        <w:ind w:left="2694" w:hanging="1560"/>
        <w:jc w:val="both"/>
        <w:rPr>
          <w:color w:val="FF0000"/>
          <w:sz w:val="28"/>
          <w:szCs w:val="28"/>
          <w:lang w:val="uk-UA" w:eastAsia="uk-UA"/>
        </w:rPr>
      </w:pP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Доповідає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: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Pr="00FD7235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 xml:space="preserve">Коновалова </w:t>
      </w:r>
      <w:proofErr w:type="spellStart"/>
      <w:r w:rsidRPr="00FD7235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Ірина</w:t>
      </w:r>
      <w:proofErr w:type="spellEnd"/>
      <w:r w:rsidRPr="00FD7235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 xml:space="preserve"> </w:t>
      </w:r>
      <w:proofErr w:type="spellStart"/>
      <w:r w:rsidRPr="00FD7235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Василівна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– заступник директора Департаменту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</w:rPr>
        <w:t>економіки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і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</w:rPr>
        <w:t>міжнародних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</w:rPr>
        <w:t>відносин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</w:rPr>
        <w:t>Харківської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</w:rPr>
        <w:t>обласної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</w:rPr>
        <w:t>державної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</w:rPr>
        <w:t>військової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</w:rPr>
        <w:t>адміністрації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</w:rPr>
        <w:t>.</w:t>
      </w:r>
    </w:p>
    <w:p w14:paraId="7E759CB7" w14:textId="77777777" w:rsidR="007C6AFD" w:rsidRPr="00671F98" w:rsidRDefault="007C6AFD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sz w:val="28"/>
          <w:szCs w:val="28"/>
          <w:lang w:val="uk-UA"/>
        </w:rPr>
      </w:pPr>
    </w:p>
    <w:p w14:paraId="010A25CD" w14:textId="77777777" w:rsidR="007C6AFD" w:rsidRDefault="007C6AFD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3" w:name="_Hlk211333099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7D58CCC3" w14:textId="5CD66233" w:rsidR="007C6AFD" w:rsidRDefault="007C6AFD" w:rsidP="007C6AFD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Члени постійної комісії, заслухавши доповідь, запропонували </w:t>
      </w:r>
      <w:r>
        <w:rPr>
          <w:bCs/>
          <w:sz w:val="28"/>
          <w:szCs w:val="28"/>
          <w:lang w:val="uk-UA"/>
        </w:rPr>
        <w:t>п</w:t>
      </w:r>
      <w:proofErr w:type="spellStart"/>
      <w:r w:rsidRPr="00613E64">
        <w:rPr>
          <w:sz w:val="28"/>
          <w:szCs w:val="28"/>
        </w:rPr>
        <w:t>роєкт</w:t>
      </w:r>
      <w:proofErr w:type="spellEnd"/>
      <w:r w:rsidRPr="00613E64">
        <w:rPr>
          <w:sz w:val="28"/>
          <w:szCs w:val="28"/>
        </w:rPr>
        <w:t xml:space="preserve"> </w:t>
      </w:r>
      <w:proofErr w:type="spellStart"/>
      <w:r w:rsidRPr="00613E64">
        <w:rPr>
          <w:sz w:val="28"/>
          <w:szCs w:val="28"/>
        </w:rPr>
        <w:t>рішення</w:t>
      </w:r>
      <w:proofErr w:type="spellEnd"/>
      <w:r w:rsidRPr="00613E64">
        <w:rPr>
          <w:sz w:val="28"/>
          <w:szCs w:val="28"/>
        </w:rPr>
        <w:t xml:space="preserve"> </w:t>
      </w:r>
      <w:proofErr w:type="spellStart"/>
      <w:r w:rsidRPr="00613E64">
        <w:rPr>
          <w:sz w:val="28"/>
          <w:szCs w:val="28"/>
        </w:rPr>
        <w:t>обласної</w:t>
      </w:r>
      <w:proofErr w:type="spellEnd"/>
      <w:r w:rsidRPr="00613E64">
        <w:rPr>
          <w:sz w:val="28"/>
          <w:szCs w:val="28"/>
        </w:rPr>
        <w:t xml:space="preserve"> ради</w:t>
      </w:r>
      <w:r w:rsidRPr="007C6AFD">
        <w:rPr>
          <w:bCs/>
          <w:spacing w:val="-4"/>
          <w:sz w:val="28"/>
          <w:lang w:val="uk-UA"/>
        </w:rPr>
        <w:t xml:space="preserve"> </w:t>
      </w:r>
      <w:proofErr w:type="spellStart"/>
      <w:r w:rsidRPr="00613E64">
        <w:rPr>
          <w:bCs/>
          <w:spacing w:val="-4"/>
          <w:sz w:val="28"/>
        </w:rPr>
        <w:t>винести</w:t>
      </w:r>
      <w:proofErr w:type="spellEnd"/>
      <w:r w:rsidRPr="00613E64">
        <w:rPr>
          <w:bCs/>
          <w:spacing w:val="-4"/>
          <w:sz w:val="28"/>
        </w:rPr>
        <w:t xml:space="preserve"> на </w:t>
      </w:r>
      <w:proofErr w:type="spellStart"/>
      <w:r w:rsidRPr="00613E64">
        <w:rPr>
          <w:bCs/>
          <w:spacing w:val="-4"/>
          <w:sz w:val="28"/>
        </w:rPr>
        <w:t>розгляд</w:t>
      </w:r>
      <w:proofErr w:type="spellEnd"/>
      <w:r w:rsidRPr="00613E64">
        <w:rPr>
          <w:bCs/>
          <w:spacing w:val="-4"/>
          <w:sz w:val="28"/>
        </w:rPr>
        <w:t xml:space="preserve"> </w:t>
      </w:r>
      <w:r w:rsidR="00671F98">
        <w:rPr>
          <w:bCs/>
          <w:spacing w:val="-4"/>
          <w:sz w:val="28"/>
          <w:lang w:val="uk-UA"/>
        </w:rPr>
        <w:t>поза</w:t>
      </w:r>
      <w:proofErr w:type="spellStart"/>
      <w:r w:rsidRPr="00613E64">
        <w:rPr>
          <w:bCs/>
          <w:spacing w:val="-4"/>
          <w:sz w:val="28"/>
        </w:rPr>
        <w:t>чергової</w:t>
      </w:r>
      <w:proofErr w:type="spellEnd"/>
      <w:r w:rsidRPr="00613E64">
        <w:rPr>
          <w:bCs/>
          <w:spacing w:val="-4"/>
          <w:sz w:val="28"/>
        </w:rPr>
        <w:t xml:space="preserve"> </w:t>
      </w:r>
      <w:proofErr w:type="spellStart"/>
      <w:r w:rsidRPr="00613E64">
        <w:rPr>
          <w:bCs/>
          <w:spacing w:val="-4"/>
          <w:sz w:val="28"/>
        </w:rPr>
        <w:t>сесії</w:t>
      </w:r>
      <w:proofErr w:type="spellEnd"/>
      <w:r w:rsidRPr="00613E64">
        <w:rPr>
          <w:bCs/>
          <w:spacing w:val="-4"/>
          <w:sz w:val="28"/>
        </w:rPr>
        <w:t xml:space="preserve"> </w:t>
      </w:r>
      <w:proofErr w:type="spellStart"/>
      <w:r w:rsidRPr="00613E64">
        <w:rPr>
          <w:bCs/>
          <w:spacing w:val="-4"/>
          <w:sz w:val="28"/>
        </w:rPr>
        <w:t>обласної</w:t>
      </w:r>
      <w:proofErr w:type="spellEnd"/>
      <w:r w:rsidRPr="00613E64">
        <w:rPr>
          <w:bCs/>
          <w:spacing w:val="-4"/>
          <w:sz w:val="28"/>
        </w:rPr>
        <w:t xml:space="preserve"> ради</w:t>
      </w:r>
      <w:r>
        <w:rPr>
          <w:bCs/>
          <w:spacing w:val="-4"/>
          <w:sz w:val="28"/>
          <w:lang w:val="uk-UA"/>
        </w:rPr>
        <w:t>.</w:t>
      </w:r>
    </w:p>
    <w:bookmarkEnd w:id="3"/>
    <w:p w14:paraId="52B443E2" w14:textId="77777777" w:rsidR="007C6AFD" w:rsidRPr="002C00D3" w:rsidRDefault="007C6AFD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689D21D2" w14:textId="77777777" w:rsidR="00033F53" w:rsidRPr="00E75857" w:rsidRDefault="00033F53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E75857"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6F2764A1" w14:textId="77777777" w:rsidR="00033F53" w:rsidRPr="00613E64" w:rsidRDefault="00033F53" w:rsidP="00033F53">
      <w:pPr>
        <w:numPr>
          <w:ilvl w:val="0"/>
          <w:numId w:val="31"/>
        </w:numPr>
        <w:tabs>
          <w:tab w:val="left" w:pos="1134"/>
          <w:tab w:val="left" w:pos="1701"/>
        </w:tabs>
        <w:spacing w:before="120"/>
        <w:ind w:left="567" w:right="-284" w:firstLine="567"/>
        <w:jc w:val="both"/>
        <w:rPr>
          <w:bCs/>
          <w:sz w:val="28"/>
          <w:szCs w:val="28"/>
        </w:rPr>
      </w:pPr>
      <w:proofErr w:type="spellStart"/>
      <w:r w:rsidRPr="00613E64">
        <w:rPr>
          <w:bCs/>
          <w:sz w:val="28"/>
          <w:szCs w:val="28"/>
        </w:rPr>
        <w:t>Інформацію</w:t>
      </w:r>
      <w:proofErr w:type="spellEnd"/>
      <w:r w:rsidRPr="00613E64">
        <w:rPr>
          <w:bCs/>
          <w:sz w:val="28"/>
          <w:szCs w:val="28"/>
        </w:rPr>
        <w:t xml:space="preserve"> </w:t>
      </w:r>
      <w:proofErr w:type="spellStart"/>
      <w:r w:rsidRPr="00613E64">
        <w:rPr>
          <w:bCs/>
          <w:sz w:val="28"/>
          <w:szCs w:val="28"/>
        </w:rPr>
        <w:t>взяти</w:t>
      </w:r>
      <w:proofErr w:type="spellEnd"/>
      <w:r w:rsidRPr="00613E64">
        <w:rPr>
          <w:bCs/>
          <w:sz w:val="28"/>
          <w:szCs w:val="28"/>
        </w:rPr>
        <w:t xml:space="preserve"> до </w:t>
      </w:r>
      <w:proofErr w:type="spellStart"/>
      <w:r w:rsidRPr="00613E64">
        <w:rPr>
          <w:bCs/>
          <w:sz w:val="28"/>
          <w:szCs w:val="28"/>
        </w:rPr>
        <w:t>відома</w:t>
      </w:r>
      <w:proofErr w:type="spellEnd"/>
      <w:r w:rsidRPr="00613E64">
        <w:rPr>
          <w:bCs/>
          <w:sz w:val="28"/>
          <w:szCs w:val="28"/>
        </w:rPr>
        <w:t>.</w:t>
      </w:r>
    </w:p>
    <w:p w14:paraId="554C718B" w14:textId="497CA6C4" w:rsidR="00033F53" w:rsidRPr="00B40F85" w:rsidRDefault="00AF4066" w:rsidP="00033F53">
      <w:pPr>
        <w:numPr>
          <w:ilvl w:val="0"/>
          <w:numId w:val="31"/>
        </w:numPr>
        <w:tabs>
          <w:tab w:val="left" w:pos="1134"/>
          <w:tab w:val="left" w:pos="1701"/>
        </w:tabs>
        <w:spacing w:before="120" w:after="120"/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П</w:t>
      </w:r>
      <w:proofErr w:type="spellStart"/>
      <w:r w:rsidR="00033F53" w:rsidRPr="00613E64">
        <w:rPr>
          <w:sz w:val="28"/>
          <w:szCs w:val="28"/>
        </w:rPr>
        <w:t>роєкт</w:t>
      </w:r>
      <w:proofErr w:type="spellEnd"/>
      <w:r w:rsidR="00033F53" w:rsidRPr="00613E64">
        <w:rPr>
          <w:sz w:val="28"/>
          <w:szCs w:val="28"/>
        </w:rPr>
        <w:t xml:space="preserve"> </w:t>
      </w:r>
      <w:proofErr w:type="spellStart"/>
      <w:r w:rsidR="00033F53" w:rsidRPr="00613E64">
        <w:rPr>
          <w:sz w:val="28"/>
          <w:szCs w:val="28"/>
        </w:rPr>
        <w:t>рішення</w:t>
      </w:r>
      <w:proofErr w:type="spellEnd"/>
      <w:r w:rsidR="00033F53" w:rsidRPr="00613E64">
        <w:rPr>
          <w:sz w:val="28"/>
          <w:szCs w:val="28"/>
        </w:rPr>
        <w:t xml:space="preserve"> </w:t>
      </w:r>
      <w:proofErr w:type="spellStart"/>
      <w:r w:rsidR="00033F53" w:rsidRPr="00613E64">
        <w:rPr>
          <w:sz w:val="28"/>
          <w:szCs w:val="28"/>
        </w:rPr>
        <w:t>обласної</w:t>
      </w:r>
      <w:proofErr w:type="spellEnd"/>
      <w:r w:rsidR="00033F53" w:rsidRPr="00613E64">
        <w:rPr>
          <w:sz w:val="28"/>
          <w:szCs w:val="28"/>
        </w:rPr>
        <w:t xml:space="preserve"> ради</w:t>
      </w:r>
      <w:r w:rsidR="00033F53" w:rsidRPr="00613E64">
        <w:rPr>
          <w:bCs/>
          <w:spacing w:val="-4"/>
          <w:sz w:val="28"/>
        </w:rPr>
        <w:t xml:space="preserve"> </w:t>
      </w:r>
      <w:r w:rsidR="00033F53" w:rsidRPr="00613E64">
        <w:rPr>
          <w:b/>
          <w:spacing w:val="-4"/>
          <w:sz w:val="28"/>
        </w:rPr>
        <w:t>«</w:t>
      </w:r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Про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затвердження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програми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економічного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і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соціального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розвитку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Харківської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області</w:t>
      </w:r>
      <w:proofErr w:type="spellEnd"/>
      <w:r w:rsidR="00671F98" w:rsidRPr="00DC73DD">
        <w:rPr>
          <w:b/>
          <w:bCs/>
          <w:spacing w:val="-4"/>
          <w:sz w:val="28"/>
          <w:szCs w:val="28"/>
          <w:lang w:eastAsia="en-US"/>
        </w:rPr>
        <w:t xml:space="preserve"> на 2026 </w:t>
      </w:r>
      <w:proofErr w:type="spellStart"/>
      <w:r w:rsidR="00671F98" w:rsidRPr="00DC73DD">
        <w:rPr>
          <w:b/>
          <w:bCs/>
          <w:spacing w:val="-4"/>
          <w:sz w:val="28"/>
          <w:szCs w:val="28"/>
          <w:lang w:eastAsia="en-US"/>
        </w:rPr>
        <w:t>рік</w:t>
      </w:r>
      <w:proofErr w:type="spellEnd"/>
      <w:r w:rsidR="00033F53" w:rsidRPr="00613E64">
        <w:rPr>
          <w:b/>
          <w:spacing w:val="-4"/>
          <w:sz w:val="28"/>
        </w:rPr>
        <w:t>»</w:t>
      </w:r>
      <w:r w:rsidR="00033F53" w:rsidRPr="00BE2581">
        <w:rPr>
          <w:bCs/>
          <w:spacing w:val="-4"/>
          <w:sz w:val="28"/>
        </w:rPr>
        <w:t xml:space="preserve"> </w:t>
      </w:r>
      <w:proofErr w:type="spellStart"/>
      <w:r w:rsidR="00033F53" w:rsidRPr="00613E64">
        <w:rPr>
          <w:bCs/>
          <w:spacing w:val="-4"/>
          <w:sz w:val="28"/>
        </w:rPr>
        <w:t>винести</w:t>
      </w:r>
      <w:proofErr w:type="spellEnd"/>
      <w:r w:rsidR="00033F53" w:rsidRPr="00613E64">
        <w:rPr>
          <w:bCs/>
          <w:spacing w:val="-4"/>
          <w:sz w:val="28"/>
        </w:rPr>
        <w:t xml:space="preserve"> на </w:t>
      </w:r>
      <w:proofErr w:type="spellStart"/>
      <w:r w:rsidR="00033F53" w:rsidRPr="00613E64">
        <w:rPr>
          <w:bCs/>
          <w:spacing w:val="-4"/>
          <w:sz w:val="28"/>
        </w:rPr>
        <w:t>розгляд</w:t>
      </w:r>
      <w:proofErr w:type="spellEnd"/>
      <w:r w:rsidR="00033F53" w:rsidRPr="00613E64">
        <w:rPr>
          <w:bCs/>
          <w:spacing w:val="-4"/>
          <w:sz w:val="28"/>
        </w:rPr>
        <w:t xml:space="preserve"> </w:t>
      </w:r>
      <w:r w:rsidR="00671F98">
        <w:rPr>
          <w:bCs/>
          <w:spacing w:val="-4"/>
          <w:sz w:val="28"/>
          <w:lang w:val="uk-UA"/>
        </w:rPr>
        <w:t>поза</w:t>
      </w:r>
      <w:proofErr w:type="spellStart"/>
      <w:r w:rsidR="00033F53" w:rsidRPr="00613E64">
        <w:rPr>
          <w:bCs/>
          <w:spacing w:val="-4"/>
          <w:sz w:val="28"/>
        </w:rPr>
        <w:t>чергової</w:t>
      </w:r>
      <w:proofErr w:type="spellEnd"/>
      <w:r w:rsidR="00033F53" w:rsidRPr="00613E64">
        <w:rPr>
          <w:bCs/>
          <w:spacing w:val="-4"/>
          <w:sz w:val="28"/>
        </w:rPr>
        <w:t xml:space="preserve"> </w:t>
      </w:r>
      <w:proofErr w:type="spellStart"/>
      <w:r w:rsidR="00033F53" w:rsidRPr="00613E64">
        <w:rPr>
          <w:bCs/>
          <w:spacing w:val="-4"/>
          <w:sz w:val="28"/>
        </w:rPr>
        <w:t>сесії</w:t>
      </w:r>
      <w:proofErr w:type="spellEnd"/>
      <w:r w:rsidR="00033F53" w:rsidRPr="00613E64">
        <w:rPr>
          <w:bCs/>
          <w:spacing w:val="-4"/>
          <w:sz w:val="28"/>
        </w:rPr>
        <w:t xml:space="preserve"> </w:t>
      </w:r>
      <w:proofErr w:type="spellStart"/>
      <w:r w:rsidR="00033F53" w:rsidRPr="00613E64">
        <w:rPr>
          <w:bCs/>
          <w:spacing w:val="-4"/>
          <w:sz w:val="28"/>
        </w:rPr>
        <w:t>обласної</w:t>
      </w:r>
      <w:proofErr w:type="spellEnd"/>
      <w:r w:rsidR="00033F53" w:rsidRPr="00613E64">
        <w:rPr>
          <w:bCs/>
          <w:spacing w:val="-4"/>
          <w:sz w:val="28"/>
        </w:rPr>
        <w:t xml:space="preserve"> ради</w:t>
      </w:r>
      <w:r w:rsidR="00033F53">
        <w:rPr>
          <w:bCs/>
          <w:spacing w:val="-4"/>
          <w:sz w:val="28"/>
          <w:lang w:val="uk-UA"/>
        </w:rPr>
        <w:t>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033F53" w:rsidRPr="00E75857" w14:paraId="15378886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70ACC17A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Голосували</w:t>
            </w:r>
            <w:proofErr w:type="spellEnd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2E875950" w14:textId="77777777" w:rsidR="00033F53" w:rsidRPr="00E75857" w:rsidRDefault="00033F53" w:rsidP="002C00D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197A0C6F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7A3BC4E7" w14:textId="77777777" w:rsidR="00033F53" w:rsidRPr="00E75857" w:rsidRDefault="007C6AFD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033F53" w:rsidRPr="00E75857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61FDD62A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620DFA06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4D3DA02E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64B11122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16DF9D92" w14:textId="77777777" w:rsidR="00033F53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7C6A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  <w:r w:rsidR="009F3D9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,</w:t>
            </w:r>
          </w:p>
          <w:p w14:paraId="77EB3404" w14:textId="651C6A81" w:rsidR="009F3D9F" w:rsidRPr="007C6AFD" w:rsidRDefault="009F3D9F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033F53" w:rsidRPr="00E75857" w14:paraId="21A60DF1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E7D34F4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46537EC" w14:textId="77777777" w:rsidR="00033F53" w:rsidRPr="00E75857" w:rsidRDefault="00033F53" w:rsidP="002C00D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A1F5D48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04A796F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54216ED7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33F53" w:rsidRPr="00E75857" w14:paraId="3C473554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7A71963D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29D8B22" w14:textId="77777777" w:rsidR="00033F53" w:rsidRPr="00E75857" w:rsidRDefault="00033F53" w:rsidP="002C00D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0EF83A0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F9956BC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58A13A52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6D68C903" w14:textId="0A67AAF7" w:rsidR="00BE7D6F" w:rsidRDefault="00BE7D6F" w:rsidP="00C6576D">
      <w:pPr>
        <w:tabs>
          <w:tab w:val="left" w:pos="567"/>
        </w:tabs>
        <w:spacing w:line="300" w:lineRule="exact"/>
        <w:ind w:left="2268" w:hanging="2268"/>
        <w:jc w:val="both"/>
        <w:rPr>
          <w:rFonts w:ascii="Times New Roman CYR" w:hAnsi="Times New Roman CYR" w:cs="Times New Roman CYR"/>
          <w:spacing w:val="-6"/>
          <w:sz w:val="28"/>
          <w:szCs w:val="28"/>
          <w:lang w:val="uk-UA"/>
        </w:rPr>
      </w:pPr>
      <w:bookmarkStart w:id="4" w:name="_Hlk210748720"/>
      <w:bookmarkStart w:id="5" w:name="_Hlk210749226"/>
    </w:p>
    <w:p w14:paraId="12D5B3AE" w14:textId="429CCC2E" w:rsidR="00B40F85" w:rsidRPr="00B40F85" w:rsidRDefault="00BE7D6F" w:rsidP="00BE7D6F">
      <w:pPr>
        <w:tabs>
          <w:tab w:val="left" w:pos="567"/>
        </w:tabs>
        <w:spacing w:line="300" w:lineRule="exact"/>
        <w:ind w:left="2127" w:hanging="2127"/>
        <w:jc w:val="both"/>
        <w:rPr>
          <w:bCs/>
          <w:spacing w:val="-12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="001A3C55" w:rsidRPr="007C6AFD">
        <w:rPr>
          <w:rFonts w:ascii="Times New Roman CYR" w:hAnsi="Times New Roman CYR" w:cs="Times New Roman CYR"/>
          <w:spacing w:val="-4"/>
          <w:sz w:val="28"/>
          <w:szCs w:val="28"/>
        </w:rPr>
        <w:t>СЛУХАЛИ</w:t>
      </w:r>
      <w:proofErr w:type="gramStart"/>
      <w:r w:rsidR="001A3C55" w:rsidRPr="007C6AFD">
        <w:rPr>
          <w:rFonts w:ascii="Times New Roman CYR" w:hAnsi="Times New Roman CYR" w:cs="Times New Roman CYR"/>
          <w:spacing w:val="-4"/>
          <w:sz w:val="28"/>
          <w:szCs w:val="28"/>
        </w:rPr>
        <w:t xml:space="preserve">: </w:t>
      </w:r>
      <w:r w:rsidR="00B40F85" w:rsidRPr="007C6AFD">
        <w:rPr>
          <w:bCs/>
          <w:spacing w:val="-4"/>
          <w:sz w:val="28"/>
          <w:szCs w:val="28"/>
          <w:lang w:eastAsia="en-US"/>
        </w:rPr>
        <w:t>Про</w:t>
      </w:r>
      <w:proofErr w:type="gramEnd"/>
      <w:r w:rsidR="00B40F85" w:rsidRPr="007C6AFD">
        <w:rPr>
          <w:bCs/>
          <w:spacing w:val="-4"/>
          <w:sz w:val="28"/>
          <w:szCs w:val="28"/>
          <w:lang w:eastAsia="en-US"/>
        </w:rPr>
        <w:t xml:space="preserve"> проєкт </w:t>
      </w:r>
      <w:proofErr w:type="spellStart"/>
      <w:r w:rsidR="00B40F85" w:rsidRPr="007C6AFD">
        <w:rPr>
          <w:bCs/>
          <w:spacing w:val="-4"/>
          <w:sz w:val="28"/>
          <w:szCs w:val="28"/>
          <w:lang w:eastAsia="en-US"/>
        </w:rPr>
        <w:t>рішення</w:t>
      </w:r>
      <w:proofErr w:type="spellEnd"/>
      <w:r w:rsidR="00B40F85" w:rsidRPr="007C6AFD">
        <w:rPr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B40F85" w:rsidRPr="007C6AFD">
        <w:rPr>
          <w:bCs/>
          <w:spacing w:val="-4"/>
          <w:sz w:val="28"/>
          <w:szCs w:val="28"/>
          <w:lang w:eastAsia="en-US"/>
        </w:rPr>
        <w:t>обласної</w:t>
      </w:r>
      <w:proofErr w:type="spellEnd"/>
      <w:r w:rsidR="00B40F85" w:rsidRPr="007C6AFD">
        <w:rPr>
          <w:bCs/>
          <w:spacing w:val="-4"/>
          <w:sz w:val="28"/>
          <w:szCs w:val="28"/>
          <w:lang w:eastAsia="en-US"/>
        </w:rPr>
        <w:t xml:space="preserve"> ради </w:t>
      </w:r>
      <w:r w:rsidR="00B40F85" w:rsidRPr="007C6AFD">
        <w:rPr>
          <w:b/>
          <w:spacing w:val="-4"/>
          <w:sz w:val="28"/>
          <w:szCs w:val="28"/>
          <w:lang w:eastAsia="en-US"/>
        </w:rPr>
        <w:t>«</w:t>
      </w:r>
      <w:r w:rsidRPr="00EF4D47">
        <w:rPr>
          <w:b/>
          <w:bCs/>
          <w:spacing w:val="-4"/>
          <w:sz w:val="28"/>
          <w:szCs w:val="28"/>
          <w:lang w:eastAsia="en-US"/>
        </w:rPr>
        <w:t xml:space="preserve">Про 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виконання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Програми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розвитку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дорожнього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господарства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Харківської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області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r w:rsidR="0005026D">
        <w:rPr>
          <w:b/>
          <w:bCs/>
          <w:spacing w:val="-4"/>
          <w:sz w:val="28"/>
          <w:szCs w:val="28"/>
          <w:lang w:val="uk-UA" w:eastAsia="en-US"/>
        </w:rPr>
        <w:br/>
      </w:r>
      <w:r w:rsidRPr="00EF4D47">
        <w:rPr>
          <w:b/>
          <w:bCs/>
          <w:spacing w:val="-4"/>
          <w:sz w:val="28"/>
          <w:szCs w:val="28"/>
          <w:lang w:eastAsia="en-US"/>
        </w:rPr>
        <w:t xml:space="preserve">на 2021 – 2025 роки, 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затвердженої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рішенням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обласної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ради </w:t>
      </w:r>
      <w:r w:rsidR="0005026D">
        <w:rPr>
          <w:b/>
          <w:bCs/>
          <w:spacing w:val="-4"/>
          <w:sz w:val="28"/>
          <w:szCs w:val="28"/>
          <w:lang w:val="uk-UA" w:eastAsia="en-US"/>
        </w:rPr>
        <w:br/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від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24 грудня 2020 року № 12-</w:t>
      </w:r>
      <w:r w:rsidRPr="00EF4D47">
        <w:rPr>
          <w:b/>
          <w:bCs/>
          <w:spacing w:val="-4"/>
          <w:sz w:val="28"/>
          <w:szCs w:val="28"/>
          <w:lang w:val="en-US" w:eastAsia="en-US"/>
        </w:rPr>
        <w:t>VII</w:t>
      </w:r>
      <w:r w:rsidRPr="00EF4D47">
        <w:rPr>
          <w:b/>
          <w:bCs/>
          <w:spacing w:val="-4"/>
          <w:sz w:val="28"/>
          <w:szCs w:val="28"/>
          <w:lang w:eastAsia="en-US"/>
        </w:rPr>
        <w:t>І (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зі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EF4D47">
        <w:rPr>
          <w:b/>
          <w:bCs/>
          <w:spacing w:val="-4"/>
          <w:sz w:val="28"/>
          <w:szCs w:val="28"/>
          <w:lang w:eastAsia="en-US"/>
        </w:rPr>
        <w:t>змінами</w:t>
      </w:r>
      <w:proofErr w:type="spellEnd"/>
      <w:r w:rsidRPr="00EF4D47">
        <w:rPr>
          <w:b/>
          <w:bCs/>
          <w:spacing w:val="-4"/>
          <w:sz w:val="28"/>
          <w:szCs w:val="28"/>
          <w:lang w:eastAsia="en-US"/>
        </w:rPr>
        <w:t>)</w:t>
      </w:r>
      <w:r w:rsidR="00B40F85" w:rsidRPr="007C6AFD">
        <w:rPr>
          <w:b/>
          <w:spacing w:val="-4"/>
          <w:sz w:val="28"/>
          <w:szCs w:val="28"/>
          <w:lang w:eastAsia="en-US"/>
        </w:rPr>
        <w:t>».</w:t>
      </w:r>
    </w:p>
    <w:p w14:paraId="2B5ADDB9" w14:textId="3ACC792E" w:rsidR="00B40F85" w:rsidRPr="00E5362F" w:rsidRDefault="00B40F85" w:rsidP="00BE7D6F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835" w:hanging="1701"/>
        <w:jc w:val="both"/>
        <w:rPr>
          <w:color w:val="FF0000"/>
          <w:sz w:val="28"/>
          <w:szCs w:val="28"/>
          <w:lang w:eastAsia="uk-UA"/>
        </w:rPr>
      </w:pPr>
      <w:proofErr w:type="spellStart"/>
      <w:r w:rsidRPr="00B40F85">
        <w:rPr>
          <w:sz w:val="28"/>
          <w:szCs w:val="28"/>
          <w:lang w:eastAsia="uk-UA"/>
        </w:rPr>
        <w:t>Доповідає</w:t>
      </w:r>
      <w:proofErr w:type="spellEnd"/>
      <w:r w:rsidRPr="00B40F85">
        <w:rPr>
          <w:sz w:val="28"/>
          <w:szCs w:val="28"/>
          <w:lang w:eastAsia="uk-UA"/>
        </w:rPr>
        <w:t xml:space="preserve">: </w:t>
      </w:r>
      <w:proofErr w:type="spellStart"/>
      <w:r w:rsidR="00BE7D6F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Литвинець</w:t>
      </w:r>
      <w:proofErr w:type="spellEnd"/>
      <w:r w:rsidR="00BE7D6F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 xml:space="preserve"> </w:t>
      </w:r>
      <w:proofErr w:type="spellStart"/>
      <w:r w:rsidR="00BE7D6F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Сергій</w:t>
      </w:r>
      <w:proofErr w:type="spellEnd"/>
      <w:r w:rsidR="00BE7D6F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 xml:space="preserve"> </w:t>
      </w:r>
      <w:proofErr w:type="spellStart"/>
      <w:r w:rsidR="00BE7D6F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Валерійович</w:t>
      </w:r>
      <w:proofErr w:type="spellEnd"/>
      <w:r w:rsidR="00BE7D6F">
        <w:rPr>
          <w:rFonts w:ascii="Times New Roman CYR" w:hAnsi="Times New Roman CYR" w:cs="Times New Roman CYR"/>
          <w:spacing w:val="5"/>
          <w:sz w:val="28"/>
          <w:szCs w:val="28"/>
        </w:rPr>
        <w:t xml:space="preserve"> – директор </w:t>
      </w:r>
      <w:r w:rsidR="00BE7D6F">
        <w:rPr>
          <w:rFonts w:ascii="Times New Roman CYR" w:hAnsi="Times New Roman CYR" w:cs="Times New Roman CYR"/>
          <w:spacing w:val="5"/>
          <w:sz w:val="28"/>
          <w:szCs w:val="28"/>
        </w:rPr>
        <w:br/>
        <w:t>ДП «ДОРОГИ ХАРКІВЩИНИ».</w:t>
      </w:r>
    </w:p>
    <w:p w14:paraId="57F8CEEF" w14:textId="77777777" w:rsidR="001A3C55" w:rsidRPr="00E5362F" w:rsidRDefault="001A3C55" w:rsidP="00F415FB">
      <w:pPr>
        <w:tabs>
          <w:tab w:val="left" w:pos="567"/>
        </w:tabs>
        <w:spacing w:before="120"/>
        <w:ind w:left="2268" w:hanging="2268"/>
        <w:jc w:val="both"/>
        <w:rPr>
          <w:color w:val="FF0000"/>
          <w:sz w:val="28"/>
          <w:szCs w:val="28"/>
        </w:rPr>
      </w:pPr>
    </w:p>
    <w:p w14:paraId="7F2780A9" w14:textId="77777777" w:rsidR="00A7617C" w:rsidRDefault="00A7617C" w:rsidP="00A7617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26AC1481" w14:textId="02B8B242" w:rsidR="00A7617C" w:rsidRDefault="00703D48" w:rsidP="00703D48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Після заслуханої доповіді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депутати</w:t>
      </w:r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 рекомендувал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погодити</w:t>
      </w:r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проєкт рішення та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винести</w:t>
      </w:r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 його на розгляд позачергової сесії обласної ради.</w:t>
      </w:r>
    </w:p>
    <w:p w14:paraId="17B980FF" w14:textId="77777777" w:rsidR="00703D48" w:rsidRDefault="00703D48" w:rsidP="00A658C0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29B4EAA" w14:textId="4198A332" w:rsidR="001A3C55" w:rsidRPr="00E75857" w:rsidRDefault="001A3C55" w:rsidP="00A658C0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E75857"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0B259346" w14:textId="77777777" w:rsidR="00B40F85" w:rsidRPr="00613E64" w:rsidRDefault="00033F53" w:rsidP="00033F53">
      <w:pPr>
        <w:tabs>
          <w:tab w:val="left" w:pos="851"/>
          <w:tab w:val="left" w:pos="1701"/>
        </w:tabs>
        <w:spacing w:before="120"/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 w:rsidR="00B40F85" w:rsidRPr="00613E64">
        <w:rPr>
          <w:bCs/>
          <w:sz w:val="28"/>
          <w:szCs w:val="28"/>
        </w:rPr>
        <w:t>Інформацію</w:t>
      </w:r>
      <w:proofErr w:type="spellEnd"/>
      <w:r w:rsidR="00B40F85" w:rsidRPr="00613E64">
        <w:rPr>
          <w:bCs/>
          <w:sz w:val="28"/>
          <w:szCs w:val="28"/>
        </w:rPr>
        <w:t xml:space="preserve"> </w:t>
      </w:r>
      <w:proofErr w:type="spellStart"/>
      <w:r w:rsidR="00B40F85" w:rsidRPr="00613E64">
        <w:rPr>
          <w:bCs/>
          <w:sz w:val="28"/>
          <w:szCs w:val="28"/>
        </w:rPr>
        <w:t>взяти</w:t>
      </w:r>
      <w:proofErr w:type="spellEnd"/>
      <w:r w:rsidR="00B40F85" w:rsidRPr="00613E64">
        <w:rPr>
          <w:bCs/>
          <w:sz w:val="28"/>
          <w:szCs w:val="28"/>
        </w:rPr>
        <w:t xml:space="preserve"> до </w:t>
      </w:r>
      <w:proofErr w:type="spellStart"/>
      <w:r w:rsidR="00B40F85" w:rsidRPr="00613E64">
        <w:rPr>
          <w:bCs/>
          <w:sz w:val="28"/>
          <w:szCs w:val="28"/>
        </w:rPr>
        <w:t>відома</w:t>
      </w:r>
      <w:proofErr w:type="spellEnd"/>
      <w:r w:rsidR="00B40F85" w:rsidRPr="00613E64">
        <w:rPr>
          <w:bCs/>
          <w:sz w:val="28"/>
          <w:szCs w:val="28"/>
        </w:rPr>
        <w:t>.</w:t>
      </w:r>
    </w:p>
    <w:p w14:paraId="3B8F8ACB" w14:textId="3271A900" w:rsidR="001A3C55" w:rsidRPr="00B40F85" w:rsidRDefault="00033F53" w:rsidP="00033F53">
      <w:pPr>
        <w:tabs>
          <w:tab w:val="left" w:pos="851"/>
          <w:tab w:val="left" w:pos="1701"/>
        </w:tabs>
        <w:spacing w:before="120" w:after="120"/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ab/>
      </w:r>
      <w:r w:rsidR="00BE2581">
        <w:rPr>
          <w:bCs/>
          <w:sz w:val="28"/>
          <w:szCs w:val="28"/>
          <w:lang w:val="uk-UA"/>
        </w:rPr>
        <w:t>Погодити п</w:t>
      </w:r>
      <w:proofErr w:type="spellStart"/>
      <w:r w:rsidR="00E75857" w:rsidRPr="00613E64">
        <w:rPr>
          <w:sz w:val="28"/>
          <w:szCs w:val="28"/>
        </w:rPr>
        <w:t>роєкт</w:t>
      </w:r>
      <w:proofErr w:type="spellEnd"/>
      <w:r w:rsidR="00E75857" w:rsidRPr="00613E64">
        <w:rPr>
          <w:sz w:val="28"/>
          <w:szCs w:val="28"/>
        </w:rPr>
        <w:t xml:space="preserve"> </w:t>
      </w:r>
      <w:proofErr w:type="spellStart"/>
      <w:r w:rsidR="00E75857" w:rsidRPr="00613E64">
        <w:rPr>
          <w:sz w:val="28"/>
          <w:szCs w:val="28"/>
        </w:rPr>
        <w:t>рішення</w:t>
      </w:r>
      <w:proofErr w:type="spellEnd"/>
      <w:r w:rsidR="00E75857" w:rsidRPr="00613E64">
        <w:rPr>
          <w:sz w:val="28"/>
          <w:szCs w:val="28"/>
        </w:rPr>
        <w:t xml:space="preserve"> </w:t>
      </w:r>
      <w:proofErr w:type="spellStart"/>
      <w:r w:rsidR="00E75857" w:rsidRPr="00613E64">
        <w:rPr>
          <w:sz w:val="28"/>
          <w:szCs w:val="28"/>
        </w:rPr>
        <w:t>обласної</w:t>
      </w:r>
      <w:proofErr w:type="spellEnd"/>
      <w:r w:rsidR="00E75857" w:rsidRPr="00613E64">
        <w:rPr>
          <w:sz w:val="28"/>
          <w:szCs w:val="28"/>
        </w:rPr>
        <w:t xml:space="preserve"> ради</w:t>
      </w:r>
      <w:r w:rsidR="00E75857" w:rsidRPr="00613E64">
        <w:rPr>
          <w:bCs/>
          <w:spacing w:val="-4"/>
          <w:sz w:val="28"/>
        </w:rPr>
        <w:t xml:space="preserve"> </w:t>
      </w:r>
      <w:r w:rsidR="00E75857" w:rsidRPr="00613E64">
        <w:rPr>
          <w:b/>
          <w:spacing w:val="-4"/>
          <w:sz w:val="28"/>
        </w:rPr>
        <w:t>«</w:t>
      </w:r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Про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виконання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Програми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розвитку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дорожнього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господарства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Харківської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області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на 2021 – 2025 роки,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затвердженої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рішенням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обласної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ради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від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24 грудня 2020 року № 12-</w:t>
      </w:r>
      <w:r w:rsidR="009F3D9F" w:rsidRPr="00EF4D47">
        <w:rPr>
          <w:b/>
          <w:bCs/>
          <w:spacing w:val="-4"/>
          <w:sz w:val="28"/>
          <w:szCs w:val="28"/>
          <w:lang w:val="en-US" w:eastAsia="en-US"/>
        </w:rPr>
        <w:t>VII</w:t>
      </w:r>
      <w:r w:rsidR="009F3D9F" w:rsidRPr="00EF4D47">
        <w:rPr>
          <w:b/>
          <w:bCs/>
          <w:spacing w:val="-4"/>
          <w:sz w:val="28"/>
          <w:szCs w:val="28"/>
          <w:lang w:eastAsia="en-US"/>
        </w:rPr>
        <w:t>І (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зі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9F3D9F" w:rsidRPr="00EF4D47">
        <w:rPr>
          <w:b/>
          <w:bCs/>
          <w:spacing w:val="-4"/>
          <w:sz w:val="28"/>
          <w:szCs w:val="28"/>
          <w:lang w:eastAsia="en-US"/>
        </w:rPr>
        <w:t>змінами</w:t>
      </w:r>
      <w:proofErr w:type="spellEnd"/>
      <w:r w:rsidR="009F3D9F" w:rsidRPr="00EF4D47">
        <w:rPr>
          <w:b/>
          <w:bCs/>
          <w:spacing w:val="-4"/>
          <w:sz w:val="28"/>
          <w:szCs w:val="28"/>
          <w:lang w:eastAsia="en-US"/>
        </w:rPr>
        <w:t>)</w:t>
      </w:r>
      <w:r w:rsidR="00E75857" w:rsidRPr="00613E64">
        <w:rPr>
          <w:b/>
          <w:spacing w:val="-4"/>
          <w:sz w:val="28"/>
        </w:rPr>
        <w:t>»</w:t>
      </w:r>
      <w:r w:rsidR="00E75857" w:rsidRPr="00BE2581">
        <w:rPr>
          <w:bCs/>
          <w:spacing w:val="-4"/>
          <w:sz w:val="28"/>
        </w:rPr>
        <w:t xml:space="preserve"> </w:t>
      </w:r>
      <w:r w:rsidR="00BE2581" w:rsidRPr="00BE2581">
        <w:rPr>
          <w:bCs/>
          <w:spacing w:val="-4"/>
          <w:sz w:val="28"/>
          <w:lang w:val="uk-UA"/>
        </w:rPr>
        <w:t xml:space="preserve">та </w:t>
      </w:r>
      <w:proofErr w:type="spellStart"/>
      <w:r w:rsidR="00E75857" w:rsidRPr="00613E64">
        <w:rPr>
          <w:bCs/>
          <w:spacing w:val="-4"/>
          <w:sz w:val="28"/>
        </w:rPr>
        <w:t>винести</w:t>
      </w:r>
      <w:proofErr w:type="spellEnd"/>
      <w:r w:rsidR="00E75857" w:rsidRPr="00613E64">
        <w:rPr>
          <w:bCs/>
          <w:spacing w:val="-4"/>
          <w:sz w:val="28"/>
        </w:rPr>
        <w:t xml:space="preserve"> </w:t>
      </w:r>
      <w:r w:rsidR="00BE2581">
        <w:rPr>
          <w:bCs/>
          <w:spacing w:val="-4"/>
          <w:sz w:val="28"/>
          <w:lang w:val="uk-UA"/>
        </w:rPr>
        <w:t xml:space="preserve">його </w:t>
      </w:r>
      <w:r w:rsidR="00E75857" w:rsidRPr="00613E64">
        <w:rPr>
          <w:bCs/>
          <w:spacing w:val="-4"/>
          <w:sz w:val="28"/>
        </w:rPr>
        <w:t xml:space="preserve">на </w:t>
      </w:r>
      <w:proofErr w:type="spellStart"/>
      <w:r w:rsidR="00E75857" w:rsidRPr="00613E64">
        <w:rPr>
          <w:bCs/>
          <w:spacing w:val="-4"/>
          <w:sz w:val="28"/>
        </w:rPr>
        <w:t>розгляд</w:t>
      </w:r>
      <w:proofErr w:type="spellEnd"/>
      <w:r w:rsidR="00E75857" w:rsidRPr="00613E64">
        <w:rPr>
          <w:bCs/>
          <w:spacing w:val="-4"/>
          <w:sz w:val="28"/>
        </w:rPr>
        <w:t xml:space="preserve"> пленарного </w:t>
      </w:r>
      <w:proofErr w:type="spellStart"/>
      <w:r w:rsidR="00E75857" w:rsidRPr="00613E64">
        <w:rPr>
          <w:bCs/>
          <w:spacing w:val="-4"/>
          <w:sz w:val="28"/>
        </w:rPr>
        <w:t>засідання</w:t>
      </w:r>
      <w:proofErr w:type="spellEnd"/>
      <w:r w:rsidR="00E75857" w:rsidRPr="00613E64">
        <w:rPr>
          <w:bCs/>
          <w:spacing w:val="-4"/>
          <w:sz w:val="28"/>
        </w:rPr>
        <w:t xml:space="preserve"> </w:t>
      </w:r>
      <w:r w:rsidR="009F3D9F">
        <w:rPr>
          <w:bCs/>
          <w:spacing w:val="-4"/>
          <w:sz w:val="28"/>
          <w:lang w:val="uk-UA"/>
        </w:rPr>
        <w:t>поза</w:t>
      </w:r>
      <w:proofErr w:type="spellStart"/>
      <w:r w:rsidR="00E75857" w:rsidRPr="00613E64">
        <w:rPr>
          <w:bCs/>
          <w:spacing w:val="-4"/>
          <w:sz w:val="28"/>
        </w:rPr>
        <w:t>чергової</w:t>
      </w:r>
      <w:proofErr w:type="spellEnd"/>
      <w:r w:rsidR="00E75857" w:rsidRPr="00613E64">
        <w:rPr>
          <w:bCs/>
          <w:spacing w:val="-4"/>
          <w:sz w:val="28"/>
        </w:rPr>
        <w:t xml:space="preserve"> </w:t>
      </w:r>
      <w:proofErr w:type="spellStart"/>
      <w:r w:rsidR="00E75857" w:rsidRPr="00613E64">
        <w:rPr>
          <w:bCs/>
          <w:spacing w:val="-4"/>
          <w:sz w:val="28"/>
        </w:rPr>
        <w:t>сесії</w:t>
      </w:r>
      <w:proofErr w:type="spellEnd"/>
      <w:r w:rsidR="00E75857" w:rsidRPr="00613E64">
        <w:rPr>
          <w:bCs/>
          <w:spacing w:val="-4"/>
          <w:sz w:val="28"/>
        </w:rPr>
        <w:t xml:space="preserve"> </w:t>
      </w:r>
      <w:proofErr w:type="spellStart"/>
      <w:r w:rsidR="00E75857" w:rsidRPr="00613E64">
        <w:rPr>
          <w:bCs/>
          <w:spacing w:val="-4"/>
          <w:sz w:val="28"/>
        </w:rPr>
        <w:t>обласної</w:t>
      </w:r>
      <w:proofErr w:type="spellEnd"/>
      <w:r w:rsidR="00E75857" w:rsidRPr="00613E64">
        <w:rPr>
          <w:bCs/>
          <w:spacing w:val="-4"/>
          <w:sz w:val="28"/>
        </w:rPr>
        <w:t xml:space="preserve"> ради</w:t>
      </w:r>
      <w:r w:rsidR="00BE2581">
        <w:rPr>
          <w:bCs/>
          <w:spacing w:val="-4"/>
          <w:sz w:val="28"/>
          <w:lang w:val="uk-UA"/>
        </w:rPr>
        <w:t>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2D17D2" w:rsidRPr="00E75857" w14:paraId="307F65A3" w14:textId="77777777" w:rsidTr="004C2621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0CCC6797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18AEB72B" w14:textId="77777777" w:rsidR="002D17D2" w:rsidRPr="00E75857" w:rsidRDefault="002D17D2" w:rsidP="006B4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01B59FA7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FBA7188" w14:textId="77777777" w:rsidR="002D17D2" w:rsidRPr="00E75857" w:rsidRDefault="002C00D3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2D17D2" w:rsidRPr="00E75857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1EA23A2A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509E19E0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5C537E31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0A1CF326" w14:textId="3448E759" w:rsidR="002D17D2" w:rsidRPr="00E75857" w:rsidRDefault="00AF4066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А.В.,</w:t>
            </w:r>
          </w:p>
          <w:p w14:paraId="13A8A803" w14:textId="77777777" w:rsidR="00E75857" w:rsidRPr="00E75857" w:rsidRDefault="00E75857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48423F33" w14:textId="77777777" w:rsidR="002D17D2" w:rsidRPr="002C00D3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2C00D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2D17D2" w:rsidRPr="00E75857" w14:paraId="3B1B1D1F" w14:textId="77777777" w:rsidTr="004C2621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26AFD73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D89F971" w14:textId="77777777" w:rsidR="002D17D2" w:rsidRPr="00E75857" w:rsidRDefault="002D17D2" w:rsidP="006B4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1336DFF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D0F928D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7975E690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17D2" w:rsidRPr="00E75857" w14:paraId="46A8DEEC" w14:textId="77777777" w:rsidTr="004C2621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1A38FD04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74F3243" w14:textId="77777777" w:rsidR="002D17D2" w:rsidRPr="00E75857" w:rsidRDefault="002D17D2" w:rsidP="006B4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447E378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4EE5619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2669DF51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bookmarkEnd w:id="4"/>
    </w:tbl>
    <w:p w14:paraId="577CDBED" w14:textId="77777777" w:rsidR="00A658C0" w:rsidRPr="00E75857" w:rsidRDefault="00A658C0" w:rsidP="00524BFA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bookmarkEnd w:id="5"/>
    <w:p w14:paraId="6C0DE4EB" w14:textId="77777777" w:rsidR="00AB21F1" w:rsidRDefault="00AB21F1" w:rsidP="00AB21F1">
      <w:pPr>
        <w:tabs>
          <w:tab w:val="left" w:pos="567"/>
        </w:tabs>
        <w:ind w:left="2268" w:hanging="2268"/>
        <w:jc w:val="both"/>
        <w:rPr>
          <w:rFonts w:ascii="Times New Roman CYR" w:hAnsi="Times New Roman CYR" w:cs="Times New Roman CYR"/>
          <w:spacing w:val="-6"/>
          <w:sz w:val="28"/>
          <w:szCs w:val="28"/>
          <w:lang w:val="uk-UA"/>
        </w:rPr>
      </w:pPr>
    </w:p>
    <w:p w14:paraId="23B8C6F5" w14:textId="77777777" w:rsidR="00AF4066" w:rsidRPr="00B54AC1" w:rsidRDefault="00AB21F1" w:rsidP="00AF4066">
      <w:pPr>
        <w:tabs>
          <w:tab w:val="left" w:pos="567"/>
          <w:tab w:val="left" w:pos="1134"/>
        </w:tabs>
        <w:spacing w:line="270" w:lineRule="exact"/>
        <w:ind w:left="2127" w:right="50" w:hanging="2127"/>
        <w:jc w:val="both"/>
        <w:rPr>
          <w:b/>
          <w:sz w:val="28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Pr="00E75857"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 w:rsidRPr="00E75857"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 w:rsidRPr="00BB1ABD">
        <w:rPr>
          <w:sz w:val="28"/>
          <w:szCs w:val="28"/>
          <w:lang w:eastAsia="en-US"/>
        </w:rPr>
        <w:t>Про</w:t>
      </w:r>
      <w:proofErr w:type="gramEnd"/>
      <w:r w:rsidRPr="00BB1ABD">
        <w:rPr>
          <w:sz w:val="28"/>
          <w:szCs w:val="28"/>
          <w:lang w:eastAsia="en-US"/>
        </w:rPr>
        <w:t xml:space="preserve"> проєкт </w:t>
      </w:r>
      <w:proofErr w:type="spellStart"/>
      <w:r w:rsidR="00AF4066">
        <w:rPr>
          <w:sz w:val="28"/>
          <w:szCs w:val="28"/>
          <w:lang w:eastAsia="en-US"/>
        </w:rPr>
        <w:t>рішення</w:t>
      </w:r>
      <w:proofErr w:type="spellEnd"/>
      <w:r w:rsidR="00AF4066">
        <w:rPr>
          <w:sz w:val="28"/>
          <w:szCs w:val="28"/>
          <w:lang w:eastAsia="en-US"/>
        </w:rPr>
        <w:t xml:space="preserve"> </w:t>
      </w:r>
      <w:proofErr w:type="spellStart"/>
      <w:r w:rsidR="00AF4066">
        <w:rPr>
          <w:sz w:val="28"/>
          <w:szCs w:val="28"/>
          <w:lang w:eastAsia="en-US"/>
        </w:rPr>
        <w:t>обласної</w:t>
      </w:r>
      <w:proofErr w:type="spellEnd"/>
      <w:r w:rsidR="00AF4066">
        <w:rPr>
          <w:sz w:val="28"/>
          <w:szCs w:val="28"/>
          <w:lang w:eastAsia="en-US"/>
        </w:rPr>
        <w:t xml:space="preserve"> ради </w:t>
      </w:r>
      <w:r w:rsidR="00AF4066" w:rsidRPr="00977C4E">
        <w:rPr>
          <w:b/>
          <w:bCs/>
          <w:sz w:val="28"/>
          <w:szCs w:val="28"/>
          <w:lang w:eastAsia="en-US"/>
        </w:rPr>
        <w:t>«</w:t>
      </w:r>
      <w:r w:rsidR="00AF4066" w:rsidRPr="00BC1307">
        <w:rPr>
          <w:b/>
          <w:bCs/>
          <w:sz w:val="28"/>
          <w:szCs w:val="28"/>
          <w:lang w:eastAsia="en-US"/>
        </w:rPr>
        <w:t xml:space="preserve">Про </w:t>
      </w:r>
      <w:proofErr w:type="spellStart"/>
      <w:r w:rsidR="00AF4066" w:rsidRPr="00BC1307">
        <w:rPr>
          <w:b/>
          <w:bCs/>
          <w:sz w:val="28"/>
          <w:szCs w:val="28"/>
          <w:lang w:eastAsia="en-US"/>
        </w:rPr>
        <w:t>затвердження</w:t>
      </w:r>
      <w:proofErr w:type="spellEnd"/>
      <w:r w:rsidR="00AF4066" w:rsidRPr="00BC1307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F4066" w:rsidRPr="00BC1307">
        <w:rPr>
          <w:b/>
          <w:bCs/>
          <w:sz w:val="28"/>
          <w:szCs w:val="28"/>
          <w:lang w:eastAsia="en-US"/>
        </w:rPr>
        <w:t>Програми</w:t>
      </w:r>
      <w:proofErr w:type="spellEnd"/>
      <w:r w:rsidR="00AF4066" w:rsidRPr="00BC1307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F4066" w:rsidRPr="00BC1307">
        <w:rPr>
          <w:b/>
          <w:bCs/>
          <w:sz w:val="28"/>
          <w:szCs w:val="28"/>
          <w:lang w:eastAsia="en-US"/>
        </w:rPr>
        <w:t>розвитку</w:t>
      </w:r>
      <w:proofErr w:type="spellEnd"/>
      <w:r w:rsidR="00AF4066" w:rsidRPr="00BC1307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F4066" w:rsidRPr="00BC1307">
        <w:rPr>
          <w:b/>
          <w:bCs/>
          <w:sz w:val="28"/>
          <w:szCs w:val="28"/>
          <w:lang w:eastAsia="en-US"/>
        </w:rPr>
        <w:t>дорожнього</w:t>
      </w:r>
      <w:proofErr w:type="spellEnd"/>
      <w:r w:rsidR="00AF4066" w:rsidRPr="00BC1307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F4066" w:rsidRPr="00BC1307">
        <w:rPr>
          <w:b/>
          <w:bCs/>
          <w:sz w:val="28"/>
          <w:szCs w:val="28"/>
          <w:lang w:eastAsia="en-US"/>
        </w:rPr>
        <w:t>господарства</w:t>
      </w:r>
      <w:proofErr w:type="spellEnd"/>
      <w:r w:rsidR="00AF4066" w:rsidRPr="00BC1307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F4066" w:rsidRPr="00BC1307">
        <w:rPr>
          <w:b/>
          <w:bCs/>
          <w:sz w:val="28"/>
          <w:szCs w:val="28"/>
          <w:lang w:eastAsia="en-US"/>
        </w:rPr>
        <w:t>Харківської</w:t>
      </w:r>
      <w:proofErr w:type="spellEnd"/>
      <w:r w:rsidR="00AF4066" w:rsidRPr="00BC1307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F4066" w:rsidRPr="00BC1307">
        <w:rPr>
          <w:b/>
          <w:bCs/>
          <w:sz w:val="28"/>
          <w:szCs w:val="28"/>
          <w:lang w:eastAsia="en-US"/>
        </w:rPr>
        <w:t>області</w:t>
      </w:r>
      <w:proofErr w:type="spellEnd"/>
      <w:r w:rsidR="00AF4066" w:rsidRPr="00BC1307">
        <w:rPr>
          <w:b/>
          <w:bCs/>
          <w:sz w:val="28"/>
          <w:szCs w:val="28"/>
          <w:lang w:eastAsia="en-US"/>
        </w:rPr>
        <w:t xml:space="preserve"> на 2026 – 2028 роки</w:t>
      </w:r>
      <w:r w:rsidR="00AF4066" w:rsidRPr="00BC1307">
        <w:rPr>
          <w:b/>
          <w:bCs/>
          <w:spacing w:val="-2"/>
          <w:sz w:val="28"/>
          <w:szCs w:val="28"/>
        </w:rPr>
        <w:t>»</w:t>
      </w:r>
      <w:r w:rsidR="00AF4066">
        <w:rPr>
          <w:b/>
          <w:bCs/>
          <w:spacing w:val="-2"/>
          <w:sz w:val="28"/>
          <w:szCs w:val="28"/>
        </w:rPr>
        <w:t xml:space="preserve"> (</w:t>
      </w:r>
      <w:proofErr w:type="spellStart"/>
      <w:r w:rsidR="00AF4066">
        <w:rPr>
          <w:b/>
          <w:bCs/>
          <w:spacing w:val="-2"/>
          <w:sz w:val="28"/>
          <w:szCs w:val="28"/>
        </w:rPr>
        <w:t>далі</w:t>
      </w:r>
      <w:proofErr w:type="spellEnd"/>
      <w:r w:rsidR="00AF4066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AF4066">
        <w:rPr>
          <w:b/>
          <w:bCs/>
          <w:spacing w:val="-2"/>
          <w:sz w:val="28"/>
          <w:szCs w:val="28"/>
        </w:rPr>
        <w:t>Програма</w:t>
      </w:r>
      <w:proofErr w:type="spellEnd"/>
      <w:r w:rsidR="00AF4066">
        <w:rPr>
          <w:b/>
          <w:bCs/>
          <w:spacing w:val="-2"/>
          <w:sz w:val="28"/>
          <w:szCs w:val="28"/>
        </w:rPr>
        <w:t>)</w:t>
      </w:r>
      <w:r w:rsidR="00AF4066">
        <w:rPr>
          <w:b/>
          <w:spacing w:val="3"/>
          <w:sz w:val="28"/>
          <w:szCs w:val="28"/>
        </w:rPr>
        <w:t>.</w:t>
      </w:r>
    </w:p>
    <w:p w14:paraId="6C13F2B2" w14:textId="02B579D4" w:rsidR="00AF4066" w:rsidRPr="00E5362F" w:rsidRDefault="00AF4066" w:rsidP="00AF4066">
      <w:pPr>
        <w:tabs>
          <w:tab w:val="left" w:pos="567"/>
          <w:tab w:val="left" w:pos="1134"/>
        </w:tabs>
        <w:ind w:left="2835" w:right="50" w:hanging="1701"/>
        <w:jc w:val="both"/>
        <w:rPr>
          <w:color w:val="FF0000"/>
          <w:sz w:val="28"/>
          <w:szCs w:val="28"/>
          <w:lang w:eastAsia="uk-UA"/>
        </w:rPr>
      </w:pP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Доповідає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: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Литвинець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Сергій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Валерійович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– директор </w:t>
      </w:r>
      <w:r>
        <w:rPr>
          <w:rFonts w:ascii="Times New Roman CYR" w:hAnsi="Times New Roman CYR" w:cs="Times New Roman CYR"/>
          <w:spacing w:val="5"/>
          <w:sz w:val="28"/>
          <w:szCs w:val="28"/>
        </w:rPr>
        <w:br/>
        <w:t>ДП «ДОРОГИ ХАРКІВЩИНИ».</w:t>
      </w:r>
    </w:p>
    <w:p w14:paraId="54528316" w14:textId="0A76EBE8" w:rsidR="00AB21F1" w:rsidRPr="00E5362F" w:rsidRDefault="00AB21F1" w:rsidP="00AB21F1">
      <w:pPr>
        <w:tabs>
          <w:tab w:val="left" w:pos="567"/>
        </w:tabs>
        <w:ind w:left="2552" w:hanging="1418"/>
        <w:jc w:val="both"/>
        <w:rPr>
          <w:color w:val="FF0000"/>
          <w:sz w:val="28"/>
          <w:szCs w:val="28"/>
          <w:lang w:eastAsia="uk-UA"/>
        </w:rPr>
      </w:pPr>
    </w:p>
    <w:p w14:paraId="7C7BB689" w14:textId="77777777" w:rsidR="00A7617C" w:rsidRDefault="00A7617C" w:rsidP="00A7617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1C0EBBE4" w14:textId="7E177A7C" w:rsidR="00703D48" w:rsidRDefault="00703D48" w:rsidP="00703D48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B52E0E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Коробко Т.Ю.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повідомила, що до неї</w:t>
      </w:r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 звернулися мешканці </w:t>
      </w:r>
      <w:proofErr w:type="spellStart"/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>Гутянського</w:t>
      </w:r>
      <w:proofErr w:type="spellEnd"/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 та </w:t>
      </w:r>
      <w:proofErr w:type="spellStart"/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>Губарівського</w:t>
      </w:r>
      <w:proofErr w:type="spellEnd"/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округів Богодухівської міської ради Харківської області з проханням посприяти у вирішенні питання проведення  ремонту автомобільної дороги Богодухів – Губарівка – Гути – Шарівка, зокрема на ділянках, що проходять через населені пункти Губарівка, Гути, Лісове.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Висловила прохання </w:t>
      </w:r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>включити зазначену ділянку дороги до відповідного переліку об’єктів ремонту автомобільних доріг на 2026 рік. Забезпечити проведення ремонтних робіт у найкоротші терміни, враховуючи соціальну значимість та безпекові ризики.</w:t>
      </w:r>
    </w:p>
    <w:p w14:paraId="5C290137" w14:textId="787E3043" w:rsidR="00703D48" w:rsidRDefault="00B52E0E" w:rsidP="00B52E0E">
      <w:pPr>
        <w:widowControl w:val="0"/>
        <w:tabs>
          <w:tab w:val="left" w:pos="600"/>
        </w:tabs>
        <w:autoSpaceDE w:val="0"/>
        <w:autoSpaceDN w:val="0"/>
        <w:adjustRightInd w:val="0"/>
        <w:spacing w:before="12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0324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Литвинець С.В.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без заперечень відреагував на озвучене прохання, додав, що воно буде враховане в межах доведеного фінансування відповідних робіт та об’єктів.</w:t>
      </w:r>
    </w:p>
    <w:p w14:paraId="4A355272" w14:textId="442872FF" w:rsidR="00AB21F1" w:rsidRDefault="00703D48" w:rsidP="00403249">
      <w:pPr>
        <w:widowControl w:val="0"/>
        <w:tabs>
          <w:tab w:val="left" w:pos="600"/>
        </w:tabs>
        <w:autoSpaceDE w:val="0"/>
        <w:autoSpaceDN w:val="0"/>
        <w:adjustRightInd w:val="0"/>
        <w:spacing w:before="120"/>
        <w:ind w:left="567"/>
        <w:jc w:val="both"/>
        <w:rPr>
          <w:rFonts w:eastAsia="Calibri"/>
          <w:spacing w:val="-2"/>
          <w:sz w:val="28"/>
          <w:szCs w:val="28"/>
          <w:lang w:val="uk-UA"/>
        </w:rPr>
      </w:pPr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За результатами обговорення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члени комісії</w:t>
      </w:r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 погодил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проєкт рішення та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рекомендували винести</w:t>
      </w:r>
      <w:r w:rsidRPr="00703D48">
        <w:rPr>
          <w:rFonts w:ascii="Times New Roman CYR" w:hAnsi="Times New Roman CYR" w:cs="Times New Roman CYR"/>
          <w:sz w:val="28"/>
          <w:szCs w:val="28"/>
          <w:lang w:val="uk-UA"/>
        </w:rPr>
        <w:t xml:space="preserve"> його на розгляд </w:t>
      </w:r>
      <w:r w:rsidRPr="00C94EB5">
        <w:rPr>
          <w:rFonts w:eastAsia="Calibri"/>
          <w:spacing w:val="-2"/>
          <w:sz w:val="28"/>
          <w:szCs w:val="28"/>
          <w:lang w:val="uk-UA"/>
        </w:rPr>
        <w:t>пленарного засідання позачергової сесії обласної ради</w:t>
      </w:r>
      <w:r>
        <w:rPr>
          <w:rFonts w:eastAsia="Calibri"/>
          <w:spacing w:val="-2"/>
          <w:sz w:val="28"/>
          <w:szCs w:val="28"/>
          <w:lang w:val="uk-UA"/>
        </w:rPr>
        <w:t>.</w:t>
      </w:r>
    </w:p>
    <w:p w14:paraId="02396CBC" w14:textId="77777777" w:rsidR="00B52E0E" w:rsidRDefault="00B52E0E" w:rsidP="00AB21F1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AA8C277" w14:textId="661657F6" w:rsidR="00AB21F1" w:rsidRPr="00E75857" w:rsidRDefault="00AB21F1" w:rsidP="00AB21F1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E75857"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4AC5A638" w14:textId="77777777" w:rsidR="00C94EB5" w:rsidRPr="00C94EB5" w:rsidRDefault="00AB21F1" w:rsidP="00C94EB5">
      <w:pPr>
        <w:tabs>
          <w:tab w:val="left" w:pos="1134"/>
          <w:tab w:val="left" w:pos="1701"/>
        </w:tabs>
        <w:ind w:left="567" w:right="-284" w:firstLine="567"/>
        <w:jc w:val="both"/>
        <w:rPr>
          <w:rFonts w:eastAsia="Calibri"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 w:rsidR="00C94EB5" w:rsidRPr="00C94EB5">
        <w:rPr>
          <w:rFonts w:eastAsia="Calibri"/>
          <w:bCs/>
          <w:sz w:val="28"/>
          <w:szCs w:val="28"/>
          <w:lang w:val="uk-UA"/>
        </w:rPr>
        <w:t>Інформацію взяти до відома.</w:t>
      </w:r>
    </w:p>
    <w:p w14:paraId="1B86A091" w14:textId="77777777" w:rsidR="00C94EB5" w:rsidRPr="00C94EB5" w:rsidRDefault="00C94EB5" w:rsidP="00C94EB5">
      <w:pPr>
        <w:tabs>
          <w:tab w:val="left" w:pos="1134"/>
          <w:tab w:val="left" w:pos="1701"/>
        </w:tabs>
        <w:ind w:left="567" w:right="-284" w:firstLine="567"/>
        <w:jc w:val="both"/>
        <w:rPr>
          <w:rFonts w:eastAsia="Calibri"/>
          <w:bCs/>
          <w:sz w:val="10"/>
          <w:szCs w:val="10"/>
          <w:lang w:val="uk-UA"/>
        </w:rPr>
      </w:pPr>
    </w:p>
    <w:p w14:paraId="16CA9592" w14:textId="77777777" w:rsidR="00C94EB5" w:rsidRPr="00C94EB5" w:rsidRDefault="00C94EB5" w:rsidP="00C94EB5">
      <w:pPr>
        <w:tabs>
          <w:tab w:val="left" w:pos="1134"/>
          <w:tab w:val="left" w:pos="1701"/>
        </w:tabs>
        <w:ind w:left="567" w:right="-284" w:firstLine="567"/>
        <w:jc w:val="both"/>
        <w:rPr>
          <w:rFonts w:eastAsia="Calibri"/>
          <w:spacing w:val="-2"/>
          <w:sz w:val="28"/>
          <w:szCs w:val="28"/>
          <w:lang w:val="uk-UA"/>
        </w:rPr>
      </w:pPr>
      <w:r w:rsidRPr="00C94EB5">
        <w:rPr>
          <w:rFonts w:eastAsia="Calibri"/>
          <w:bCs/>
          <w:sz w:val="28"/>
          <w:szCs w:val="28"/>
          <w:lang w:val="uk-UA"/>
        </w:rPr>
        <w:t>2.</w:t>
      </w:r>
      <w:r w:rsidRPr="00C94EB5">
        <w:rPr>
          <w:rFonts w:eastAsia="Calibri"/>
          <w:bCs/>
          <w:sz w:val="28"/>
          <w:szCs w:val="28"/>
          <w:lang w:val="uk-UA"/>
        </w:rPr>
        <w:tab/>
        <w:t xml:space="preserve">Погодити </w:t>
      </w:r>
      <w:r w:rsidRPr="00C94EB5">
        <w:rPr>
          <w:rFonts w:eastAsia="Calibri"/>
          <w:spacing w:val="-2"/>
          <w:sz w:val="28"/>
          <w:szCs w:val="28"/>
          <w:lang w:val="uk-UA"/>
        </w:rPr>
        <w:t xml:space="preserve">проєкт рішення обласної ради </w:t>
      </w:r>
      <w:r w:rsidRPr="00C94EB5">
        <w:rPr>
          <w:rFonts w:eastAsia="Calibri"/>
          <w:b/>
          <w:bCs/>
          <w:spacing w:val="-2"/>
          <w:sz w:val="28"/>
          <w:szCs w:val="28"/>
          <w:lang w:val="uk-UA"/>
        </w:rPr>
        <w:t>«</w:t>
      </w:r>
      <w:r w:rsidRPr="00C94EB5">
        <w:rPr>
          <w:b/>
          <w:bCs/>
          <w:sz w:val="28"/>
          <w:szCs w:val="28"/>
          <w:lang w:val="uk-UA" w:eastAsia="en-US"/>
        </w:rPr>
        <w:t>Про затвердження Програми розвитку дорожнього господарства Харківської області на 2026 – 2028 роки</w:t>
      </w:r>
      <w:r w:rsidRPr="00C94EB5">
        <w:rPr>
          <w:rFonts w:eastAsia="Calibri"/>
          <w:b/>
          <w:bCs/>
          <w:spacing w:val="-2"/>
          <w:sz w:val="28"/>
          <w:szCs w:val="28"/>
          <w:lang w:val="uk-UA"/>
        </w:rPr>
        <w:t xml:space="preserve">» </w:t>
      </w:r>
      <w:r w:rsidRPr="00C94EB5">
        <w:rPr>
          <w:rFonts w:eastAsia="Calibri"/>
          <w:spacing w:val="-2"/>
          <w:sz w:val="28"/>
          <w:szCs w:val="28"/>
          <w:lang w:val="uk-UA"/>
        </w:rPr>
        <w:t>та винести його на розгляд пленарного засідання позачергової сесії обласної ради.</w:t>
      </w:r>
    </w:p>
    <w:p w14:paraId="74D8D309" w14:textId="77777777" w:rsidR="00C94EB5" w:rsidRPr="00C94EB5" w:rsidRDefault="00C94EB5" w:rsidP="00703D48">
      <w:pPr>
        <w:tabs>
          <w:tab w:val="left" w:pos="1134"/>
          <w:tab w:val="left" w:pos="1701"/>
        </w:tabs>
        <w:spacing w:before="120"/>
        <w:ind w:left="567" w:right="-284" w:firstLine="567"/>
        <w:jc w:val="both"/>
        <w:rPr>
          <w:rFonts w:eastAsia="Calibri"/>
          <w:spacing w:val="-2"/>
          <w:sz w:val="28"/>
          <w:szCs w:val="28"/>
          <w:lang w:val="uk-UA"/>
        </w:rPr>
      </w:pPr>
      <w:r w:rsidRPr="00C94EB5">
        <w:rPr>
          <w:rFonts w:eastAsia="Calibri"/>
          <w:spacing w:val="-2"/>
          <w:sz w:val="28"/>
          <w:szCs w:val="28"/>
          <w:lang w:val="uk-UA"/>
        </w:rPr>
        <w:t>3.</w:t>
      </w:r>
      <w:r w:rsidRPr="00C94EB5">
        <w:rPr>
          <w:rFonts w:eastAsia="Calibri"/>
          <w:spacing w:val="-2"/>
          <w:sz w:val="28"/>
          <w:szCs w:val="28"/>
          <w:lang w:val="uk-UA"/>
        </w:rPr>
        <w:tab/>
      </w:r>
      <w:bookmarkStart w:id="6" w:name="_Hlk216694303"/>
      <w:r w:rsidRPr="00C94EB5">
        <w:rPr>
          <w:rFonts w:eastAsia="Calibri"/>
          <w:spacing w:val="-2"/>
          <w:sz w:val="28"/>
          <w:szCs w:val="28"/>
          <w:lang w:val="uk-UA"/>
        </w:rPr>
        <w:t xml:space="preserve">Рекомендувати відповідальним виконавцям заходів Програми при формуванні переліків об’єктів ремонту автомобільних доріг за рахунок </w:t>
      </w:r>
      <w:r w:rsidRPr="00C94EB5">
        <w:rPr>
          <w:rFonts w:eastAsia="Calibri"/>
          <w:color w:val="000000"/>
          <w:kern w:val="2"/>
          <w:sz w:val="28"/>
          <w:szCs w:val="28"/>
          <w:lang w:val="uk-UA" w:eastAsia="en-US"/>
          <w14:ligatures w14:val="standardContextual"/>
        </w:rPr>
        <w:t xml:space="preserve">коштів субвенції з державного бюджету обласному бюджету на фінансове забезпечення будівництва, реконструкції, ремонту і утримання </w:t>
      </w:r>
      <w:bookmarkStart w:id="7" w:name="_Hlk214124385"/>
      <w:r w:rsidRPr="00C94EB5">
        <w:rPr>
          <w:rFonts w:eastAsia="Calibri"/>
          <w:color w:val="000000"/>
          <w:kern w:val="2"/>
          <w:sz w:val="28"/>
          <w:szCs w:val="28"/>
          <w:lang w:val="uk-UA" w:eastAsia="en-US"/>
          <w14:ligatures w14:val="standardContextual"/>
        </w:rPr>
        <w:t xml:space="preserve">автомобільних доріг загального користування місцевого значення, вулиць і доріг комунальної власності у населених </w:t>
      </w:r>
      <w:bookmarkEnd w:id="7"/>
      <w:r w:rsidRPr="00C94EB5">
        <w:rPr>
          <w:rFonts w:eastAsia="Calibri"/>
          <w:color w:val="000000"/>
          <w:kern w:val="2"/>
          <w:sz w:val="28"/>
          <w:szCs w:val="28"/>
          <w:lang w:val="uk-UA" w:eastAsia="en-US"/>
          <w14:ligatures w14:val="standardContextual"/>
        </w:rPr>
        <w:t xml:space="preserve">пунктах та коштів обласного бюджету </w:t>
      </w:r>
      <w:r w:rsidRPr="00C94EB5">
        <w:rPr>
          <w:rFonts w:eastAsia="Calibri"/>
          <w:spacing w:val="-2"/>
          <w:sz w:val="28"/>
          <w:szCs w:val="28"/>
          <w:lang w:val="uk-UA"/>
        </w:rPr>
        <w:t>включити наступні об’єкти:</w:t>
      </w:r>
      <w:bookmarkEnd w:id="6"/>
    </w:p>
    <w:p w14:paraId="3D24E7AC" w14:textId="77777777" w:rsidR="00C94EB5" w:rsidRPr="00C94EB5" w:rsidRDefault="00C94EB5" w:rsidP="00703D48">
      <w:pPr>
        <w:numPr>
          <w:ilvl w:val="0"/>
          <w:numId w:val="40"/>
        </w:numPr>
        <w:tabs>
          <w:tab w:val="left" w:pos="1701"/>
          <w:tab w:val="left" w:pos="2268"/>
        </w:tabs>
        <w:spacing w:after="160" w:line="259" w:lineRule="auto"/>
        <w:ind w:left="567" w:right="-284"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C94EB5">
        <w:rPr>
          <w:rFonts w:eastAsia="Calibri"/>
          <w:spacing w:val="-2"/>
          <w:sz w:val="28"/>
          <w:szCs w:val="28"/>
          <w:lang w:val="uk-UA" w:eastAsia="en-US"/>
        </w:rPr>
        <w:t>ремонт під’їзної дороги С212544 «</w:t>
      </w:r>
      <w:proofErr w:type="spellStart"/>
      <w:r w:rsidRPr="00C94EB5">
        <w:rPr>
          <w:rFonts w:eastAsia="Calibri"/>
          <w:spacing w:val="-2"/>
          <w:sz w:val="28"/>
          <w:szCs w:val="28"/>
          <w:lang w:val="uk-UA" w:eastAsia="en-US"/>
        </w:rPr>
        <w:t>Підїзд</w:t>
      </w:r>
      <w:proofErr w:type="spellEnd"/>
      <w:r w:rsidRPr="00C94EB5">
        <w:rPr>
          <w:rFonts w:eastAsia="Calibri"/>
          <w:spacing w:val="-2"/>
          <w:sz w:val="28"/>
          <w:szCs w:val="28"/>
          <w:lang w:val="uk-UA" w:eastAsia="en-US"/>
        </w:rPr>
        <w:t xml:space="preserve"> до села </w:t>
      </w:r>
      <w:proofErr w:type="spellStart"/>
      <w:r w:rsidRPr="00C94EB5">
        <w:rPr>
          <w:rFonts w:eastAsia="Calibri"/>
          <w:spacing w:val="-2"/>
          <w:sz w:val="28"/>
          <w:szCs w:val="28"/>
          <w:lang w:val="uk-UA" w:eastAsia="en-US"/>
        </w:rPr>
        <w:t>Озеряна</w:t>
      </w:r>
      <w:proofErr w:type="spellEnd"/>
      <w:r w:rsidRPr="00C94EB5">
        <w:rPr>
          <w:rFonts w:eastAsia="Calibri"/>
          <w:spacing w:val="-2"/>
          <w:sz w:val="28"/>
          <w:szCs w:val="28"/>
          <w:lang w:val="uk-UA" w:eastAsia="en-US"/>
        </w:rPr>
        <w:t xml:space="preserve"> (звернення депутатів </w:t>
      </w:r>
      <w:proofErr w:type="spellStart"/>
      <w:r w:rsidRPr="00C94EB5">
        <w:rPr>
          <w:rFonts w:eastAsia="Calibri"/>
          <w:spacing w:val="-2"/>
          <w:sz w:val="28"/>
          <w:szCs w:val="28"/>
          <w:lang w:val="uk-UA" w:eastAsia="en-US"/>
        </w:rPr>
        <w:t>Мереф’янської</w:t>
      </w:r>
      <w:proofErr w:type="spellEnd"/>
      <w:r w:rsidRPr="00C94EB5">
        <w:rPr>
          <w:rFonts w:eastAsia="Calibri"/>
          <w:spacing w:val="-2"/>
          <w:sz w:val="28"/>
          <w:szCs w:val="28"/>
          <w:lang w:val="uk-UA" w:eastAsia="en-US"/>
        </w:rPr>
        <w:t xml:space="preserve"> міської ради рішення </w:t>
      </w:r>
      <w:r w:rsidRPr="00C94EB5">
        <w:rPr>
          <w:rFonts w:eastAsia="Calibri"/>
          <w:spacing w:val="-2"/>
          <w:sz w:val="28"/>
          <w:szCs w:val="28"/>
          <w:lang w:val="en-US" w:eastAsia="en-US"/>
        </w:rPr>
        <w:t>LXX</w:t>
      </w:r>
      <w:r w:rsidRPr="00C94EB5">
        <w:rPr>
          <w:rFonts w:eastAsia="Calibri"/>
          <w:spacing w:val="-2"/>
          <w:sz w:val="28"/>
          <w:szCs w:val="28"/>
          <w:lang w:val="uk-UA" w:eastAsia="en-US"/>
        </w:rPr>
        <w:t xml:space="preserve"> сесії </w:t>
      </w:r>
      <w:r w:rsidRPr="00C94EB5">
        <w:rPr>
          <w:rFonts w:eastAsia="Calibri"/>
          <w:spacing w:val="-2"/>
          <w:sz w:val="28"/>
          <w:szCs w:val="28"/>
          <w:lang w:val="uk-UA" w:eastAsia="en-US"/>
        </w:rPr>
        <w:br/>
        <w:t>від 05.12.2025 року №2515/25 (вх.№9427/01-29 від 09.12.2025 року);</w:t>
      </w:r>
    </w:p>
    <w:p w14:paraId="4BD87E6F" w14:textId="77777777" w:rsidR="00C94EB5" w:rsidRPr="00C94EB5" w:rsidRDefault="00C94EB5" w:rsidP="00703D48">
      <w:pPr>
        <w:numPr>
          <w:ilvl w:val="0"/>
          <w:numId w:val="40"/>
        </w:numPr>
        <w:tabs>
          <w:tab w:val="left" w:pos="1701"/>
          <w:tab w:val="left" w:pos="2268"/>
        </w:tabs>
        <w:spacing w:before="120" w:after="160" w:line="259" w:lineRule="auto"/>
        <w:ind w:left="567" w:right="-284"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C94EB5">
        <w:rPr>
          <w:sz w:val="28"/>
          <w:szCs w:val="28"/>
          <w:lang w:val="uk-UA" w:eastAsia="uk-UA"/>
        </w:rPr>
        <w:t xml:space="preserve">ремонт автомобільної дороги Богодухів – Губарівка – Гути – Шарівка, зокрема на ділянках, що проходять через населені пункти Губарівка, Гути, Лісове </w:t>
      </w:r>
      <w:proofErr w:type="spellStart"/>
      <w:r w:rsidRPr="00C94EB5">
        <w:rPr>
          <w:sz w:val="28"/>
          <w:szCs w:val="28"/>
          <w:lang w:val="uk-UA" w:eastAsia="uk-UA"/>
        </w:rPr>
        <w:t>Гутянського</w:t>
      </w:r>
      <w:proofErr w:type="spellEnd"/>
      <w:r w:rsidRPr="00C94EB5">
        <w:rPr>
          <w:sz w:val="28"/>
          <w:szCs w:val="28"/>
          <w:lang w:val="uk-UA" w:eastAsia="uk-UA"/>
        </w:rPr>
        <w:t xml:space="preserve"> та </w:t>
      </w:r>
      <w:proofErr w:type="spellStart"/>
      <w:r w:rsidRPr="00C94EB5">
        <w:rPr>
          <w:sz w:val="28"/>
          <w:szCs w:val="28"/>
          <w:lang w:val="uk-UA" w:eastAsia="uk-UA"/>
        </w:rPr>
        <w:t>Губарівського</w:t>
      </w:r>
      <w:proofErr w:type="spellEnd"/>
      <w:r w:rsidRPr="00C94EB5">
        <w:rPr>
          <w:sz w:val="28"/>
          <w:szCs w:val="28"/>
          <w:lang w:val="uk-UA" w:eastAsia="uk-UA"/>
        </w:rPr>
        <w:t xml:space="preserve"> </w:t>
      </w:r>
      <w:proofErr w:type="spellStart"/>
      <w:r w:rsidRPr="00C94EB5">
        <w:rPr>
          <w:sz w:val="28"/>
          <w:szCs w:val="28"/>
          <w:lang w:val="uk-UA" w:eastAsia="uk-UA"/>
        </w:rPr>
        <w:t>старостинських</w:t>
      </w:r>
      <w:proofErr w:type="spellEnd"/>
      <w:r w:rsidRPr="00C94EB5">
        <w:rPr>
          <w:sz w:val="28"/>
          <w:szCs w:val="28"/>
          <w:lang w:val="uk-UA" w:eastAsia="uk-UA"/>
        </w:rPr>
        <w:t xml:space="preserve"> округів Богодухівського району Харківської області.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AB21F1" w:rsidRPr="00E75857" w14:paraId="544B06E8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24CA980B" w14:textId="77777777" w:rsidR="00AB21F1" w:rsidRPr="00E75857" w:rsidRDefault="00AB21F1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0B37A7E1" w14:textId="77777777" w:rsidR="00AB21F1" w:rsidRPr="00E75857" w:rsidRDefault="00AB21F1" w:rsidP="00AB21F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713019F5" w14:textId="77777777" w:rsidR="00AB21F1" w:rsidRPr="00E75857" w:rsidRDefault="00AB21F1" w:rsidP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D60C72F" w14:textId="77777777" w:rsidR="00AB21F1" w:rsidRPr="00E75857" w:rsidRDefault="002C00D3" w:rsidP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AB21F1" w:rsidRPr="00E75857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2B3F6887" w14:textId="77777777" w:rsidR="002C1349" w:rsidRPr="002C1349" w:rsidRDefault="002C1349" w:rsidP="002C1349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</w:pPr>
            <w:r w:rsidRPr="002C1349"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3A99C79A" w14:textId="77777777" w:rsidR="002C1349" w:rsidRPr="002C1349" w:rsidRDefault="002C1349" w:rsidP="002C1349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</w:pPr>
            <w:r w:rsidRPr="002C1349"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388B4081" w14:textId="0CA5C260" w:rsidR="002C1349" w:rsidRPr="002C1349" w:rsidRDefault="002C1349" w:rsidP="002C1349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</w:pPr>
            <w:r w:rsidRPr="002C1349"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6155D3"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  <w:t>Є</w:t>
            </w:r>
            <w:r w:rsidRPr="002C1349"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  <w:r w:rsidR="006155D3"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  <w:t>Н</w:t>
            </w:r>
            <w:r w:rsidRPr="002C1349"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  <w:t>.,</w:t>
            </w:r>
          </w:p>
          <w:p w14:paraId="51365B5F" w14:textId="77777777" w:rsidR="002C1349" w:rsidRPr="002C1349" w:rsidRDefault="002C1349" w:rsidP="002C1349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</w:pPr>
            <w:r w:rsidRPr="002C1349"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2D5C226E" w14:textId="77777777" w:rsidR="002C1349" w:rsidRPr="002C1349" w:rsidRDefault="002C1349" w:rsidP="002C1349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</w:pPr>
            <w:r w:rsidRPr="002C1349"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  <w:t>Пономаренко С.А.,</w:t>
            </w:r>
          </w:p>
          <w:p w14:paraId="0D4CBF13" w14:textId="42A1A469" w:rsidR="00AB21F1" w:rsidRPr="002C00D3" w:rsidRDefault="002C1349" w:rsidP="002C134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2C1349">
              <w:rPr>
                <w:rFonts w:eastAsia="Calibri"/>
                <w:i/>
                <w:iCs/>
                <w:spacing w:val="-6"/>
                <w:sz w:val="28"/>
                <w:szCs w:val="28"/>
                <w:lang w:val="uk-UA"/>
              </w:rPr>
              <w:lastRenderedPageBreak/>
              <w:t>Северінов А.В.</w:t>
            </w:r>
          </w:p>
        </w:tc>
      </w:tr>
      <w:tr w:rsidR="00AB21F1" w:rsidRPr="00E75857" w14:paraId="6A7EC929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5D54C54D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821FEB4" w14:textId="77777777" w:rsidR="00AB21F1" w:rsidRPr="00E75857" w:rsidRDefault="00AB21F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B351029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DB9EDC0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10E2DE82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F1" w:rsidRPr="00E75857" w14:paraId="629D49F7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1CF822FB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662BF09" w14:textId="77777777" w:rsidR="00AB21F1" w:rsidRPr="00E75857" w:rsidRDefault="00AB21F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547C3E4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D32D2F9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51D48FCB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72B8629" w14:textId="77777777" w:rsidR="00AB21F1" w:rsidRPr="00E75857" w:rsidRDefault="00AB21F1" w:rsidP="00AB21F1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6BC6AF47" w14:textId="77B9D507" w:rsidR="00AB21F1" w:rsidRPr="00BB1ABD" w:rsidRDefault="00AB21F1" w:rsidP="00AB21F1">
      <w:pPr>
        <w:tabs>
          <w:tab w:val="left" w:pos="567"/>
          <w:tab w:val="left" w:pos="1134"/>
        </w:tabs>
        <w:ind w:left="2127" w:right="50" w:hanging="2127"/>
        <w:jc w:val="both"/>
        <w:rPr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4.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Pr="00E75857"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 w:rsidRPr="00E75857"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 w:rsidRPr="00BB1ABD">
        <w:rPr>
          <w:sz w:val="28"/>
          <w:szCs w:val="28"/>
          <w:lang w:eastAsia="en-US"/>
        </w:rPr>
        <w:t>Про</w:t>
      </w:r>
      <w:proofErr w:type="gramEnd"/>
      <w:r w:rsidRPr="00BB1ABD">
        <w:rPr>
          <w:sz w:val="28"/>
          <w:szCs w:val="28"/>
          <w:lang w:eastAsia="en-US"/>
        </w:rPr>
        <w:t xml:space="preserve"> проєкт </w:t>
      </w:r>
      <w:proofErr w:type="spellStart"/>
      <w:r w:rsidR="009A08DA" w:rsidRPr="00EE5006">
        <w:rPr>
          <w:spacing w:val="-2"/>
          <w:sz w:val="28"/>
          <w:szCs w:val="28"/>
        </w:rPr>
        <w:t>рішення</w:t>
      </w:r>
      <w:proofErr w:type="spellEnd"/>
      <w:r w:rsidR="009A08DA" w:rsidRPr="00EE5006">
        <w:rPr>
          <w:spacing w:val="-2"/>
          <w:sz w:val="28"/>
          <w:szCs w:val="28"/>
        </w:rPr>
        <w:t xml:space="preserve"> </w:t>
      </w:r>
      <w:proofErr w:type="spellStart"/>
      <w:r w:rsidR="009A08DA" w:rsidRPr="00EE5006">
        <w:rPr>
          <w:spacing w:val="-2"/>
          <w:sz w:val="28"/>
          <w:szCs w:val="28"/>
        </w:rPr>
        <w:t>обласної</w:t>
      </w:r>
      <w:proofErr w:type="spellEnd"/>
      <w:r w:rsidR="009A08DA" w:rsidRPr="00EE5006">
        <w:rPr>
          <w:spacing w:val="-2"/>
          <w:sz w:val="28"/>
          <w:szCs w:val="28"/>
        </w:rPr>
        <w:t xml:space="preserve"> ради </w:t>
      </w:r>
      <w:r w:rsidR="009A08DA" w:rsidRPr="00EE5006">
        <w:rPr>
          <w:b/>
          <w:bCs/>
          <w:spacing w:val="-2"/>
          <w:sz w:val="28"/>
          <w:szCs w:val="28"/>
        </w:rPr>
        <w:t>«</w:t>
      </w:r>
      <w:r w:rsidR="009A08DA" w:rsidRPr="006E0DE2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внесення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змін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до </w:t>
      </w:r>
      <w:r w:rsidR="009A08DA" w:rsidRPr="006E0DE2">
        <w:rPr>
          <w:b/>
          <w:bCs/>
          <w:spacing w:val="-2"/>
          <w:sz w:val="28"/>
          <w:szCs w:val="28"/>
        </w:rPr>
        <w:br/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рішення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обласної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ради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від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07 грудня 2017 року № 559-VII (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зі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змінами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) та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Положення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про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дорожній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фонд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Харківської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області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,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затвердженого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цим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рішенням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(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зі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A08DA" w:rsidRPr="006E0DE2">
        <w:rPr>
          <w:b/>
          <w:bCs/>
          <w:spacing w:val="-2"/>
          <w:sz w:val="28"/>
          <w:szCs w:val="28"/>
        </w:rPr>
        <w:t>змінами</w:t>
      </w:r>
      <w:proofErr w:type="spellEnd"/>
      <w:r w:rsidR="009A08DA" w:rsidRPr="006E0DE2">
        <w:rPr>
          <w:b/>
          <w:bCs/>
          <w:spacing w:val="-2"/>
          <w:sz w:val="28"/>
          <w:szCs w:val="28"/>
        </w:rPr>
        <w:t>)</w:t>
      </w:r>
      <w:r w:rsidR="009A08DA" w:rsidRPr="00EE5006">
        <w:rPr>
          <w:b/>
          <w:bCs/>
          <w:spacing w:val="-2"/>
          <w:sz w:val="28"/>
          <w:szCs w:val="28"/>
        </w:rPr>
        <w:t>».</w:t>
      </w:r>
    </w:p>
    <w:p w14:paraId="403F3592" w14:textId="546FE9FF" w:rsidR="00AB21F1" w:rsidRPr="00E5362F" w:rsidRDefault="009A08DA" w:rsidP="009A08DA">
      <w:pPr>
        <w:tabs>
          <w:tab w:val="left" w:pos="567"/>
        </w:tabs>
        <w:ind w:left="2835" w:hanging="1701"/>
        <w:jc w:val="both"/>
        <w:rPr>
          <w:color w:val="FF0000"/>
          <w:sz w:val="28"/>
          <w:szCs w:val="28"/>
          <w:lang w:eastAsia="uk-UA"/>
        </w:rPr>
      </w:pP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Доповідає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: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Литвинець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Сергій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Валерійович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– директор </w:t>
      </w:r>
      <w:r>
        <w:rPr>
          <w:rFonts w:ascii="Times New Roman CYR" w:hAnsi="Times New Roman CYR" w:cs="Times New Roman CYR"/>
          <w:spacing w:val="5"/>
          <w:sz w:val="28"/>
          <w:szCs w:val="28"/>
        </w:rPr>
        <w:br/>
        <w:t>ДП «ДОРОГИ ХАРКІВЩИНИ».</w:t>
      </w:r>
    </w:p>
    <w:p w14:paraId="53F708C4" w14:textId="77777777" w:rsidR="00AB21F1" w:rsidRPr="00E5362F" w:rsidRDefault="00AB21F1" w:rsidP="00AB21F1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694" w:hanging="1560"/>
        <w:jc w:val="both"/>
        <w:rPr>
          <w:color w:val="FF0000"/>
          <w:sz w:val="28"/>
          <w:szCs w:val="28"/>
          <w:lang w:eastAsia="uk-UA"/>
        </w:rPr>
      </w:pPr>
    </w:p>
    <w:p w14:paraId="4718222A" w14:textId="77777777" w:rsidR="00A7617C" w:rsidRDefault="00A7617C" w:rsidP="00A7617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03E392BB" w14:textId="261CDC67" w:rsidR="00A7617C" w:rsidRDefault="00A7617C" w:rsidP="00A7617C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Члени постійної комісії, заслухавши доповідь, запропонували погодити </w:t>
      </w:r>
      <w:r>
        <w:rPr>
          <w:bCs/>
          <w:sz w:val="28"/>
          <w:szCs w:val="28"/>
          <w:lang w:val="uk-UA"/>
        </w:rPr>
        <w:t>п</w:t>
      </w:r>
      <w:proofErr w:type="spellStart"/>
      <w:r w:rsidRPr="00613E64">
        <w:rPr>
          <w:sz w:val="28"/>
          <w:szCs w:val="28"/>
        </w:rPr>
        <w:t>роєкт</w:t>
      </w:r>
      <w:proofErr w:type="spellEnd"/>
      <w:r w:rsidRPr="00613E64">
        <w:rPr>
          <w:sz w:val="28"/>
          <w:szCs w:val="28"/>
        </w:rPr>
        <w:t xml:space="preserve"> </w:t>
      </w:r>
      <w:proofErr w:type="spellStart"/>
      <w:r w:rsidRPr="00613E64">
        <w:rPr>
          <w:sz w:val="28"/>
          <w:szCs w:val="28"/>
        </w:rPr>
        <w:t>рішення</w:t>
      </w:r>
      <w:proofErr w:type="spellEnd"/>
      <w:r w:rsidRPr="00613E64">
        <w:rPr>
          <w:sz w:val="28"/>
          <w:szCs w:val="28"/>
        </w:rPr>
        <w:t xml:space="preserve"> </w:t>
      </w:r>
      <w:proofErr w:type="spellStart"/>
      <w:r w:rsidRPr="00613E64">
        <w:rPr>
          <w:sz w:val="28"/>
          <w:szCs w:val="28"/>
        </w:rPr>
        <w:t>обласної</w:t>
      </w:r>
      <w:proofErr w:type="spellEnd"/>
      <w:r w:rsidRPr="00613E64">
        <w:rPr>
          <w:sz w:val="28"/>
          <w:szCs w:val="28"/>
        </w:rPr>
        <w:t xml:space="preserve"> ради</w:t>
      </w:r>
      <w:r w:rsidRPr="007C6AFD">
        <w:rPr>
          <w:bCs/>
          <w:spacing w:val="-4"/>
          <w:sz w:val="28"/>
          <w:lang w:val="uk-UA"/>
        </w:rPr>
        <w:t xml:space="preserve"> </w:t>
      </w:r>
      <w:r w:rsidRPr="00BE2581">
        <w:rPr>
          <w:bCs/>
          <w:spacing w:val="-4"/>
          <w:sz w:val="28"/>
          <w:lang w:val="uk-UA"/>
        </w:rPr>
        <w:t xml:space="preserve">та </w:t>
      </w:r>
      <w:proofErr w:type="spellStart"/>
      <w:r w:rsidRPr="00613E64">
        <w:rPr>
          <w:bCs/>
          <w:spacing w:val="-4"/>
          <w:sz w:val="28"/>
        </w:rPr>
        <w:t>винести</w:t>
      </w:r>
      <w:proofErr w:type="spellEnd"/>
      <w:r w:rsidRPr="00613E64">
        <w:rPr>
          <w:bCs/>
          <w:spacing w:val="-4"/>
          <w:sz w:val="28"/>
        </w:rPr>
        <w:t xml:space="preserve"> </w:t>
      </w:r>
      <w:r>
        <w:rPr>
          <w:bCs/>
          <w:spacing w:val="-4"/>
          <w:sz w:val="28"/>
          <w:lang w:val="uk-UA"/>
        </w:rPr>
        <w:t xml:space="preserve">його </w:t>
      </w:r>
      <w:r w:rsidRPr="00613E64">
        <w:rPr>
          <w:bCs/>
          <w:spacing w:val="-4"/>
          <w:sz w:val="28"/>
        </w:rPr>
        <w:t xml:space="preserve">на </w:t>
      </w:r>
      <w:proofErr w:type="spellStart"/>
      <w:r w:rsidRPr="00613E64">
        <w:rPr>
          <w:bCs/>
          <w:spacing w:val="-4"/>
          <w:sz w:val="28"/>
        </w:rPr>
        <w:t>розгляд</w:t>
      </w:r>
      <w:proofErr w:type="spellEnd"/>
      <w:r w:rsidRPr="00613E64">
        <w:rPr>
          <w:bCs/>
          <w:spacing w:val="-4"/>
          <w:sz w:val="28"/>
        </w:rPr>
        <w:t xml:space="preserve"> </w:t>
      </w:r>
      <w:r w:rsidR="009A08DA">
        <w:rPr>
          <w:bCs/>
          <w:spacing w:val="-4"/>
          <w:sz w:val="28"/>
          <w:lang w:val="uk-UA"/>
        </w:rPr>
        <w:t>поза</w:t>
      </w:r>
      <w:proofErr w:type="spellStart"/>
      <w:r w:rsidRPr="00613E64">
        <w:rPr>
          <w:bCs/>
          <w:spacing w:val="-4"/>
          <w:sz w:val="28"/>
        </w:rPr>
        <w:t>чергової</w:t>
      </w:r>
      <w:proofErr w:type="spellEnd"/>
      <w:r w:rsidRPr="00613E64">
        <w:rPr>
          <w:bCs/>
          <w:spacing w:val="-4"/>
          <w:sz w:val="28"/>
        </w:rPr>
        <w:t xml:space="preserve"> </w:t>
      </w:r>
      <w:proofErr w:type="spellStart"/>
      <w:r w:rsidRPr="00613E64">
        <w:rPr>
          <w:bCs/>
          <w:spacing w:val="-4"/>
          <w:sz w:val="28"/>
        </w:rPr>
        <w:t>сесії</w:t>
      </w:r>
      <w:proofErr w:type="spellEnd"/>
      <w:r w:rsidRPr="00613E64">
        <w:rPr>
          <w:bCs/>
          <w:spacing w:val="-4"/>
          <w:sz w:val="28"/>
        </w:rPr>
        <w:t xml:space="preserve"> </w:t>
      </w:r>
      <w:proofErr w:type="spellStart"/>
      <w:r w:rsidRPr="00613E64">
        <w:rPr>
          <w:bCs/>
          <w:spacing w:val="-4"/>
          <w:sz w:val="28"/>
        </w:rPr>
        <w:t>обласної</w:t>
      </w:r>
      <w:proofErr w:type="spellEnd"/>
      <w:r w:rsidRPr="00613E64">
        <w:rPr>
          <w:bCs/>
          <w:spacing w:val="-4"/>
          <w:sz w:val="28"/>
        </w:rPr>
        <w:t xml:space="preserve"> ради</w:t>
      </w:r>
      <w:r>
        <w:rPr>
          <w:bCs/>
          <w:spacing w:val="-4"/>
          <w:sz w:val="28"/>
          <w:lang w:val="uk-UA"/>
        </w:rPr>
        <w:t>.</w:t>
      </w:r>
    </w:p>
    <w:p w14:paraId="4C80D1DF" w14:textId="77777777" w:rsidR="00AB21F1" w:rsidRPr="00E5362F" w:rsidRDefault="00AB21F1" w:rsidP="00AB21F1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color w:val="FF0000"/>
          <w:sz w:val="28"/>
          <w:szCs w:val="28"/>
          <w:lang w:val="uk-UA"/>
        </w:rPr>
      </w:pPr>
    </w:p>
    <w:p w14:paraId="05002BDC" w14:textId="77777777" w:rsidR="00AB21F1" w:rsidRPr="00E75857" w:rsidRDefault="00AB21F1" w:rsidP="00AB21F1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E75857"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729F5436" w14:textId="77777777" w:rsidR="00AB21F1" w:rsidRDefault="00AB21F1" w:rsidP="009A08DA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 w:rsidRPr="00613E64">
        <w:rPr>
          <w:bCs/>
          <w:sz w:val="28"/>
          <w:szCs w:val="28"/>
        </w:rPr>
        <w:t>Інформацію</w:t>
      </w:r>
      <w:proofErr w:type="spellEnd"/>
      <w:r w:rsidRPr="00613E64">
        <w:rPr>
          <w:bCs/>
          <w:sz w:val="28"/>
          <w:szCs w:val="28"/>
        </w:rPr>
        <w:t xml:space="preserve"> </w:t>
      </w:r>
      <w:proofErr w:type="spellStart"/>
      <w:r w:rsidRPr="00613E64">
        <w:rPr>
          <w:bCs/>
          <w:sz w:val="28"/>
          <w:szCs w:val="28"/>
        </w:rPr>
        <w:t>взяти</w:t>
      </w:r>
      <w:proofErr w:type="spellEnd"/>
      <w:r w:rsidRPr="00613E64">
        <w:rPr>
          <w:bCs/>
          <w:sz w:val="28"/>
          <w:szCs w:val="28"/>
        </w:rPr>
        <w:t xml:space="preserve"> до </w:t>
      </w:r>
      <w:proofErr w:type="spellStart"/>
      <w:r w:rsidRPr="00613E64">
        <w:rPr>
          <w:bCs/>
          <w:sz w:val="28"/>
          <w:szCs w:val="28"/>
        </w:rPr>
        <w:t>відома</w:t>
      </w:r>
      <w:proofErr w:type="spellEnd"/>
      <w:r w:rsidRPr="00613E64">
        <w:rPr>
          <w:bCs/>
          <w:sz w:val="28"/>
          <w:szCs w:val="28"/>
        </w:rPr>
        <w:t>.</w:t>
      </w:r>
    </w:p>
    <w:p w14:paraId="5CF574B6" w14:textId="0EA4F5A7" w:rsidR="00AB21F1" w:rsidRPr="00AB21F1" w:rsidRDefault="00AB21F1" w:rsidP="009A08DA">
      <w:pPr>
        <w:tabs>
          <w:tab w:val="left" w:pos="993"/>
          <w:tab w:val="left" w:pos="1134"/>
          <w:tab w:val="left" w:pos="1701"/>
        </w:tabs>
        <w:spacing w:before="120" w:line="280" w:lineRule="exact"/>
        <w:ind w:left="567" w:firstLine="567"/>
        <w:jc w:val="both"/>
        <w:rPr>
          <w:rFonts w:eastAsia="Calibri"/>
          <w:bCs/>
          <w:sz w:val="28"/>
          <w:szCs w:val="28"/>
          <w:lang w:val="uk-UA"/>
        </w:rPr>
      </w:pPr>
      <w:r w:rsidRPr="00AB21F1">
        <w:rPr>
          <w:rFonts w:eastAsia="Calibri"/>
          <w:bCs/>
          <w:sz w:val="28"/>
          <w:szCs w:val="28"/>
          <w:lang w:val="uk-UA"/>
        </w:rPr>
        <w:t>2.</w:t>
      </w:r>
      <w:r w:rsidRPr="00AB21F1">
        <w:rPr>
          <w:rFonts w:eastAsia="Calibri"/>
          <w:bCs/>
          <w:sz w:val="28"/>
          <w:szCs w:val="28"/>
          <w:lang w:val="uk-UA"/>
        </w:rPr>
        <w:tab/>
      </w:r>
      <w:proofErr w:type="spellStart"/>
      <w:r w:rsidR="009A08DA" w:rsidRPr="00EE5006">
        <w:rPr>
          <w:bCs/>
          <w:sz w:val="28"/>
          <w:szCs w:val="28"/>
        </w:rPr>
        <w:t>Погодити</w:t>
      </w:r>
      <w:proofErr w:type="spellEnd"/>
      <w:r w:rsidR="009A08DA" w:rsidRPr="00EE5006">
        <w:rPr>
          <w:bCs/>
          <w:sz w:val="28"/>
          <w:szCs w:val="28"/>
        </w:rPr>
        <w:t xml:space="preserve"> </w:t>
      </w:r>
      <w:r w:rsidR="009A08DA" w:rsidRPr="00EE5006">
        <w:rPr>
          <w:spacing w:val="-2"/>
          <w:sz w:val="28"/>
          <w:szCs w:val="28"/>
        </w:rPr>
        <w:t xml:space="preserve">проєкт </w:t>
      </w:r>
      <w:proofErr w:type="spellStart"/>
      <w:r w:rsidR="009A08DA" w:rsidRPr="00EE5006">
        <w:rPr>
          <w:spacing w:val="-2"/>
          <w:sz w:val="28"/>
          <w:szCs w:val="28"/>
        </w:rPr>
        <w:t>рішення</w:t>
      </w:r>
      <w:proofErr w:type="spellEnd"/>
      <w:r w:rsidR="009A08DA" w:rsidRPr="00EE5006">
        <w:rPr>
          <w:spacing w:val="-2"/>
          <w:sz w:val="28"/>
          <w:szCs w:val="28"/>
        </w:rPr>
        <w:t xml:space="preserve"> </w:t>
      </w:r>
      <w:proofErr w:type="spellStart"/>
      <w:r w:rsidR="009A08DA" w:rsidRPr="00EE5006">
        <w:rPr>
          <w:spacing w:val="-2"/>
          <w:sz w:val="28"/>
          <w:szCs w:val="28"/>
        </w:rPr>
        <w:t>обласної</w:t>
      </w:r>
      <w:proofErr w:type="spellEnd"/>
      <w:r w:rsidR="009A08DA" w:rsidRPr="00EE5006">
        <w:rPr>
          <w:spacing w:val="-2"/>
          <w:sz w:val="28"/>
          <w:szCs w:val="28"/>
        </w:rPr>
        <w:t xml:space="preserve"> ради </w:t>
      </w:r>
      <w:r w:rsidR="009A08DA" w:rsidRPr="00EE5006">
        <w:rPr>
          <w:b/>
          <w:bCs/>
          <w:spacing w:val="-2"/>
          <w:sz w:val="28"/>
          <w:szCs w:val="28"/>
        </w:rPr>
        <w:t>«</w:t>
      </w:r>
      <w:r w:rsidR="009A08DA" w:rsidRPr="006E0DE2">
        <w:rPr>
          <w:b/>
          <w:bCs/>
          <w:spacing w:val="-2"/>
          <w:sz w:val="28"/>
          <w:szCs w:val="28"/>
        </w:rPr>
        <w:t xml:space="preserve">Про внесення змін до </w:t>
      </w:r>
      <w:r w:rsidR="009A08DA" w:rsidRPr="006E0DE2">
        <w:rPr>
          <w:b/>
          <w:bCs/>
          <w:spacing w:val="-2"/>
          <w:sz w:val="28"/>
          <w:szCs w:val="28"/>
        </w:rPr>
        <w:br/>
        <w:t>рішення обласної ради від 07 грудня 2017 року № 559-VII (зі змінами) та Положення про дорожній фонд Харківської області, затвердженого цим рішенням (зі змінами)</w:t>
      </w:r>
      <w:r w:rsidR="009A08DA" w:rsidRPr="00EE5006">
        <w:rPr>
          <w:b/>
          <w:bCs/>
          <w:spacing w:val="-2"/>
          <w:sz w:val="28"/>
          <w:szCs w:val="28"/>
        </w:rPr>
        <w:t xml:space="preserve">» </w:t>
      </w:r>
      <w:r w:rsidR="009A08DA" w:rsidRPr="00EE5006">
        <w:rPr>
          <w:spacing w:val="-2"/>
          <w:sz w:val="28"/>
          <w:szCs w:val="28"/>
        </w:rPr>
        <w:t xml:space="preserve">та винести його на </w:t>
      </w:r>
      <w:proofErr w:type="spellStart"/>
      <w:r w:rsidR="009A08DA" w:rsidRPr="00EE5006">
        <w:rPr>
          <w:spacing w:val="-2"/>
          <w:sz w:val="28"/>
          <w:szCs w:val="28"/>
        </w:rPr>
        <w:t>розгляд</w:t>
      </w:r>
      <w:proofErr w:type="spellEnd"/>
      <w:r w:rsidR="009A08DA" w:rsidRPr="00EE5006">
        <w:rPr>
          <w:spacing w:val="-2"/>
          <w:sz w:val="28"/>
          <w:szCs w:val="28"/>
        </w:rPr>
        <w:t xml:space="preserve"> </w:t>
      </w:r>
      <w:r w:rsidR="009A08DA">
        <w:rPr>
          <w:spacing w:val="-2"/>
          <w:sz w:val="28"/>
          <w:szCs w:val="28"/>
        </w:rPr>
        <w:t xml:space="preserve">пленарного </w:t>
      </w:r>
      <w:proofErr w:type="spellStart"/>
      <w:r w:rsidR="009A08DA">
        <w:rPr>
          <w:spacing w:val="-2"/>
          <w:sz w:val="28"/>
          <w:szCs w:val="28"/>
        </w:rPr>
        <w:t>засідання</w:t>
      </w:r>
      <w:proofErr w:type="spellEnd"/>
      <w:r w:rsidR="009A08DA">
        <w:rPr>
          <w:spacing w:val="-2"/>
          <w:sz w:val="28"/>
          <w:szCs w:val="28"/>
        </w:rPr>
        <w:t xml:space="preserve"> </w:t>
      </w:r>
      <w:proofErr w:type="spellStart"/>
      <w:r w:rsidR="009A08DA" w:rsidRPr="00EE5006">
        <w:rPr>
          <w:spacing w:val="-2"/>
          <w:sz w:val="28"/>
          <w:szCs w:val="28"/>
        </w:rPr>
        <w:t>позачергової</w:t>
      </w:r>
      <w:proofErr w:type="spellEnd"/>
      <w:r w:rsidR="009A08DA" w:rsidRPr="00EE5006">
        <w:rPr>
          <w:spacing w:val="-2"/>
          <w:sz w:val="28"/>
          <w:szCs w:val="28"/>
        </w:rPr>
        <w:t xml:space="preserve"> </w:t>
      </w:r>
      <w:proofErr w:type="spellStart"/>
      <w:r w:rsidR="009A08DA" w:rsidRPr="00EE5006">
        <w:rPr>
          <w:spacing w:val="-2"/>
          <w:sz w:val="28"/>
          <w:szCs w:val="28"/>
        </w:rPr>
        <w:t>сесії</w:t>
      </w:r>
      <w:proofErr w:type="spellEnd"/>
      <w:r w:rsidR="009A08DA" w:rsidRPr="00EE5006">
        <w:rPr>
          <w:spacing w:val="-2"/>
          <w:sz w:val="28"/>
          <w:szCs w:val="28"/>
        </w:rPr>
        <w:t xml:space="preserve"> </w:t>
      </w:r>
      <w:proofErr w:type="spellStart"/>
      <w:r w:rsidR="009A08DA" w:rsidRPr="00EE5006">
        <w:rPr>
          <w:spacing w:val="-2"/>
          <w:sz w:val="28"/>
          <w:szCs w:val="28"/>
        </w:rPr>
        <w:t>обласної</w:t>
      </w:r>
      <w:proofErr w:type="spellEnd"/>
      <w:r w:rsidR="009A08DA" w:rsidRPr="00EE5006">
        <w:rPr>
          <w:spacing w:val="-2"/>
          <w:sz w:val="28"/>
          <w:szCs w:val="28"/>
        </w:rPr>
        <w:t xml:space="preserve"> ради.</w:t>
      </w:r>
    </w:p>
    <w:p w14:paraId="4F8B4A06" w14:textId="77777777" w:rsidR="00AB21F1" w:rsidRPr="004A47ED" w:rsidRDefault="00AB21F1" w:rsidP="004A47ED">
      <w:pPr>
        <w:tabs>
          <w:tab w:val="left" w:pos="993"/>
          <w:tab w:val="left" w:pos="1134"/>
          <w:tab w:val="left" w:pos="1701"/>
        </w:tabs>
        <w:spacing w:line="280" w:lineRule="exact"/>
        <w:ind w:left="567" w:firstLine="567"/>
        <w:jc w:val="both"/>
        <w:rPr>
          <w:rFonts w:eastAsia="Calibri"/>
          <w:bCs/>
          <w:sz w:val="16"/>
          <w:szCs w:val="16"/>
          <w:lang w:val="uk-UA"/>
        </w:rPr>
      </w:pP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AB21F1" w:rsidRPr="00E75857" w14:paraId="6A6008AF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2DA3B534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7C6B4A61" w14:textId="77777777" w:rsidR="00AB21F1" w:rsidRPr="00E75857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B1157CF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36281AF" w14:textId="77777777" w:rsidR="00AB21F1" w:rsidRPr="00E75857" w:rsidRDefault="00A7617C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AB21F1" w:rsidRPr="00E75857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53FB9F7B" w14:textId="77777777" w:rsidR="009A08DA" w:rsidRPr="009A08DA" w:rsidRDefault="009A08DA" w:rsidP="009A08D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08DA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77221BDB" w14:textId="77777777" w:rsidR="009A08DA" w:rsidRPr="009A08DA" w:rsidRDefault="009A08DA" w:rsidP="009A08D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08DA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72938928" w14:textId="3C89A690" w:rsidR="009A08DA" w:rsidRPr="009A08DA" w:rsidRDefault="009A08DA" w:rsidP="009A08D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08DA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6155D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</w:t>
            </w:r>
            <w:r w:rsidRPr="009A08DA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  <w:r w:rsidR="006155D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</w:t>
            </w:r>
            <w:r w:rsidRPr="009A08DA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.,</w:t>
            </w:r>
          </w:p>
          <w:p w14:paraId="2101B340" w14:textId="77777777" w:rsidR="009A08DA" w:rsidRPr="009A08DA" w:rsidRDefault="009A08DA" w:rsidP="009A08D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08DA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5946717E" w14:textId="77777777" w:rsidR="009A08DA" w:rsidRPr="009A08DA" w:rsidRDefault="009A08DA" w:rsidP="009A08D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08DA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С.А.,</w:t>
            </w:r>
          </w:p>
          <w:p w14:paraId="10821B5A" w14:textId="7E7CE768" w:rsidR="00AB21F1" w:rsidRPr="00A7617C" w:rsidRDefault="009A08DA" w:rsidP="009A08D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08DA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AB21F1" w:rsidRPr="00E75857" w14:paraId="5EE7F562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13A1C3C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2D59EA89" w14:textId="77777777" w:rsidR="00AB21F1" w:rsidRPr="00E75857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D876136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DA938FB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5FFBEE0B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F1" w:rsidRPr="00E75857" w14:paraId="45EC492A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3BDA532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D77148E" w14:textId="77777777" w:rsidR="00AB21F1" w:rsidRPr="00E75857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C5C578F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D981031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4DB222C2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4BF9E30" w14:textId="77777777" w:rsidR="00AB21F1" w:rsidRPr="00E75857" w:rsidRDefault="00AB21F1" w:rsidP="004A47ED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80" w:lineRule="exact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16244752" w14:textId="0FCFE592" w:rsidR="00AB21F1" w:rsidRDefault="00AB21F1" w:rsidP="004A47ED">
      <w:pPr>
        <w:tabs>
          <w:tab w:val="left" w:pos="567"/>
          <w:tab w:val="left" w:pos="1560"/>
        </w:tabs>
        <w:spacing w:line="280" w:lineRule="exact"/>
        <w:ind w:left="2268" w:right="50" w:hanging="226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5.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>
        <w:rPr>
          <w:sz w:val="28"/>
          <w:szCs w:val="28"/>
          <w:lang w:eastAsia="en-US"/>
        </w:rPr>
        <w:t>Про</w:t>
      </w:r>
      <w:proofErr w:type="gramEnd"/>
      <w:r>
        <w:rPr>
          <w:sz w:val="28"/>
          <w:szCs w:val="28"/>
          <w:lang w:eastAsia="en-US"/>
        </w:rPr>
        <w:t xml:space="preserve"> </w:t>
      </w:r>
      <w:r w:rsidRPr="001960F5"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 w:rsidRPr="001960F5">
        <w:rPr>
          <w:spacing w:val="-2"/>
          <w:sz w:val="28"/>
          <w:szCs w:val="28"/>
        </w:rPr>
        <w:t xml:space="preserve"> </w:t>
      </w:r>
      <w:proofErr w:type="spellStart"/>
      <w:r w:rsidRPr="001960F5">
        <w:rPr>
          <w:spacing w:val="-2"/>
          <w:sz w:val="28"/>
          <w:szCs w:val="28"/>
        </w:rPr>
        <w:t>обласної</w:t>
      </w:r>
      <w:proofErr w:type="spellEnd"/>
      <w:r w:rsidRPr="001960F5">
        <w:rPr>
          <w:spacing w:val="-2"/>
          <w:sz w:val="28"/>
          <w:szCs w:val="28"/>
        </w:rPr>
        <w:t xml:space="preserve"> ради </w:t>
      </w:r>
      <w:r w:rsidRPr="00571E71">
        <w:rPr>
          <w:b/>
          <w:bCs/>
          <w:spacing w:val="-2"/>
          <w:sz w:val="28"/>
          <w:szCs w:val="28"/>
        </w:rPr>
        <w:t>«</w:t>
      </w:r>
      <w:r w:rsidR="00571E71" w:rsidRPr="008E7643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хід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виконання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обласної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Програми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надання підтримки учасникам антитерористичної операції та операції Об’єднаних сил для будівництва чи придбання житла в Харківській області на 2022 – 2025 роки, затвердженої рішенням обласної ради </w:t>
      </w:r>
      <w:r w:rsidR="00571E71">
        <w:rPr>
          <w:b/>
          <w:bCs/>
          <w:spacing w:val="-2"/>
          <w:sz w:val="28"/>
          <w:szCs w:val="28"/>
        </w:rPr>
        <w:br/>
      </w:r>
      <w:r w:rsidR="00571E71" w:rsidRPr="008E7643">
        <w:rPr>
          <w:b/>
          <w:bCs/>
          <w:spacing w:val="-2"/>
          <w:sz w:val="28"/>
          <w:szCs w:val="28"/>
        </w:rPr>
        <w:t>від 25 листопада 2021 року № 278-VІІІ</w:t>
      </w:r>
      <w:r w:rsidRPr="001960F5">
        <w:rPr>
          <w:b/>
          <w:bCs/>
          <w:spacing w:val="-2"/>
          <w:sz w:val="28"/>
          <w:szCs w:val="28"/>
        </w:rPr>
        <w:t>»</w:t>
      </w:r>
      <w:r w:rsidRPr="001960F5">
        <w:rPr>
          <w:spacing w:val="-2"/>
          <w:sz w:val="28"/>
          <w:szCs w:val="28"/>
        </w:rPr>
        <w:t>.</w:t>
      </w:r>
    </w:p>
    <w:p w14:paraId="08D0CAE4" w14:textId="04B3706A" w:rsidR="00AB21F1" w:rsidRPr="00571E71" w:rsidRDefault="00AB21F1" w:rsidP="00571E71">
      <w:pPr>
        <w:tabs>
          <w:tab w:val="left" w:pos="567"/>
          <w:tab w:val="left" w:pos="1134"/>
        </w:tabs>
        <w:spacing w:line="280" w:lineRule="exact"/>
        <w:ind w:left="2835" w:right="50" w:hanging="1701"/>
        <w:jc w:val="both"/>
        <w:rPr>
          <w:color w:val="FF0000"/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en-US"/>
        </w:rPr>
        <w:t>Доповідає</w:t>
      </w:r>
      <w:proofErr w:type="spellEnd"/>
      <w:r>
        <w:rPr>
          <w:sz w:val="28"/>
          <w:szCs w:val="28"/>
          <w:lang w:eastAsia="en-US"/>
        </w:rPr>
        <w:t xml:space="preserve">: </w:t>
      </w:r>
      <w:proofErr w:type="spellStart"/>
      <w:r w:rsidR="00571E71" w:rsidRPr="00571E71">
        <w:rPr>
          <w:b/>
          <w:bCs/>
          <w:i/>
          <w:iCs/>
          <w:sz w:val="28"/>
          <w:szCs w:val="28"/>
          <w:lang w:eastAsia="en-US"/>
        </w:rPr>
        <w:t>Чекунов</w:t>
      </w:r>
      <w:proofErr w:type="spellEnd"/>
      <w:r w:rsidR="00571E71" w:rsidRPr="00571E71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571E71" w:rsidRPr="00571E71">
        <w:rPr>
          <w:b/>
          <w:bCs/>
          <w:i/>
          <w:iCs/>
          <w:sz w:val="28"/>
          <w:szCs w:val="28"/>
          <w:lang w:eastAsia="en-US"/>
        </w:rPr>
        <w:t>Геннадій</w:t>
      </w:r>
      <w:proofErr w:type="spellEnd"/>
      <w:r w:rsidR="00571E71" w:rsidRPr="00571E71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571E71" w:rsidRPr="00571E71">
        <w:rPr>
          <w:b/>
          <w:bCs/>
          <w:i/>
          <w:iCs/>
          <w:sz w:val="28"/>
          <w:szCs w:val="28"/>
          <w:lang w:eastAsia="en-US"/>
        </w:rPr>
        <w:t>Костянтинович</w:t>
      </w:r>
      <w:proofErr w:type="spellEnd"/>
      <w:r w:rsidR="00571E71" w:rsidRPr="00571E71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="00571E71" w:rsidRPr="00571E71">
        <w:rPr>
          <w:sz w:val="28"/>
          <w:szCs w:val="28"/>
          <w:lang w:eastAsia="en-US"/>
        </w:rPr>
        <w:t xml:space="preserve">директор Департаменту </w:t>
      </w:r>
      <w:proofErr w:type="spellStart"/>
      <w:r w:rsidR="00571E71" w:rsidRPr="00571E71">
        <w:rPr>
          <w:sz w:val="28"/>
          <w:szCs w:val="28"/>
          <w:lang w:eastAsia="en-US"/>
        </w:rPr>
        <w:t>містобудування</w:t>
      </w:r>
      <w:proofErr w:type="spellEnd"/>
      <w:r w:rsidR="00571E71" w:rsidRPr="00571E71">
        <w:rPr>
          <w:sz w:val="28"/>
          <w:szCs w:val="28"/>
          <w:lang w:eastAsia="en-US"/>
        </w:rPr>
        <w:t xml:space="preserve"> та </w:t>
      </w:r>
      <w:proofErr w:type="spellStart"/>
      <w:r w:rsidR="00571E71" w:rsidRPr="00571E71">
        <w:rPr>
          <w:sz w:val="28"/>
          <w:szCs w:val="28"/>
          <w:lang w:eastAsia="en-US"/>
        </w:rPr>
        <w:t>архітектури</w:t>
      </w:r>
      <w:proofErr w:type="spellEnd"/>
      <w:r w:rsidR="00571E71" w:rsidRPr="00571E71">
        <w:rPr>
          <w:sz w:val="28"/>
          <w:szCs w:val="28"/>
          <w:lang w:eastAsia="en-US"/>
        </w:rPr>
        <w:t xml:space="preserve"> </w:t>
      </w:r>
      <w:proofErr w:type="spellStart"/>
      <w:r w:rsidR="00571E71" w:rsidRPr="00571E71">
        <w:rPr>
          <w:sz w:val="28"/>
          <w:szCs w:val="28"/>
          <w:lang w:eastAsia="en-US"/>
        </w:rPr>
        <w:t>Харківської</w:t>
      </w:r>
      <w:proofErr w:type="spellEnd"/>
      <w:r w:rsidR="00571E71" w:rsidRPr="00571E71">
        <w:rPr>
          <w:sz w:val="28"/>
          <w:szCs w:val="28"/>
          <w:lang w:eastAsia="en-US"/>
        </w:rPr>
        <w:t xml:space="preserve"> </w:t>
      </w:r>
      <w:proofErr w:type="spellStart"/>
      <w:r w:rsidR="00571E71" w:rsidRPr="00571E71">
        <w:rPr>
          <w:sz w:val="28"/>
          <w:szCs w:val="28"/>
          <w:lang w:eastAsia="en-US"/>
        </w:rPr>
        <w:t>обласної</w:t>
      </w:r>
      <w:proofErr w:type="spellEnd"/>
      <w:r w:rsidR="00571E71" w:rsidRPr="00571E71">
        <w:rPr>
          <w:sz w:val="28"/>
          <w:szCs w:val="28"/>
          <w:lang w:eastAsia="en-US"/>
        </w:rPr>
        <w:t xml:space="preserve"> </w:t>
      </w:r>
      <w:proofErr w:type="spellStart"/>
      <w:r w:rsidR="00571E71" w:rsidRPr="00571E71">
        <w:rPr>
          <w:sz w:val="28"/>
          <w:szCs w:val="28"/>
          <w:lang w:eastAsia="en-US"/>
        </w:rPr>
        <w:t>державної</w:t>
      </w:r>
      <w:proofErr w:type="spellEnd"/>
      <w:r w:rsidR="00571E71" w:rsidRPr="00571E71">
        <w:rPr>
          <w:sz w:val="28"/>
          <w:szCs w:val="28"/>
          <w:lang w:eastAsia="en-US"/>
        </w:rPr>
        <w:t> </w:t>
      </w:r>
      <w:proofErr w:type="spellStart"/>
      <w:r w:rsidR="00571E71" w:rsidRPr="00571E71">
        <w:rPr>
          <w:sz w:val="28"/>
          <w:szCs w:val="28"/>
          <w:lang w:eastAsia="en-US"/>
        </w:rPr>
        <w:t>адміністрації</w:t>
      </w:r>
      <w:proofErr w:type="spellEnd"/>
      <w:r w:rsidR="00571E71" w:rsidRPr="00571E71">
        <w:rPr>
          <w:sz w:val="28"/>
          <w:szCs w:val="28"/>
          <w:lang w:eastAsia="en-US"/>
        </w:rPr>
        <w:t xml:space="preserve">, </w:t>
      </w:r>
      <w:proofErr w:type="spellStart"/>
      <w:r w:rsidR="00571E71" w:rsidRPr="00571E71">
        <w:rPr>
          <w:sz w:val="28"/>
          <w:szCs w:val="28"/>
          <w:lang w:eastAsia="en-US"/>
        </w:rPr>
        <w:t>головний</w:t>
      </w:r>
      <w:proofErr w:type="spellEnd"/>
      <w:r w:rsidR="00571E71" w:rsidRPr="00571E71">
        <w:rPr>
          <w:sz w:val="28"/>
          <w:szCs w:val="28"/>
          <w:lang w:eastAsia="en-US"/>
        </w:rPr>
        <w:t xml:space="preserve"> </w:t>
      </w:r>
      <w:proofErr w:type="spellStart"/>
      <w:r w:rsidR="00571E71" w:rsidRPr="00571E71">
        <w:rPr>
          <w:sz w:val="28"/>
          <w:szCs w:val="28"/>
          <w:lang w:eastAsia="en-US"/>
        </w:rPr>
        <w:t>архітектор</w:t>
      </w:r>
      <w:proofErr w:type="spellEnd"/>
      <w:r w:rsidR="00571E71" w:rsidRPr="00571E71">
        <w:rPr>
          <w:sz w:val="28"/>
          <w:szCs w:val="28"/>
          <w:lang w:eastAsia="en-US"/>
        </w:rPr>
        <w:t xml:space="preserve"> </w:t>
      </w:r>
      <w:proofErr w:type="spellStart"/>
      <w:r w:rsidR="00571E71" w:rsidRPr="00571E71">
        <w:rPr>
          <w:sz w:val="28"/>
          <w:szCs w:val="28"/>
          <w:lang w:eastAsia="en-US"/>
        </w:rPr>
        <w:t>області</w:t>
      </w:r>
      <w:proofErr w:type="spellEnd"/>
      <w:r w:rsidR="00571E71" w:rsidRPr="00571E71">
        <w:rPr>
          <w:sz w:val="28"/>
          <w:szCs w:val="28"/>
          <w:lang w:eastAsia="en-US"/>
        </w:rPr>
        <w:t>.</w:t>
      </w:r>
    </w:p>
    <w:p w14:paraId="4D0445D9" w14:textId="77777777" w:rsidR="00AB21F1" w:rsidRPr="004A47ED" w:rsidRDefault="00AB21F1" w:rsidP="004A47ED">
      <w:pPr>
        <w:tabs>
          <w:tab w:val="left" w:pos="567"/>
          <w:tab w:val="left" w:pos="1134"/>
        </w:tabs>
        <w:autoSpaceDE w:val="0"/>
        <w:autoSpaceDN w:val="0"/>
        <w:adjustRightInd w:val="0"/>
        <w:spacing w:line="280" w:lineRule="exact"/>
        <w:ind w:left="2694" w:hanging="1560"/>
        <w:jc w:val="both"/>
        <w:rPr>
          <w:color w:val="FF0000"/>
          <w:sz w:val="16"/>
          <w:szCs w:val="16"/>
          <w:lang w:eastAsia="uk-UA"/>
        </w:rPr>
      </w:pPr>
    </w:p>
    <w:p w14:paraId="45D89C21" w14:textId="77777777" w:rsidR="00AB21F1" w:rsidRPr="004A47ED" w:rsidRDefault="00AB21F1" w:rsidP="004A47ED">
      <w:pPr>
        <w:widowControl w:val="0"/>
        <w:tabs>
          <w:tab w:val="left" w:pos="600"/>
        </w:tabs>
        <w:autoSpaceDE w:val="0"/>
        <w:autoSpaceDN w:val="0"/>
        <w:adjustRightInd w:val="0"/>
        <w:spacing w:line="280" w:lineRule="exact"/>
        <w:ind w:left="2160" w:hanging="1593"/>
        <w:jc w:val="both"/>
        <w:rPr>
          <w:rFonts w:ascii="Times New Roman CYR" w:hAnsi="Times New Roman CYR" w:cs="Times New Roman CYR"/>
          <w:color w:val="FF0000"/>
          <w:sz w:val="16"/>
          <w:szCs w:val="16"/>
          <w:lang w:val="uk-UA"/>
        </w:rPr>
      </w:pPr>
    </w:p>
    <w:p w14:paraId="21EA71AF" w14:textId="77777777" w:rsidR="00AB21F1" w:rsidRDefault="00AB21F1" w:rsidP="004A47ED">
      <w:pPr>
        <w:widowControl w:val="0"/>
        <w:tabs>
          <w:tab w:val="left" w:pos="600"/>
        </w:tabs>
        <w:autoSpaceDE w:val="0"/>
        <w:autoSpaceDN w:val="0"/>
        <w:adjustRightInd w:val="0"/>
        <w:spacing w:line="280" w:lineRule="exact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ВИРІШИЛИ:</w:t>
      </w:r>
    </w:p>
    <w:p w14:paraId="3A181C4B" w14:textId="77777777" w:rsidR="00AB21F1" w:rsidRDefault="00AB21F1" w:rsidP="004A47ED">
      <w:pPr>
        <w:tabs>
          <w:tab w:val="left" w:pos="993"/>
          <w:tab w:val="left" w:pos="1701"/>
        </w:tabs>
        <w:spacing w:line="280" w:lineRule="exact"/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Інформацію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взяти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відома</w:t>
      </w:r>
      <w:proofErr w:type="spellEnd"/>
      <w:r>
        <w:rPr>
          <w:bCs/>
          <w:sz w:val="28"/>
          <w:szCs w:val="28"/>
        </w:rPr>
        <w:t>.</w:t>
      </w:r>
    </w:p>
    <w:p w14:paraId="4A023B4B" w14:textId="1E793063" w:rsidR="00AB21F1" w:rsidRDefault="00AB21F1" w:rsidP="004A47ED">
      <w:pPr>
        <w:tabs>
          <w:tab w:val="left" w:pos="993"/>
          <w:tab w:val="left" w:pos="1134"/>
          <w:tab w:val="left" w:pos="1701"/>
        </w:tabs>
        <w:spacing w:line="280" w:lineRule="exact"/>
        <w:ind w:left="567" w:firstLine="567"/>
        <w:jc w:val="both"/>
        <w:rPr>
          <w:b/>
          <w:bCs/>
          <w:spacing w:val="-2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2.</w:t>
      </w:r>
      <w:r>
        <w:rPr>
          <w:rFonts w:eastAsia="Calibri"/>
          <w:bCs/>
          <w:sz w:val="28"/>
          <w:szCs w:val="28"/>
          <w:lang w:val="uk-UA"/>
        </w:rPr>
        <w:tab/>
      </w:r>
      <w:proofErr w:type="spellStart"/>
      <w:r w:rsidR="00EE2A15">
        <w:rPr>
          <w:bCs/>
          <w:sz w:val="28"/>
          <w:szCs w:val="28"/>
        </w:rPr>
        <w:t>Погодити</w:t>
      </w:r>
      <w:proofErr w:type="spellEnd"/>
      <w:r w:rsidR="00EE2A15">
        <w:rPr>
          <w:bCs/>
          <w:sz w:val="28"/>
          <w:szCs w:val="28"/>
        </w:rPr>
        <w:t xml:space="preserve"> </w:t>
      </w:r>
      <w:r w:rsidR="00EE2A15">
        <w:rPr>
          <w:spacing w:val="-2"/>
          <w:sz w:val="28"/>
          <w:szCs w:val="28"/>
        </w:rPr>
        <w:t xml:space="preserve">проєкт </w:t>
      </w:r>
      <w:proofErr w:type="spellStart"/>
      <w:r w:rsidR="00EE2A15">
        <w:rPr>
          <w:spacing w:val="-2"/>
          <w:sz w:val="28"/>
          <w:szCs w:val="28"/>
        </w:rPr>
        <w:t>рішення</w:t>
      </w:r>
      <w:proofErr w:type="spellEnd"/>
      <w:r w:rsidR="00EE2A15" w:rsidRPr="001960F5">
        <w:rPr>
          <w:spacing w:val="-2"/>
          <w:sz w:val="28"/>
          <w:szCs w:val="28"/>
        </w:rPr>
        <w:t xml:space="preserve"> </w:t>
      </w:r>
      <w:proofErr w:type="spellStart"/>
      <w:r w:rsidR="00EE2A15" w:rsidRPr="001960F5">
        <w:rPr>
          <w:spacing w:val="-2"/>
          <w:sz w:val="28"/>
          <w:szCs w:val="28"/>
        </w:rPr>
        <w:t>обласної</w:t>
      </w:r>
      <w:proofErr w:type="spellEnd"/>
      <w:r w:rsidR="00EE2A15" w:rsidRPr="001960F5">
        <w:rPr>
          <w:spacing w:val="-2"/>
          <w:sz w:val="28"/>
          <w:szCs w:val="28"/>
        </w:rPr>
        <w:t xml:space="preserve"> ради «</w:t>
      </w:r>
      <w:r w:rsidR="00571E71" w:rsidRPr="008E7643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хід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виконання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обласної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Програми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надання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підтримки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учасникам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антитерористичної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операції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та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операції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Об’єднаних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сил для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будівництва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чи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придбання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житла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в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Харківській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області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на 2022 – 2025 роки,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затвердженої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рішенням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обласної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ради </w:t>
      </w:r>
      <w:proofErr w:type="spellStart"/>
      <w:r w:rsidR="00571E71" w:rsidRPr="008E7643">
        <w:rPr>
          <w:b/>
          <w:bCs/>
          <w:spacing w:val="-2"/>
          <w:sz w:val="28"/>
          <w:szCs w:val="28"/>
        </w:rPr>
        <w:t>від</w:t>
      </w:r>
      <w:proofErr w:type="spellEnd"/>
      <w:r w:rsidR="00571E71" w:rsidRPr="008E7643">
        <w:rPr>
          <w:b/>
          <w:bCs/>
          <w:spacing w:val="-2"/>
          <w:sz w:val="28"/>
          <w:szCs w:val="28"/>
        </w:rPr>
        <w:t xml:space="preserve"> 25 листопада 2021 року № 278-VІІІ</w:t>
      </w:r>
      <w:r w:rsidR="00EE2A15" w:rsidRPr="001960F5">
        <w:rPr>
          <w:b/>
          <w:bCs/>
          <w:spacing w:val="-2"/>
          <w:sz w:val="28"/>
          <w:szCs w:val="28"/>
        </w:rPr>
        <w:t>»</w:t>
      </w:r>
      <w:r w:rsidR="00EE2A15">
        <w:rPr>
          <w:b/>
          <w:bCs/>
          <w:spacing w:val="-2"/>
          <w:sz w:val="28"/>
          <w:szCs w:val="28"/>
          <w:lang w:val="uk-UA"/>
        </w:rPr>
        <w:t xml:space="preserve"> </w:t>
      </w:r>
      <w:r w:rsidR="00EE2A15">
        <w:rPr>
          <w:spacing w:val="-2"/>
          <w:sz w:val="28"/>
          <w:szCs w:val="28"/>
          <w:lang w:val="uk-UA"/>
        </w:rPr>
        <w:t xml:space="preserve">та винести його </w:t>
      </w:r>
      <w:r w:rsidR="00EE2A15" w:rsidRPr="001960F5">
        <w:rPr>
          <w:spacing w:val="-2"/>
          <w:sz w:val="28"/>
          <w:szCs w:val="28"/>
        </w:rPr>
        <w:t xml:space="preserve">на </w:t>
      </w:r>
      <w:proofErr w:type="spellStart"/>
      <w:r w:rsidR="00EE2A15" w:rsidRPr="001960F5">
        <w:rPr>
          <w:spacing w:val="-2"/>
          <w:sz w:val="28"/>
          <w:szCs w:val="28"/>
        </w:rPr>
        <w:t>розгляд</w:t>
      </w:r>
      <w:proofErr w:type="spellEnd"/>
      <w:r w:rsidR="00EE2A15" w:rsidRPr="001960F5">
        <w:rPr>
          <w:spacing w:val="-2"/>
          <w:sz w:val="28"/>
          <w:szCs w:val="28"/>
        </w:rPr>
        <w:t xml:space="preserve"> </w:t>
      </w:r>
      <w:r w:rsidR="00571E71">
        <w:rPr>
          <w:spacing w:val="-2"/>
          <w:sz w:val="28"/>
          <w:szCs w:val="28"/>
          <w:lang w:val="uk-UA"/>
        </w:rPr>
        <w:t>поза</w:t>
      </w:r>
      <w:proofErr w:type="spellStart"/>
      <w:r w:rsidR="00EE2A15" w:rsidRPr="001960F5">
        <w:rPr>
          <w:spacing w:val="-2"/>
          <w:sz w:val="28"/>
          <w:szCs w:val="28"/>
        </w:rPr>
        <w:t>чергової</w:t>
      </w:r>
      <w:proofErr w:type="spellEnd"/>
      <w:r w:rsidR="00EE2A15" w:rsidRPr="001960F5">
        <w:rPr>
          <w:spacing w:val="-2"/>
          <w:sz w:val="28"/>
          <w:szCs w:val="28"/>
        </w:rPr>
        <w:t xml:space="preserve"> </w:t>
      </w:r>
      <w:proofErr w:type="spellStart"/>
      <w:r w:rsidR="00EE2A15" w:rsidRPr="001960F5">
        <w:rPr>
          <w:spacing w:val="-2"/>
          <w:sz w:val="28"/>
          <w:szCs w:val="28"/>
        </w:rPr>
        <w:t>сесії</w:t>
      </w:r>
      <w:proofErr w:type="spellEnd"/>
      <w:r w:rsidR="00EE2A15" w:rsidRPr="001960F5">
        <w:rPr>
          <w:spacing w:val="-2"/>
          <w:sz w:val="28"/>
          <w:szCs w:val="28"/>
        </w:rPr>
        <w:t xml:space="preserve"> </w:t>
      </w:r>
      <w:proofErr w:type="spellStart"/>
      <w:r w:rsidR="00EE2A15" w:rsidRPr="001960F5">
        <w:rPr>
          <w:spacing w:val="-2"/>
          <w:sz w:val="28"/>
          <w:szCs w:val="28"/>
        </w:rPr>
        <w:t>обласної</w:t>
      </w:r>
      <w:proofErr w:type="spellEnd"/>
      <w:r w:rsidR="00EE2A15" w:rsidRPr="001960F5">
        <w:rPr>
          <w:spacing w:val="-2"/>
          <w:sz w:val="28"/>
          <w:szCs w:val="28"/>
        </w:rPr>
        <w:t xml:space="preserve"> ради.</w:t>
      </w:r>
      <w:r w:rsidR="00EE2A15">
        <w:rPr>
          <w:spacing w:val="-2"/>
          <w:sz w:val="28"/>
          <w:szCs w:val="28"/>
          <w:lang w:val="uk-UA"/>
        </w:rPr>
        <w:t xml:space="preserve"> </w:t>
      </w:r>
    </w:p>
    <w:p w14:paraId="52A9821D" w14:textId="77777777" w:rsidR="00AB21F1" w:rsidRPr="004A47ED" w:rsidRDefault="00AB21F1" w:rsidP="004A47ED">
      <w:pPr>
        <w:tabs>
          <w:tab w:val="left" w:pos="993"/>
          <w:tab w:val="left" w:pos="1134"/>
          <w:tab w:val="left" w:pos="1701"/>
        </w:tabs>
        <w:spacing w:line="280" w:lineRule="exact"/>
        <w:ind w:left="567" w:firstLine="567"/>
        <w:jc w:val="both"/>
        <w:rPr>
          <w:rFonts w:eastAsia="Calibri"/>
          <w:bCs/>
          <w:color w:val="DC3939"/>
          <w:sz w:val="16"/>
          <w:szCs w:val="16"/>
          <w:lang w:val="uk-UA" w:eastAsia="en-US"/>
        </w:rPr>
      </w:pP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AB21F1" w14:paraId="108734A6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4BF17285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08C325F2" w14:textId="77777777" w:rsidR="00AB21F1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41936F49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0210A1A" w14:textId="77777777" w:rsidR="00AB21F1" w:rsidRDefault="00A7617C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AB21F1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00076A63" w14:textId="77777777" w:rsidR="009A611F" w:rsidRPr="009A611F" w:rsidRDefault="009A611F" w:rsidP="009A611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611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37890D17" w14:textId="77777777" w:rsidR="009A611F" w:rsidRPr="009A611F" w:rsidRDefault="009A611F" w:rsidP="009A611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611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1FC7FCE2" w14:textId="076947C4" w:rsidR="009A611F" w:rsidRPr="009A611F" w:rsidRDefault="009A611F" w:rsidP="009A611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611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041D6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</w:t>
            </w:r>
            <w:r w:rsidRPr="009A611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  <w:r w:rsidR="00041D6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</w:t>
            </w:r>
            <w:r w:rsidRPr="009A611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.,</w:t>
            </w:r>
          </w:p>
          <w:p w14:paraId="563D1CD4" w14:textId="77777777" w:rsidR="009A611F" w:rsidRPr="009A611F" w:rsidRDefault="009A611F" w:rsidP="009A611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611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0187C9BC" w14:textId="77777777" w:rsidR="009A611F" w:rsidRPr="009A611F" w:rsidRDefault="009A611F" w:rsidP="009A611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611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С.А.,</w:t>
            </w:r>
          </w:p>
          <w:p w14:paraId="67E67E46" w14:textId="5152E72B" w:rsidR="00AB21F1" w:rsidRPr="00A7617C" w:rsidRDefault="009A611F" w:rsidP="009A611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9A611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AB21F1" w14:paraId="42F0242D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DFB8964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25D286F0" w14:textId="77777777" w:rsidR="00AB21F1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88F7537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2907228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0A7844B2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F1" w14:paraId="4FAEE0D0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11A89F14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0CEB75BF" w14:textId="77777777" w:rsidR="00AB21F1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010CBB2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F63450D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7E5CF84F" w14:textId="77777777" w:rsidR="009A611F" w:rsidRPr="009A611F" w:rsidRDefault="009A611F" w:rsidP="004A47ED">
            <w:pPr>
              <w:spacing w:line="280" w:lineRule="exact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</w:tr>
    </w:tbl>
    <w:p w14:paraId="08779B05" w14:textId="5FB95646" w:rsidR="009A611F" w:rsidRDefault="009A611F" w:rsidP="009A611F">
      <w:pPr>
        <w:tabs>
          <w:tab w:val="left" w:pos="567"/>
          <w:tab w:val="left" w:pos="1134"/>
        </w:tabs>
        <w:ind w:left="1985" w:right="50" w:hanging="1985"/>
        <w:jc w:val="both"/>
        <w:rPr>
          <w:rFonts w:ascii="Times New Roman CYR" w:hAnsi="Times New Roman CYR" w:cs="Times New Roman CYR"/>
          <w:spacing w:val="-6"/>
          <w:sz w:val="28"/>
          <w:szCs w:val="28"/>
          <w:lang w:val="uk-UA"/>
        </w:rPr>
      </w:pPr>
    </w:p>
    <w:p w14:paraId="02F37DFB" w14:textId="348B4A82" w:rsidR="00EE2A15" w:rsidRDefault="009A611F" w:rsidP="009A611F">
      <w:pPr>
        <w:tabs>
          <w:tab w:val="left" w:pos="567"/>
          <w:tab w:val="left" w:pos="1134"/>
        </w:tabs>
        <w:ind w:left="1985" w:right="50" w:hanging="1985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6.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="00EE2A15">
        <w:rPr>
          <w:rFonts w:ascii="Times New Roman CYR" w:hAnsi="Times New Roman CYR" w:cs="Times New Roman CYR"/>
          <w:spacing w:val="-6"/>
          <w:sz w:val="28"/>
          <w:szCs w:val="28"/>
        </w:rPr>
        <w:t xml:space="preserve">СЛУХАЛИ: </w:t>
      </w:r>
      <w:r w:rsidR="00EE2A15">
        <w:rPr>
          <w:sz w:val="28"/>
          <w:szCs w:val="28"/>
          <w:lang w:eastAsia="en-US"/>
        </w:rPr>
        <w:t xml:space="preserve">Про </w:t>
      </w:r>
      <w:r w:rsidR="00EE2A15" w:rsidRPr="001960F5">
        <w:rPr>
          <w:spacing w:val="-2"/>
          <w:sz w:val="28"/>
          <w:szCs w:val="28"/>
        </w:rPr>
        <w:t xml:space="preserve">проєкт </w:t>
      </w:r>
      <w:proofErr w:type="spellStart"/>
      <w:r w:rsidR="00EE2A15">
        <w:rPr>
          <w:spacing w:val="-2"/>
          <w:sz w:val="28"/>
          <w:szCs w:val="28"/>
        </w:rPr>
        <w:t>рішення</w:t>
      </w:r>
      <w:proofErr w:type="spellEnd"/>
      <w:r w:rsidR="00EE2A15" w:rsidRPr="001960F5">
        <w:rPr>
          <w:spacing w:val="-2"/>
          <w:sz w:val="28"/>
          <w:szCs w:val="28"/>
        </w:rPr>
        <w:t xml:space="preserve"> </w:t>
      </w:r>
      <w:proofErr w:type="spellStart"/>
      <w:r w:rsidR="00EE2A15" w:rsidRPr="001960F5">
        <w:rPr>
          <w:spacing w:val="-2"/>
          <w:sz w:val="28"/>
          <w:szCs w:val="28"/>
        </w:rPr>
        <w:t>обласної</w:t>
      </w:r>
      <w:proofErr w:type="spellEnd"/>
      <w:r w:rsidR="00EE2A15" w:rsidRPr="001960F5">
        <w:rPr>
          <w:spacing w:val="-2"/>
          <w:sz w:val="28"/>
          <w:szCs w:val="28"/>
        </w:rPr>
        <w:t xml:space="preserve"> ради «</w:t>
      </w:r>
      <w:r w:rsidRPr="007E032A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Pr="007E032A">
        <w:rPr>
          <w:b/>
          <w:bCs/>
          <w:spacing w:val="-2"/>
          <w:sz w:val="28"/>
          <w:szCs w:val="28"/>
        </w:rPr>
        <w:t>внесення</w:t>
      </w:r>
      <w:proofErr w:type="spellEnd"/>
      <w:r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7E032A">
        <w:rPr>
          <w:b/>
          <w:bCs/>
          <w:spacing w:val="-2"/>
          <w:sz w:val="28"/>
          <w:szCs w:val="28"/>
        </w:rPr>
        <w:t>змін</w:t>
      </w:r>
      <w:proofErr w:type="spellEnd"/>
      <w:r w:rsidRPr="007E032A">
        <w:rPr>
          <w:b/>
          <w:bCs/>
          <w:spacing w:val="-2"/>
          <w:sz w:val="28"/>
          <w:szCs w:val="28"/>
        </w:rPr>
        <w:t xml:space="preserve"> до </w:t>
      </w:r>
      <w:proofErr w:type="spellStart"/>
      <w:r w:rsidRPr="007E032A">
        <w:rPr>
          <w:b/>
          <w:bCs/>
          <w:spacing w:val="-2"/>
          <w:sz w:val="28"/>
          <w:szCs w:val="28"/>
        </w:rPr>
        <w:t>додатку</w:t>
      </w:r>
      <w:proofErr w:type="spellEnd"/>
      <w:r w:rsidRPr="007E032A">
        <w:rPr>
          <w:b/>
          <w:bCs/>
          <w:spacing w:val="-2"/>
          <w:sz w:val="28"/>
          <w:szCs w:val="28"/>
        </w:rPr>
        <w:t xml:space="preserve">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</w:t>
      </w:r>
      <w:proofErr w:type="spellStart"/>
      <w:r w:rsidRPr="007E032A">
        <w:rPr>
          <w:b/>
          <w:bCs/>
          <w:spacing w:val="-2"/>
          <w:sz w:val="28"/>
          <w:szCs w:val="28"/>
        </w:rPr>
        <w:t>зі</w:t>
      </w:r>
      <w:proofErr w:type="spellEnd"/>
      <w:r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7E032A">
        <w:rPr>
          <w:b/>
          <w:bCs/>
          <w:spacing w:val="-2"/>
          <w:sz w:val="28"/>
          <w:szCs w:val="28"/>
        </w:rPr>
        <w:t>змінами</w:t>
      </w:r>
      <w:proofErr w:type="spellEnd"/>
      <w:r w:rsidRPr="007E032A">
        <w:rPr>
          <w:b/>
          <w:bCs/>
          <w:spacing w:val="-2"/>
          <w:sz w:val="28"/>
          <w:szCs w:val="28"/>
        </w:rPr>
        <w:t>)</w:t>
      </w:r>
      <w:r w:rsidR="00EE2A15" w:rsidRPr="001960F5">
        <w:rPr>
          <w:b/>
          <w:bCs/>
          <w:spacing w:val="-2"/>
          <w:sz w:val="28"/>
          <w:szCs w:val="28"/>
        </w:rPr>
        <w:t>»</w:t>
      </w:r>
      <w:r w:rsidR="00EE2A15" w:rsidRPr="001960F5">
        <w:rPr>
          <w:spacing w:val="-2"/>
          <w:sz w:val="28"/>
          <w:szCs w:val="28"/>
        </w:rPr>
        <w:t>.</w:t>
      </w:r>
    </w:p>
    <w:p w14:paraId="5234C7AC" w14:textId="77777777" w:rsidR="00EE2A15" w:rsidRDefault="00EE2A15" w:rsidP="004A47ED">
      <w:pPr>
        <w:tabs>
          <w:tab w:val="left" w:pos="567"/>
        </w:tabs>
        <w:ind w:left="2552" w:hanging="1418"/>
        <w:jc w:val="both"/>
        <w:rPr>
          <w:color w:val="FF0000"/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en-US"/>
        </w:rPr>
        <w:t>Доповідає</w:t>
      </w:r>
      <w:proofErr w:type="spellEnd"/>
      <w:r>
        <w:rPr>
          <w:sz w:val="28"/>
          <w:szCs w:val="28"/>
          <w:lang w:eastAsia="en-US"/>
        </w:rPr>
        <w:t xml:space="preserve">: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Ковальова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Олена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Михайлівна</w:t>
      </w:r>
      <w:proofErr w:type="spellEnd"/>
      <w:r>
        <w:rPr>
          <w:sz w:val="28"/>
          <w:szCs w:val="28"/>
          <w:lang w:eastAsia="en-US"/>
        </w:rPr>
        <w:t xml:space="preserve"> – начальник </w:t>
      </w:r>
      <w:proofErr w:type="spellStart"/>
      <w:r>
        <w:rPr>
          <w:sz w:val="28"/>
          <w:szCs w:val="28"/>
          <w:lang w:eastAsia="en-US"/>
        </w:rPr>
        <w:t>управління</w:t>
      </w:r>
      <w:proofErr w:type="spellEnd"/>
      <w:r>
        <w:rPr>
          <w:sz w:val="28"/>
          <w:szCs w:val="28"/>
          <w:lang w:eastAsia="en-US"/>
        </w:rPr>
        <w:t xml:space="preserve"> з </w:t>
      </w:r>
      <w:proofErr w:type="spellStart"/>
      <w:r>
        <w:rPr>
          <w:sz w:val="28"/>
          <w:szCs w:val="28"/>
          <w:lang w:eastAsia="en-US"/>
        </w:rPr>
        <w:t>питань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комунальної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власності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виконавчого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апарату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обласної</w:t>
      </w:r>
      <w:proofErr w:type="spellEnd"/>
      <w:r>
        <w:rPr>
          <w:sz w:val="28"/>
          <w:szCs w:val="28"/>
          <w:lang w:eastAsia="en-US"/>
        </w:rPr>
        <w:t xml:space="preserve"> ради.</w:t>
      </w:r>
    </w:p>
    <w:p w14:paraId="4DDCE1E2" w14:textId="77777777" w:rsidR="00EE2A15" w:rsidRPr="004A47ED" w:rsidRDefault="00EE2A15" w:rsidP="004A47ED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694" w:hanging="1560"/>
        <w:jc w:val="both"/>
        <w:rPr>
          <w:color w:val="FF0000"/>
          <w:sz w:val="22"/>
          <w:szCs w:val="22"/>
          <w:lang w:eastAsia="uk-UA"/>
        </w:rPr>
      </w:pPr>
    </w:p>
    <w:p w14:paraId="6BA12F1B" w14:textId="77777777" w:rsidR="004E7857" w:rsidRDefault="004E7857" w:rsidP="004A47ED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1990038" w14:textId="77777777" w:rsidR="00EE2A15" w:rsidRDefault="00EE2A15" w:rsidP="004A47ED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05AA2875" w14:textId="77777777" w:rsidR="00EE2A15" w:rsidRDefault="00EE2A15" w:rsidP="004A47ED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Інформацію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взяти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відома</w:t>
      </w:r>
      <w:proofErr w:type="spellEnd"/>
      <w:r>
        <w:rPr>
          <w:bCs/>
          <w:sz w:val="28"/>
          <w:szCs w:val="28"/>
        </w:rPr>
        <w:t>.</w:t>
      </w:r>
    </w:p>
    <w:p w14:paraId="6BDEC840" w14:textId="5CC25C40" w:rsidR="00EE2A15" w:rsidRDefault="00EE2A15" w:rsidP="000F0AEA">
      <w:pPr>
        <w:tabs>
          <w:tab w:val="left" w:pos="993"/>
          <w:tab w:val="left" w:pos="1134"/>
          <w:tab w:val="left" w:pos="1701"/>
        </w:tabs>
        <w:spacing w:before="120"/>
        <w:ind w:left="567" w:firstLine="567"/>
        <w:jc w:val="both"/>
        <w:rPr>
          <w:b/>
          <w:bCs/>
          <w:spacing w:val="-2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2.</w:t>
      </w:r>
      <w:r>
        <w:rPr>
          <w:rFonts w:eastAsia="Calibri"/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Погодити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 w:rsidRPr="001960F5">
        <w:rPr>
          <w:spacing w:val="-2"/>
          <w:sz w:val="28"/>
          <w:szCs w:val="28"/>
        </w:rPr>
        <w:t xml:space="preserve"> </w:t>
      </w:r>
      <w:proofErr w:type="spellStart"/>
      <w:r w:rsidRPr="001960F5">
        <w:rPr>
          <w:spacing w:val="-2"/>
          <w:sz w:val="28"/>
          <w:szCs w:val="28"/>
        </w:rPr>
        <w:t>обласної</w:t>
      </w:r>
      <w:proofErr w:type="spellEnd"/>
      <w:r w:rsidRPr="001960F5">
        <w:rPr>
          <w:spacing w:val="-2"/>
          <w:sz w:val="28"/>
          <w:szCs w:val="28"/>
        </w:rPr>
        <w:t xml:space="preserve"> ради </w:t>
      </w:r>
      <w:r w:rsidRPr="00C0298F">
        <w:rPr>
          <w:b/>
          <w:bCs/>
          <w:spacing w:val="-2"/>
          <w:sz w:val="28"/>
          <w:szCs w:val="28"/>
        </w:rPr>
        <w:t>«</w:t>
      </w:r>
      <w:r w:rsidR="00C0298F" w:rsidRPr="007E032A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внесення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змін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до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додатку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1 «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Перелік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суб’єктів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спільної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власності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територіальних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громад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сіл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, селищ,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міст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області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» та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додатку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2 «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Перелік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орендованих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цілісних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майнових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комплексів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та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структурних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підрозділів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,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майно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яких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знаходиться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у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спільній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власності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територіальних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громад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сіл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, селищ,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міст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області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» до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рішення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обласної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ради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від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03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квітня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2007 року № 219-V (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зі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7E032A">
        <w:rPr>
          <w:b/>
          <w:bCs/>
          <w:spacing w:val="-2"/>
          <w:sz w:val="28"/>
          <w:szCs w:val="28"/>
        </w:rPr>
        <w:t>змінами</w:t>
      </w:r>
      <w:proofErr w:type="spellEnd"/>
      <w:r w:rsidR="00C0298F" w:rsidRPr="007E032A">
        <w:rPr>
          <w:b/>
          <w:bCs/>
          <w:spacing w:val="-2"/>
          <w:sz w:val="28"/>
          <w:szCs w:val="28"/>
        </w:rPr>
        <w:t>)</w:t>
      </w:r>
      <w:r w:rsidRPr="001960F5"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та винести його </w:t>
      </w:r>
      <w:r w:rsidRPr="001960F5">
        <w:rPr>
          <w:spacing w:val="-2"/>
          <w:sz w:val="28"/>
          <w:szCs w:val="28"/>
        </w:rPr>
        <w:t xml:space="preserve">на </w:t>
      </w:r>
      <w:proofErr w:type="spellStart"/>
      <w:r w:rsidRPr="001960F5">
        <w:rPr>
          <w:spacing w:val="-2"/>
          <w:sz w:val="28"/>
          <w:szCs w:val="28"/>
        </w:rPr>
        <w:t>розгляд</w:t>
      </w:r>
      <w:proofErr w:type="spellEnd"/>
      <w:r w:rsidRPr="001960F5">
        <w:rPr>
          <w:spacing w:val="-2"/>
          <w:sz w:val="28"/>
          <w:szCs w:val="28"/>
        </w:rPr>
        <w:t xml:space="preserve"> </w:t>
      </w:r>
      <w:r w:rsidR="00C0298F">
        <w:rPr>
          <w:spacing w:val="-2"/>
          <w:sz w:val="28"/>
          <w:szCs w:val="28"/>
          <w:lang w:val="uk-UA"/>
        </w:rPr>
        <w:t>поза</w:t>
      </w:r>
      <w:proofErr w:type="spellStart"/>
      <w:r w:rsidRPr="001960F5">
        <w:rPr>
          <w:spacing w:val="-2"/>
          <w:sz w:val="28"/>
          <w:szCs w:val="28"/>
        </w:rPr>
        <w:t>чергової</w:t>
      </w:r>
      <w:proofErr w:type="spellEnd"/>
      <w:r w:rsidRPr="001960F5">
        <w:rPr>
          <w:spacing w:val="-2"/>
          <w:sz w:val="28"/>
          <w:szCs w:val="28"/>
        </w:rPr>
        <w:t xml:space="preserve"> </w:t>
      </w:r>
      <w:proofErr w:type="spellStart"/>
      <w:r w:rsidRPr="001960F5">
        <w:rPr>
          <w:spacing w:val="-2"/>
          <w:sz w:val="28"/>
          <w:szCs w:val="28"/>
        </w:rPr>
        <w:t>сесії</w:t>
      </w:r>
      <w:proofErr w:type="spellEnd"/>
      <w:r w:rsidRPr="001960F5">
        <w:rPr>
          <w:spacing w:val="-2"/>
          <w:sz w:val="28"/>
          <w:szCs w:val="28"/>
        </w:rPr>
        <w:t xml:space="preserve"> </w:t>
      </w:r>
      <w:proofErr w:type="spellStart"/>
      <w:r w:rsidRPr="001960F5">
        <w:rPr>
          <w:spacing w:val="-2"/>
          <w:sz w:val="28"/>
          <w:szCs w:val="28"/>
        </w:rPr>
        <w:t>обласної</w:t>
      </w:r>
      <w:proofErr w:type="spellEnd"/>
      <w:r w:rsidRPr="001960F5">
        <w:rPr>
          <w:spacing w:val="-2"/>
          <w:sz w:val="28"/>
          <w:szCs w:val="28"/>
        </w:rPr>
        <w:t xml:space="preserve"> ради.</w:t>
      </w:r>
    </w:p>
    <w:p w14:paraId="5CB51E7C" w14:textId="77777777" w:rsidR="00EE2A15" w:rsidRPr="004A47ED" w:rsidRDefault="00EE2A15" w:rsidP="004A47ED">
      <w:pPr>
        <w:tabs>
          <w:tab w:val="left" w:pos="993"/>
          <w:tab w:val="left" w:pos="1134"/>
          <w:tab w:val="left" w:pos="1701"/>
        </w:tabs>
        <w:ind w:left="567" w:firstLine="567"/>
        <w:jc w:val="both"/>
        <w:rPr>
          <w:rFonts w:eastAsia="Calibri"/>
          <w:bCs/>
          <w:color w:val="DC3939"/>
          <w:sz w:val="18"/>
          <w:szCs w:val="18"/>
          <w:lang w:val="uk-UA" w:eastAsia="en-US"/>
        </w:rPr>
      </w:pP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EE2A15" w14:paraId="06F83751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2B5F4FCB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0284E2EF" w14:textId="77777777" w:rsidR="00EE2A15" w:rsidRDefault="00EE2A15" w:rsidP="004A47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F02A98A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642EEE3F" w14:textId="77777777" w:rsidR="00EE2A15" w:rsidRDefault="004E7857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EE2A15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04B4CDA6" w14:textId="77777777" w:rsidR="00C0298F" w:rsidRPr="00C0298F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2741FBD9" w14:textId="77777777" w:rsidR="00C0298F" w:rsidRPr="00C0298F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2967838F" w14:textId="753A1299" w:rsidR="00C0298F" w:rsidRPr="00C0298F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041D6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Є.Н.</w:t>
            </w: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,</w:t>
            </w:r>
          </w:p>
          <w:p w14:paraId="032EC29F" w14:textId="77777777" w:rsidR="00C0298F" w:rsidRPr="00C0298F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33ECEDAF" w14:textId="77777777" w:rsidR="00C0298F" w:rsidRPr="00C0298F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lastRenderedPageBreak/>
              <w:t>Пономаренко С.А.,</w:t>
            </w:r>
          </w:p>
          <w:p w14:paraId="209ECBAC" w14:textId="23671497" w:rsidR="00EE2A15" w:rsidRPr="004E7857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EE2A15" w14:paraId="17AA4514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7B6EC9E2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443CA6D" w14:textId="77777777" w:rsidR="00EE2A15" w:rsidRDefault="00EE2A15" w:rsidP="004A47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7B9A406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7D62749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7DAE02B1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E2A15" w14:paraId="796B8EBE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7A28BEA5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0826AA7E" w14:textId="77777777" w:rsidR="00EE2A15" w:rsidRDefault="00EE2A15" w:rsidP="004A47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E6762A3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F3FF043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02F12D82" w14:textId="77777777" w:rsidR="00EE2A15" w:rsidRDefault="00EE2A15" w:rsidP="004A47E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F98F600" w14:textId="3A63C22B" w:rsidR="00EE2A15" w:rsidRDefault="00EE2A15" w:rsidP="004A47ED">
      <w:pPr>
        <w:tabs>
          <w:tab w:val="left" w:pos="567"/>
          <w:tab w:val="left" w:pos="1134"/>
        </w:tabs>
        <w:ind w:left="2127" w:right="50" w:hanging="2127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7.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Pr="004A47ED"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 w:rsidRPr="004A47ED"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 w:rsidRPr="004A47ED">
        <w:rPr>
          <w:spacing w:val="-6"/>
          <w:sz w:val="28"/>
          <w:szCs w:val="28"/>
          <w:lang w:eastAsia="en-US"/>
        </w:rPr>
        <w:t>Про</w:t>
      </w:r>
      <w:proofErr w:type="gramEnd"/>
      <w:r w:rsidRPr="004A47ED">
        <w:rPr>
          <w:spacing w:val="-6"/>
          <w:sz w:val="28"/>
          <w:szCs w:val="28"/>
          <w:lang w:eastAsia="en-US"/>
        </w:rPr>
        <w:t xml:space="preserve"> </w:t>
      </w:r>
      <w:r w:rsidRPr="004A47ED">
        <w:rPr>
          <w:spacing w:val="-6"/>
          <w:sz w:val="28"/>
          <w:szCs w:val="28"/>
        </w:rPr>
        <w:t xml:space="preserve">проєкт </w:t>
      </w:r>
      <w:proofErr w:type="spellStart"/>
      <w:r w:rsidRPr="004A47ED">
        <w:rPr>
          <w:spacing w:val="-6"/>
          <w:sz w:val="28"/>
          <w:szCs w:val="28"/>
        </w:rPr>
        <w:t>рішення</w:t>
      </w:r>
      <w:proofErr w:type="spellEnd"/>
      <w:r w:rsidRPr="004A47ED">
        <w:rPr>
          <w:spacing w:val="-6"/>
          <w:sz w:val="28"/>
          <w:szCs w:val="28"/>
        </w:rPr>
        <w:t xml:space="preserve"> </w:t>
      </w:r>
      <w:proofErr w:type="spellStart"/>
      <w:r w:rsidRPr="004A47ED">
        <w:rPr>
          <w:spacing w:val="-6"/>
          <w:sz w:val="28"/>
          <w:szCs w:val="28"/>
        </w:rPr>
        <w:t>обласної</w:t>
      </w:r>
      <w:proofErr w:type="spellEnd"/>
      <w:r w:rsidRPr="004A47ED">
        <w:rPr>
          <w:spacing w:val="-6"/>
          <w:sz w:val="28"/>
          <w:szCs w:val="28"/>
        </w:rPr>
        <w:t xml:space="preserve"> ради </w:t>
      </w:r>
      <w:r w:rsidRPr="00C0298F">
        <w:rPr>
          <w:b/>
          <w:bCs/>
          <w:spacing w:val="-6"/>
          <w:sz w:val="28"/>
          <w:szCs w:val="28"/>
        </w:rPr>
        <w:t>«</w:t>
      </w:r>
      <w:r w:rsidR="00C0298F" w:rsidRPr="00F01414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внесення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змін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до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додатку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зі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змінами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>)</w:t>
      </w:r>
      <w:r w:rsidRPr="004A47ED">
        <w:rPr>
          <w:b/>
          <w:bCs/>
          <w:spacing w:val="-6"/>
          <w:sz w:val="28"/>
          <w:szCs w:val="28"/>
        </w:rPr>
        <w:t>»</w:t>
      </w:r>
      <w:r w:rsidRPr="004A47ED">
        <w:rPr>
          <w:spacing w:val="-6"/>
          <w:sz w:val="28"/>
          <w:szCs w:val="28"/>
        </w:rPr>
        <w:t>.</w:t>
      </w:r>
    </w:p>
    <w:p w14:paraId="3A224D58" w14:textId="77777777" w:rsidR="00EE2A15" w:rsidRDefault="00EE2A15" w:rsidP="004A47ED">
      <w:pPr>
        <w:tabs>
          <w:tab w:val="left" w:pos="567"/>
        </w:tabs>
        <w:ind w:left="2552" w:hanging="1418"/>
        <w:jc w:val="both"/>
        <w:rPr>
          <w:color w:val="FF0000"/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en-US"/>
        </w:rPr>
        <w:t>Доповідає</w:t>
      </w:r>
      <w:proofErr w:type="spellEnd"/>
      <w:r>
        <w:rPr>
          <w:sz w:val="28"/>
          <w:szCs w:val="28"/>
          <w:lang w:eastAsia="en-US"/>
        </w:rPr>
        <w:t xml:space="preserve">: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Ковальова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Олена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Михайлівна</w:t>
      </w:r>
      <w:proofErr w:type="spellEnd"/>
      <w:r>
        <w:rPr>
          <w:sz w:val="28"/>
          <w:szCs w:val="28"/>
          <w:lang w:eastAsia="en-US"/>
        </w:rPr>
        <w:t xml:space="preserve"> – начальник </w:t>
      </w:r>
      <w:proofErr w:type="spellStart"/>
      <w:r>
        <w:rPr>
          <w:sz w:val="28"/>
          <w:szCs w:val="28"/>
          <w:lang w:eastAsia="en-US"/>
        </w:rPr>
        <w:t>управління</w:t>
      </w:r>
      <w:proofErr w:type="spellEnd"/>
      <w:r>
        <w:rPr>
          <w:sz w:val="28"/>
          <w:szCs w:val="28"/>
          <w:lang w:eastAsia="en-US"/>
        </w:rPr>
        <w:t xml:space="preserve"> з </w:t>
      </w:r>
      <w:proofErr w:type="spellStart"/>
      <w:r>
        <w:rPr>
          <w:sz w:val="28"/>
          <w:szCs w:val="28"/>
          <w:lang w:eastAsia="en-US"/>
        </w:rPr>
        <w:t>питань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комунальної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власності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виконавчого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апарату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обласної</w:t>
      </w:r>
      <w:proofErr w:type="spellEnd"/>
      <w:r>
        <w:rPr>
          <w:sz w:val="28"/>
          <w:szCs w:val="28"/>
          <w:lang w:eastAsia="en-US"/>
        </w:rPr>
        <w:t xml:space="preserve"> ради.</w:t>
      </w:r>
    </w:p>
    <w:p w14:paraId="50FDFFA9" w14:textId="77777777" w:rsidR="00EE2A15" w:rsidRDefault="00EE2A15" w:rsidP="004A47ED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694" w:hanging="1560"/>
        <w:jc w:val="both"/>
        <w:rPr>
          <w:color w:val="FF0000"/>
          <w:sz w:val="28"/>
          <w:szCs w:val="28"/>
          <w:lang w:eastAsia="uk-UA"/>
        </w:rPr>
      </w:pPr>
    </w:p>
    <w:p w14:paraId="576CD920" w14:textId="1BA4A6BF" w:rsidR="00EE2A15" w:rsidRDefault="00EE2A15" w:rsidP="00EE2A1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05D28D33" w14:textId="77777777" w:rsidR="00EE2A15" w:rsidRDefault="00EE2A15" w:rsidP="004A47ED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Інформацію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взяти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відома</w:t>
      </w:r>
      <w:proofErr w:type="spellEnd"/>
      <w:r>
        <w:rPr>
          <w:bCs/>
          <w:sz w:val="28"/>
          <w:szCs w:val="28"/>
        </w:rPr>
        <w:t>.</w:t>
      </w:r>
    </w:p>
    <w:p w14:paraId="797FA408" w14:textId="5CE75588" w:rsidR="00EE2A15" w:rsidRDefault="00EE2A15" w:rsidP="000F0AEA">
      <w:pPr>
        <w:tabs>
          <w:tab w:val="left" w:pos="993"/>
          <w:tab w:val="left" w:pos="1134"/>
          <w:tab w:val="left" w:pos="1701"/>
        </w:tabs>
        <w:spacing w:before="120" w:after="120"/>
        <w:ind w:left="567" w:firstLine="567"/>
        <w:jc w:val="both"/>
        <w:rPr>
          <w:b/>
          <w:bCs/>
          <w:spacing w:val="-2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2.</w:t>
      </w:r>
      <w:r>
        <w:rPr>
          <w:rFonts w:eastAsia="Calibri"/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Погодити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 </w:t>
      </w:r>
      <w:r w:rsidRPr="0057144C">
        <w:rPr>
          <w:b/>
          <w:bCs/>
          <w:spacing w:val="-2"/>
          <w:sz w:val="28"/>
          <w:szCs w:val="28"/>
        </w:rPr>
        <w:t>«</w:t>
      </w:r>
      <w:r w:rsidR="00C0298F" w:rsidRPr="00F01414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внесення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змін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до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додатку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1 до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Положення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про порядок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списання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майна,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що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знаходиться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у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спільній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власності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територіальних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громад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сіл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, селищ,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міст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області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,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затвердженого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рішенням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обласної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ради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від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27 лютого 2020 року </w:t>
      </w:r>
      <w:r w:rsidR="00C0298F">
        <w:rPr>
          <w:b/>
          <w:bCs/>
          <w:spacing w:val="-2"/>
          <w:sz w:val="28"/>
          <w:szCs w:val="28"/>
          <w:lang w:val="uk-UA"/>
        </w:rPr>
        <w:br/>
      </w:r>
      <w:r w:rsidR="00C0298F" w:rsidRPr="00F01414">
        <w:rPr>
          <w:b/>
          <w:bCs/>
          <w:spacing w:val="-2"/>
          <w:sz w:val="28"/>
          <w:szCs w:val="28"/>
        </w:rPr>
        <w:t>№ 1225-VII (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зі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C0298F" w:rsidRPr="00F01414">
        <w:rPr>
          <w:b/>
          <w:bCs/>
          <w:spacing w:val="-2"/>
          <w:sz w:val="28"/>
          <w:szCs w:val="28"/>
        </w:rPr>
        <w:t>змінами</w:t>
      </w:r>
      <w:proofErr w:type="spellEnd"/>
      <w:r w:rsidR="00C0298F" w:rsidRPr="00F01414">
        <w:rPr>
          <w:b/>
          <w:bCs/>
          <w:spacing w:val="-2"/>
          <w:sz w:val="28"/>
          <w:szCs w:val="28"/>
        </w:rPr>
        <w:t>)</w:t>
      </w:r>
      <w:r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та винести його </w:t>
      </w:r>
      <w:r>
        <w:rPr>
          <w:spacing w:val="-2"/>
          <w:sz w:val="28"/>
          <w:szCs w:val="28"/>
        </w:rPr>
        <w:t xml:space="preserve">на </w:t>
      </w:r>
      <w:proofErr w:type="spellStart"/>
      <w:r>
        <w:rPr>
          <w:spacing w:val="-2"/>
          <w:sz w:val="28"/>
          <w:szCs w:val="28"/>
        </w:rPr>
        <w:t>розгляд</w:t>
      </w:r>
      <w:proofErr w:type="spellEnd"/>
      <w:r>
        <w:rPr>
          <w:spacing w:val="-2"/>
          <w:sz w:val="28"/>
          <w:szCs w:val="28"/>
        </w:rPr>
        <w:t xml:space="preserve"> </w:t>
      </w:r>
      <w:r w:rsidR="00C0298F">
        <w:rPr>
          <w:spacing w:val="-2"/>
          <w:sz w:val="28"/>
          <w:szCs w:val="28"/>
          <w:lang w:val="uk-UA"/>
        </w:rPr>
        <w:t>поза</w:t>
      </w:r>
      <w:proofErr w:type="spellStart"/>
      <w:r>
        <w:rPr>
          <w:spacing w:val="-2"/>
          <w:sz w:val="28"/>
          <w:szCs w:val="28"/>
        </w:rPr>
        <w:t>чергової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сесії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EE2A15" w14:paraId="5B3979C3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07A733E4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347E6C20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7106C73D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C16512B" w14:textId="77777777" w:rsidR="00EE2A15" w:rsidRDefault="004E78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EE2A15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093FCB6D" w14:textId="77777777" w:rsidR="00C0298F" w:rsidRPr="00C0298F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6F6BC7B2" w14:textId="77777777" w:rsidR="00C0298F" w:rsidRPr="00C0298F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14D8F339" w14:textId="2A62ADED" w:rsidR="00C0298F" w:rsidRPr="00C0298F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F76E1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Є.Н</w:t>
            </w: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.,</w:t>
            </w:r>
          </w:p>
          <w:p w14:paraId="61F79969" w14:textId="77777777" w:rsidR="00C0298F" w:rsidRPr="00C0298F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72C54AD3" w14:textId="77777777" w:rsidR="00C0298F" w:rsidRPr="00C0298F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С.А.,</w:t>
            </w:r>
          </w:p>
          <w:p w14:paraId="70BE9A7C" w14:textId="15D48042" w:rsidR="00EE2A15" w:rsidRPr="004E7857" w:rsidRDefault="00C0298F" w:rsidP="00C0298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C0298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EE2A15" w14:paraId="54646499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47010B46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0E1A69AE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654E53F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1EB5BBC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5D2AF776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E2A15" w14:paraId="5A3F38BA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A742FA7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4654ECFD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3147F26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45EBB76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414A4B80" w14:textId="77777777" w:rsidR="00EE2A15" w:rsidRDefault="00EE2A1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6701F7F" w14:textId="77777777" w:rsidR="00EE2A15" w:rsidRDefault="00EE2A15" w:rsidP="00EE2A15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56752281" w14:textId="24CF2ABE" w:rsidR="00EE2A15" w:rsidRDefault="00EE2A15" w:rsidP="00EE2A15">
      <w:pPr>
        <w:tabs>
          <w:tab w:val="left" w:pos="567"/>
          <w:tab w:val="left" w:pos="1134"/>
        </w:tabs>
        <w:ind w:left="2127" w:right="50" w:hanging="2127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8.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>
        <w:rPr>
          <w:sz w:val="28"/>
          <w:szCs w:val="28"/>
          <w:lang w:eastAsia="en-US"/>
        </w:rPr>
        <w:t>Про</w:t>
      </w:r>
      <w:proofErr w:type="gramEnd"/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 </w:t>
      </w:r>
      <w:r w:rsidRPr="00305C8C">
        <w:rPr>
          <w:b/>
          <w:bCs/>
          <w:spacing w:val="-2"/>
          <w:sz w:val="28"/>
          <w:szCs w:val="28"/>
        </w:rPr>
        <w:t>«</w:t>
      </w:r>
      <w:r w:rsidR="00305C8C" w:rsidRPr="005066D8">
        <w:rPr>
          <w:b/>
          <w:bCs/>
          <w:sz w:val="28"/>
          <w:szCs w:val="28"/>
          <w:lang w:eastAsia="en-US"/>
        </w:rPr>
        <w:t xml:space="preserve">Про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надання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згоди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на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прийняття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окремого індивідуально визначеного майна з державної власності у спільну власність територіальних громад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сіл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, селищ,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міст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Харківської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області</w:t>
      </w:r>
      <w:proofErr w:type="spellEnd"/>
      <w:r>
        <w:rPr>
          <w:b/>
          <w:bCs/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14:paraId="66B980C2" w14:textId="77777777" w:rsidR="00EE2A15" w:rsidRDefault="00EE2A15" w:rsidP="00EE2A15">
      <w:pPr>
        <w:tabs>
          <w:tab w:val="left" w:pos="567"/>
        </w:tabs>
        <w:ind w:left="2552" w:hanging="1418"/>
        <w:jc w:val="both"/>
        <w:rPr>
          <w:color w:val="FF0000"/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en-US"/>
        </w:rPr>
        <w:t>Доповідає</w:t>
      </w:r>
      <w:proofErr w:type="spellEnd"/>
      <w:r>
        <w:rPr>
          <w:sz w:val="28"/>
          <w:szCs w:val="28"/>
          <w:lang w:eastAsia="en-US"/>
        </w:rPr>
        <w:t xml:space="preserve">: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Ковальова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Олена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Михайлівна</w:t>
      </w:r>
      <w:proofErr w:type="spellEnd"/>
      <w:r>
        <w:rPr>
          <w:sz w:val="28"/>
          <w:szCs w:val="28"/>
          <w:lang w:eastAsia="en-US"/>
        </w:rPr>
        <w:t xml:space="preserve"> – начальник </w:t>
      </w:r>
      <w:proofErr w:type="spellStart"/>
      <w:r>
        <w:rPr>
          <w:sz w:val="28"/>
          <w:szCs w:val="28"/>
          <w:lang w:eastAsia="en-US"/>
        </w:rPr>
        <w:t>управління</w:t>
      </w:r>
      <w:proofErr w:type="spellEnd"/>
      <w:r>
        <w:rPr>
          <w:sz w:val="28"/>
          <w:szCs w:val="28"/>
          <w:lang w:eastAsia="en-US"/>
        </w:rPr>
        <w:t xml:space="preserve"> з </w:t>
      </w:r>
      <w:proofErr w:type="spellStart"/>
      <w:r>
        <w:rPr>
          <w:sz w:val="28"/>
          <w:szCs w:val="28"/>
          <w:lang w:eastAsia="en-US"/>
        </w:rPr>
        <w:t>питань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комунальної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власності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виконавчого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апарату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обласної</w:t>
      </w:r>
      <w:proofErr w:type="spellEnd"/>
      <w:r>
        <w:rPr>
          <w:sz w:val="28"/>
          <w:szCs w:val="28"/>
          <w:lang w:eastAsia="en-US"/>
        </w:rPr>
        <w:t xml:space="preserve"> ради.</w:t>
      </w:r>
    </w:p>
    <w:p w14:paraId="758D80C5" w14:textId="77777777" w:rsidR="00EE2A15" w:rsidRDefault="00EE2A15" w:rsidP="00EE2A15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694" w:hanging="1560"/>
        <w:jc w:val="both"/>
        <w:rPr>
          <w:color w:val="FF0000"/>
          <w:sz w:val="28"/>
          <w:szCs w:val="28"/>
          <w:lang w:eastAsia="uk-UA"/>
        </w:rPr>
      </w:pPr>
    </w:p>
    <w:p w14:paraId="49CA6974" w14:textId="77777777" w:rsidR="00EE2A15" w:rsidRDefault="00EE2A15" w:rsidP="00EE2A1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753C61A7" w14:textId="77777777" w:rsidR="00EE2A15" w:rsidRDefault="00EE2A15" w:rsidP="004E52EE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Інформацію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взяти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відома</w:t>
      </w:r>
      <w:proofErr w:type="spellEnd"/>
      <w:r>
        <w:rPr>
          <w:bCs/>
          <w:sz w:val="28"/>
          <w:szCs w:val="28"/>
        </w:rPr>
        <w:t>.</w:t>
      </w:r>
    </w:p>
    <w:p w14:paraId="287B2DB1" w14:textId="1B60795E" w:rsidR="00EE2A15" w:rsidRDefault="00EE2A15" w:rsidP="00EE2A15">
      <w:pPr>
        <w:tabs>
          <w:tab w:val="left" w:pos="993"/>
          <w:tab w:val="left" w:pos="1134"/>
          <w:tab w:val="left" w:pos="1701"/>
        </w:tabs>
        <w:spacing w:before="120"/>
        <w:ind w:left="567" w:firstLine="567"/>
        <w:jc w:val="both"/>
        <w:rPr>
          <w:rFonts w:eastAsia="Calibri"/>
          <w:bCs/>
          <w:color w:val="DC3939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Погодити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 </w:t>
      </w:r>
      <w:r w:rsidRPr="00A81889">
        <w:rPr>
          <w:b/>
          <w:bCs/>
          <w:spacing w:val="-2"/>
          <w:sz w:val="28"/>
          <w:szCs w:val="28"/>
        </w:rPr>
        <w:t>«</w:t>
      </w:r>
      <w:r w:rsidR="00305C8C" w:rsidRPr="005066D8">
        <w:rPr>
          <w:b/>
          <w:bCs/>
          <w:sz w:val="28"/>
          <w:szCs w:val="28"/>
          <w:lang w:eastAsia="en-US"/>
        </w:rPr>
        <w:t xml:space="preserve">Про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надання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згоди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на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прийняття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окремого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індивідуально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визначеного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майна з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державної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lastRenderedPageBreak/>
        <w:t>власності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у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спільну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власність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територіальних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громад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сіл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, селищ,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міст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Харківської</w:t>
      </w:r>
      <w:proofErr w:type="spellEnd"/>
      <w:r w:rsidR="00305C8C" w:rsidRPr="005066D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305C8C" w:rsidRPr="005066D8">
        <w:rPr>
          <w:b/>
          <w:bCs/>
          <w:sz w:val="28"/>
          <w:szCs w:val="28"/>
          <w:lang w:eastAsia="en-US"/>
        </w:rPr>
        <w:t>області</w:t>
      </w:r>
      <w:proofErr w:type="spellEnd"/>
      <w:r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та винести його </w:t>
      </w:r>
      <w:r>
        <w:rPr>
          <w:spacing w:val="-2"/>
          <w:sz w:val="28"/>
          <w:szCs w:val="28"/>
        </w:rPr>
        <w:t xml:space="preserve">на </w:t>
      </w:r>
      <w:proofErr w:type="spellStart"/>
      <w:r>
        <w:rPr>
          <w:spacing w:val="-2"/>
          <w:sz w:val="28"/>
          <w:szCs w:val="28"/>
        </w:rPr>
        <w:t>розгляд</w:t>
      </w:r>
      <w:proofErr w:type="spellEnd"/>
      <w:r>
        <w:rPr>
          <w:spacing w:val="-2"/>
          <w:sz w:val="28"/>
          <w:szCs w:val="28"/>
        </w:rPr>
        <w:t xml:space="preserve"> </w:t>
      </w:r>
      <w:r w:rsidR="00305C8C">
        <w:rPr>
          <w:spacing w:val="-2"/>
          <w:sz w:val="28"/>
          <w:szCs w:val="28"/>
          <w:lang w:val="uk-UA"/>
        </w:rPr>
        <w:t>поза</w:t>
      </w:r>
      <w:proofErr w:type="spellStart"/>
      <w:r>
        <w:rPr>
          <w:spacing w:val="-2"/>
          <w:sz w:val="28"/>
          <w:szCs w:val="28"/>
        </w:rPr>
        <w:t>чергової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сесії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EE2A15" w14:paraId="6C2FACF3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1894BA0B" w14:textId="77777777" w:rsidR="00EE2A15" w:rsidRDefault="00EE2A15" w:rsidP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1CB1EA33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707274D3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71F8BBBC" w14:textId="77777777" w:rsidR="00EE2A15" w:rsidRDefault="003F48F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EE2A15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6E470984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3644EE49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0D763E90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2F3B13BC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490E3E05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3F48F6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  <w:r w:rsidR="00AC3025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,</w:t>
            </w:r>
          </w:p>
          <w:p w14:paraId="0870D889" w14:textId="64B310C6" w:rsidR="00AC3025" w:rsidRPr="003F48F6" w:rsidRDefault="00AC302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EE2A15" w14:paraId="7F98AB5C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7C0AD46B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46840DAC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30D629D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38D06CA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144A407D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E2A15" w14:paraId="5D951C86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1EF2F238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9430351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AE32460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6F74A93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57F498C2" w14:textId="77777777" w:rsidR="00EE2A15" w:rsidRDefault="00EE2A1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3C74168C" w14:textId="77777777" w:rsidR="00EE2A15" w:rsidRDefault="00EE2A15" w:rsidP="00EE2A15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4C91D8D8" w14:textId="172C3C0B" w:rsidR="00864D85" w:rsidRDefault="00864D85" w:rsidP="00864D85">
      <w:pPr>
        <w:tabs>
          <w:tab w:val="left" w:pos="567"/>
          <w:tab w:val="left" w:pos="1134"/>
        </w:tabs>
        <w:spacing w:line="280" w:lineRule="exact"/>
        <w:ind w:left="2127" w:right="50" w:hanging="2127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9.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>
        <w:rPr>
          <w:sz w:val="28"/>
          <w:szCs w:val="28"/>
          <w:lang w:eastAsia="en-US"/>
        </w:rPr>
        <w:t>Про</w:t>
      </w:r>
      <w:proofErr w:type="gramEnd"/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 </w:t>
      </w:r>
      <w:r w:rsidRPr="00676F07">
        <w:rPr>
          <w:b/>
          <w:bCs/>
          <w:spacing w:val="-2"/>
          <w:sz w:val="28"/>
          <w:szCs w:val="28"/>
        </w:rPr>
        <w:t>«</w:t>
      </w:r>
      <w:r w:rsidR="008D3DFD" w:rsidRPr="00EE49A7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спільну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власність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територіальних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 громад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сіл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, селищ,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міст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Харківської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області</w:t>
      </w:r>
      <w:proofErr w:type="spellEnd"/>
      <w:r>
        <w:rPr>
          <w:b/>
          <w:bCs/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14:paraId="1238A419" w14:textId="230DE110" w:rsidR="00F3136D" w:rsidRPr="00F3136D" w:rsidRDefault="00F3136D" w:rsidP="008D3DFD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552" w:hanging="1418"/>
        <w:jc w:val="both"/>
        <w:rPr>
          <w:sz w:val="28"/>
          <w:szCs w:val="28"/>
          <w:lang w:val="uk-UA" w:eastAsia="en-US"/>
        </w:rPr>
      </w:pPr>
      <w:r w:rsidRPr="00F3136D">
        <w:rPr>
          <w:sz w:val="28"/>
          <w:szCs w:val="28"/>
          <w:lang w:val="uk-UA" w:eastAsia="en-US"/>
        </w:rPr>
        <w:t xml:space="preserve">Доповідає: </w:t>
      </w:r>
      <w:proofErr w:type="spellStart"/>
      <w:r w:rsidR="008D3DFD">
        <w:rPr>
          <w:b/>
          <w:bCs/>
          <w:i/>
          <w:iCs/>
          <w:sz w:val="28"/>
          <w:szCs w:val="28"/>
          <w:lang w:eastAsia="en-US"/>
        </w:rPr>
        <w:t>Ковальова</w:t>
      </w:r>
      <w:proofErr w:type="spellEnd"/>
      <w:r w:rsidR="008D3DFD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8D3DFD">
        <w:rPr>
          <w:b/>
          <w:bCs/>
          <w:i/>
          <w:iCs/>
          <w:sz w:val="28"/>
          <w:szCs w:val="28"/>
          <w:lang w:eastAsia="en-US"/>
        </w:rPr>
        <w:t>Олена</w:t>
      </w:r>
      <w:proofErr w:type="spellEnd"/>
      <w:r w:rsidR="008D3DFD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8D3DFD">
        <w:rPr>
          <w:b/>
          <w:bCs/>
          <w:i/>
          <w:iCs/>
          <w:sz w:val="28"/>
          <w:szCs w:val="28"/>
          <w:lang w:eastAsia="en-US"/>
        </w:rPr>
        <w:t>Михайлівна</w:t>
      </w:r>
      <w:proofErr w:type="spellEnd"/>
      <w:r w:rsidR="008D3DFD">
        <w:rPr>
          <w:sz w:val="28"/>
          <w:szCs w:val="28"/>
          <w:lang w:eastAsia="en-US"/>
        </w:rPr>
        <w:t xml:space="preserve"> – начальник </w:t>
      </w:r>
      <w:proofErr w:type="spellStart"/>
      <w:r w:rsidR="008D3DFD">
        <w:rPr>
          <w:sz w:val="28"/>
          <w:szCs w:val="28"/>
          <w:lang w:eastAsia="en-US"/>
        </w:rPr>
        <w:t>управління</w:t>
      </w:r>
      <w:proofErr w:type="spellEnd"/>
      <w:r w:rsidR="008D3DFD">
        <w:rPr>
          <w:sz w:val="28"/>
          <w:szCs w:val="28"/>
          <w:lang w:eastAsia="en-US"/>
        </w:rPr>
        <w:t xml:space="preserve"> з </w:t>
      </w:r>
      <w:proofErr w:type="spellStart"/>
      <w:r w:rsidR="008D3DFD">
        <w:rPr>
          <w:sz w:val="28"/>
          <w:szCs w:val="28"/>
          <w:lang w:eastAsia="en-US"/>
        </w:rPr>
        <w:t>питань</w:t>
      </w:r>
      <w:proofErr w:type="spellEnd"/>
      <w:r w:rsidR="008D3DFD">
        <w:rPr>
          <w:sz w:val="28"/>
          <w:szCs w:val="28"/>
          <w:lang w:eastAsia="en-US"/>
        </w:rPr>
        <w:t xml:space="preserve"> </w:t>
      </w:r>
      <w:proofErr w:type="spellStart"/>
      <w:r w:rsidR="008D3DFD">
        <w:rPr>
          <w:sz w:val="28"/>
          <w:szCs w:val="28"/>
          <w:lang w:eastAsia="en-US"/>
        </w:rPr>
        <w:t>комунальної</w:t>
      </w:r>
      <w:proofErr w:type="spellEnd"/>
      <w:r w:rsidR="008D3DFD">
        <w:rPr>
          <w:sz w:val="28"/>
          <w:szCs w:val="28"/>
          <w:lang w:eastAsia="en-US"/>
        </w:rPr>
        <w:t xml:space="preserve"> </w:t>
      </w:r>
      <w:proofErr w:type="spellStart"/>
      <w:r w:rsidR="008D3DFD">
        <w:rPr>
          <w:sz w:val="28"/>
          <w:szCs w:val="28"/>
          <w:lang w:eastAsia="en-US"/>
        </w:rPr>
        <w:t>власності</w:t>
      </w:r>
      <w:proofErr w:type="spellEnd"/>
      <w:r w:rsidR="008D3DFD">
        <w:rPr>
          <w:sz w:val="28"/>
          <w:szCs w:val="28"/>
          <w:lang w:eastAsia="en-US"/>
        </w:rPr>
        <w:t xml:space="preserve"> </w:t>
      </w:r>
      <w:proofErr w:type="spellStart"/>
      <w:r w:rsidR="008D3DFD">
        <w:rPr>
          <w:sz w:val="28"/>
          <w:szCs w:val="28"/>
          <w:lang w:eastAsia="en-US"/>
        </w:rPr>
        <w:t>виконавчого</w:t>
      </w:r>
      <w:proofErr w:type="spellEnd"/>
      <w:r w:rsidR="008D3DFD">
        <w:rPr>
          <w:sz w:val="28"/>
          <w:szCs w:val="28"/>
          <w:lang w:eastAsia="en-US"/>
        </w:rPr>
        <w:t xml:space="preserve"> </w:t>
      </w:r>
      <w:proofErr w:type="spellStart"/>
      <w:r w:rsidR="008D3DFD">
        <w:rPr>
          <w:sz w:val="28"/>
          <w:szCs w:val="28"/>
          <w:lang w:eastAsia="en-US"/>
        </w:rPr>
        <w:t>апарату</w:t>
      </w:r>
      <w:proofErr w:type="spellEnd"/>
      <w:r w:rsidR="008D3DFD">
        <w:rPr>
          <w:sz w:val="28"/>
          <w:szCs w:val="28"/>
          <w:lang w:eastAsia="en-US"/>
        </w:rPr>
        <w:t xml:space="preserve"> </w:t>
      </w:r>
      <w:proofErr w:type="spellStart"/>
      <w:r w:rsidR="008D3DFD">
        <w:rPr>
          <w:sz w:val="28"/>
          <w:szCs w:val="28"/>
          <w:lang w:eastAsia="en-US"/>
        </w:rPr>
        <w:t>обласної</w:t>
      </w:r>
      <w:proofErr w:type="spellEnd"/>
      <w:r w:rsidR="008D3DFD">
        <w:rPr>
          <w:sz w:val="28"/>
          <w:szCs w:val="28"/>
          <w:lang w:eastAsia="en-US"/>
        </w:rPr>
        <w:t xml:space="preserve"> ради.</w:t>
      </w:r>
    </w:p>
    <w:p w14:paraId="28E69865" w14:textId="77777777" w:rsidR="00F3136D" w:rsidRDefault="00F3136D" w:rsidP="00864D8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17116C9" w14:textId="77777777" w:rsidR="00864D85" w:rsidRDefault="00864D85" w:rsidP="00864D8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5A83EA6B" w14:textId="77777777" w:rsidR="00864D85" w:rsidRDefault="00864D85" w:rsidP="004E52EE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Інформацію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взяти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відома</w:t>
      </w:r>
      <w:proofErr w:type="spellEnd"/>
      <w:r>
        <w:rPr>
          <w:bCs/>
          <w:sz w:val="28"/>
          <w:szCs w:val="28"/>
        </w:rPr>
        <w:t>.</w:t>
      </w:r>
    </w:p>
    <w:p w14:paraId="11C4FD11" w14:textId="35B0D07F" w:rsidR="00864D85" w:rsidRDefault="00864D85" w:rsidP="00864D85">
      <w:pPr>
        <w:tabs>
          <w:tab w:val="left" w:pos="993"/>
          <w:tab w:val="left" w:pos="1134"/>
          <w:tab w:val="left" w:pos="1701"/>
        </w:tabs>
        <w:spacing w:before="120" w:after="120"/>
        <w:ind w:left="567" w:firstLine="567"/>
        <w:jc w:val="both"/>
        <w:rPr>
          <w:spacing w:val="-2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2.</w:t>
      </w:r>
      <w:r>
        <w:rPr>
          <w:rFonts w:eastAsia="Calibri"/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Погодити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 </w:t>
      </w:r>
      <w:r w:rsidRPr="00676F07">
        <w:rPr>
          <w:b/>
          <w:bCs/>
          <w:spacing w:val="-2"/>
          <w:sz w:val="28"/>
          <w:szCs w:val="28"/>
        </w:rPr>
        <w:t>«</w:t>
      </w:r>
      <w:r w:rsidR="008D3DFD" w:rsidRPr="00EE49A7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спільну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власність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територіальних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 громад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сіл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, селищ,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міст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Харківської</w:t>
      </w:r>
      <w:proofErr w:type="spellEnd"/>
      <w:r w:rsidR="008D3DFD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8D3DFD" w:rsidRPr="00EE49A7">
        <w:rPr>
          <w:b/>
          <w:bCs/>
          <w:spacing w:val="-2"/>
          <w:sz w:val="28"/>
          <w:szCs w:val="28"/>
        </w:rPr>
        <w:t>област</w:t>
      </w:r>
      <w:proofErr w:type="spellEnd"/>
      <w:r w:rsidR="006D57FC">
        <w:rPr>
          <w:b/>
          <w:bCs/>
          <w:spacing w:val="-2"/>
          <w:sz w:val="28"/>
          <w:szCs w:val="28"/>
          <w:lang w:val="uk-UA"/>
        </w:rPr>
        <w:t>і</w:t>
      </w:r>
      <w:r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та винести його </w:t>
      </w:r>
      <w:r>
        <w:rPr>
          <w:spacing w:val="-2"/>
          <w:sz w:val="28"/>
          <w:szCs w:val="28"/>
        </w:rPr>
        <w:t xml:space="preserve">на </w:t>
      </w:r>
      <w:proofErr w:type="spellStart"/>
      <w:r>
        <w:rPr>
          <w:spacing w:val="-2"/>
          <w:sz w:val="28"/>
          <w:szCs w:val="28"/>
        </w:rPr>
        <w:t>розгляд</w:t>
      </w:r>
      <w:proofErr w:type="spellEnd"/>
      <w:r>
        <w:rPr>
          <w:spacing w:val="-2"/>
          <w:sz w:val="28"/>
          <w:szCs w:val="28"/>
        </w:rPr>
        <w:t xml:space="preserve"> </w:t>
      </w:r>
      <w:r w:rsidR="008D3DFD">
        <w:rPr>
          <w:spacing w:val="-2"/>
          <w:sz w:val="28"/>
          <w:szCs w:val="28"/>
          <w:lang w:val="uk-UA"/>
        </w:rPr>
        <w:t>поза</w:t>
      </w:r>
      <w:proofErr w:type="spellStart"/>
      <w:r>
        <w:rPr>
          <w:spacing w:val="-2"/>
          <w:sz w:val="28"/>
          <w:szCs w:val="28"/>
        </w:rPr>
        <w:t>чергової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сесії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864D85" w14:paraId="60017EB5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4D2D21C2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5774EC3D" w14:textId="77777777" w:rsidR="00864D85" w:rsidRDefault="00864D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B97B50E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4609AC35" w14:textId="77777777" w:rsidR="00864D85" w:rsidRDefault="0014400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864D85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326E23A0" w14:textId="77777777" w:rsidR="008D3DFD" w:rsidRPr="008D3DFD" w:rsidRDefault="008D3DFD" w:rsidP="008D3DF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465981D3" w14:textId="77777777" w:rsidR="008D3DFD" w:rsidRPr="008D3DFD" w:rsidRDefault="008D3DFD" w:rsidP="008D3DF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72D6472D" w14:textId="3D7329E8" w:rsidR="008D3DFD" w:rsidRPr="008D3DFD" w:rsidRDefault="008D3DFD" w:rsidP="008D3DF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AC3025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</w:t>
            </w: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  <w:r w:rsidR="00AC3025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</w:t>
            </w: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.,</w:t>
            </w:r>
          </w:p>
          <w:p w14:paraId="21758D26" w14:textId="77777777" w:rsidR="008D3DFD" w:rsidRPr="008D3DFD" w:rsidRDefault="008D3DFD" w:rsidP="008D3DF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35B4B1C3" w14:textId="77777777" w:rsidR="008D3DFD" w:rsidRPr="008D3DFD" w:rsidRDefault="008D3DFD" w:rsidP="008D3DF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С.А.,</w:t>
            </w:r>
          </w:p>
          <w:p w14:paraId="2A9CE4C7" w14:textId="70146033" w:rsidR="00864D85" w:rsidRPr="0014400F" w:rsidRDefault="008D3DFD" w:rsidP="008D3DF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864D85" w14:paraId="4B33E8A1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3466CC7B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6BF65A5" w14:textId="77777777" w:rsidR="00864D85" w:rsidRDefault="00864D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7AB5869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36B9C71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325D9543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64D85" w14:paraId="616A38A6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17058A8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E05FBA5" w14:textId="77777777" w:rsidR="00864D85" w:rsidRDefault="00864D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693E83E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34183BE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2367D52F" w14:textId="77777777" w:rsidR="00864D85" w:rsidRDefault="00864D8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62590873" w14:textId="77777777" w:rsidR="00811EFC" w:rsidRDefault="00811EFC" w:rsidP="00811EFC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0CA615F9" w14:textId="7189399A" w:rsidR="00811EFC" w:rsidRDefault="00811EFC" w:rsidP="00811EFC">
      <w:pPr>
        <w:tabs>
          <w:tab w:val="left" w:pos="567"/>
          <w:tab w:val="left" w:pos="1134"/>
        </w:tabs>
        <w:spacing w:line="280" w:lineRule="exact"/>
        <w:ind w:left="2127" w:right="50" w:hanging="2127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10.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>
        <w:rPr>
          <w:sz w:val="28"/>
          <w:szCs w:val="28"/>
          <w:lang w:eastAsia="en-US"/>
        </w:rPr>
        <w:t>Про</w:t>
      </w:r>
      <w:proofErr w:type="gramEnd"/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 </w:t>
      </w:r>
      <w:r w:rsidRPr="00676F07">
        <w:rPr>
          <w:b/>
          <w:bCs/>
          <w:spacing w:val="-2"/>
          <w:sz w:val="28"/>
          <w:szCs w:val="28"/>
        </w:rPr>
        <w:t>«</w:t>
      </w:r>
      <w:r w:rsidR="009152E3" w:rsidRPr="00EE49A7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надання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дозволів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 на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списання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 майна, що знаходиться у спільній власності територіальних громад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сіл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, селищ,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міст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Харківської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області</w:t>
      </w:r>
      <w:proofErr w:type="spellEnd"/>
      <w:r>
        <w:rPr>
          <w:b/>
          <w:bCs/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14:paraId="5AA59E0A" w14:textId="77777777" w:rsidR="00811EFC" w:rsidRPr="00F3136D" w:rsidRDefault="00811EFC" w:rsidP="00811EFC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552" w:hanging="1418"/>
        <w:jc w:val="both"/>
        <w:rPr>
          <w:sz w:val="28"/>
          <w:szCs w:val="28"/>
          <w:lang w:val="uk-UA" w:eastAsia="en-US"/>
        </w:rPr>
      </w:pPr>
      <w:r w:rsidRPr="00F3136D">
        <w:rPr>
          <w:sz w:val="28"/>
          <w:szCs w:val="28"/>
          <w:lang w:val="uk-UA" w:eastAsia="en-US"/>
        </w:rPr>
        <w:t xml:space="preserve">Доповідає: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Ковальова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Олена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Михайлівна</w:t>
      </w:r>
      <w:proofErr w:type="spellEnd"/>
      <w:r>
        <w:rPr>
          <w:sz w:val="28"/>
          <w:szCs w:val="28"/>
          <w:lang w:eastAsia="en-US"/>
        </w:rPr>
        <w:t xml:space="preserve"> – начальник </w:t>
      </w:r>
      <w:proofErr w:type="spellStart"/>
      <w:r>
        <w:rPr>
          <w:sz w:val="28"/>
          <w:szCs w:val="28"/>
          <w:lang w:eastAsia="en-US"/>
        </w:rPr>
        <w:t>управління</w:t>
      </w:r>
      <w:proofErr w:type="spellEnd"/>
      <w:r>
        <w:rPr>
          <w:sz w:val="28"/>
          <w:szCs w:val="28"/>
          <w:lang w:eastAsia="en-US"/>
        </w:rPr>
        <w:t xml:space="preserve"> з </w:t>
      </w:r>
      <w:proofErr w:type="spellStart"/>
      <w:r>
        <w:rPr>
          <w:sz w:val="28"/>
          <w:szCs w:val="28"/>
          <w:lang w:eastAsia="en-US"/>
        </w:rPr>
        <w:t>питань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комунальної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власності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виконавчого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апарату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обласної</w:t>
      </w:r>
      <w:proofErr w:type="spellEnd"/>
      <w:r>
        <w:rPr>
          <w:sz w:val="28"/>
          <w:szCs w:val="28"/>
          <w:lang w:eastAsia="en-US"/>
        </w:rPr>
        <w:t xml:space="preserve"> ради.</w:t>
      </w:r>
    </w:p>
    <w:p w14:paraId="1EACC265" w14:textId="77777777" w:rsidR="00811EFC" w:rsidRDefault="00811EFC" w:rsidP="00811EFC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552" w:hanging="1418"/>
        <w:jc w:val="both"/>
        <w:rPr>
          <w:color w:val="FF0000"/>
          <w:sz w:val="28"/>
          <w:szCs w:val="28"/>
          <w:lang w:eastAsia="uk-UA"/>
        </w:rPr>
      </w:pPr>
    </w:p>
    <w:p w14:paraId="627EB8DF" w14:textId="77777777" w:rsidR="00811EFC" w:rsidRDefault="00811EFC" w:rsidP="00811EF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32871EF3" w14:textId="77777777" w:rsidR="00811EFC" w:rsidRDefault="00811EFC" w:rsidP="00811EFC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Інформацію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взяти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відома</w:t>
      </w:r>
      <w:proofErr w:type="spellEnd"/>
      <w:r>
        <w:rPr>
          <w:bCs/>
          <w:sz w:val="28"/>
          <w:szCs w:val="28"/>
        </w:rPr>
        <w:t>.</w:t>
      </w:r>
    </w:p>
    <w:p w14:paraId="04BB2540" w14:textId="6C1DF697" w:rsidR="00811EFC" w:rsidRDefault="00811EFC" w:rsidP="00811EFC">
      <w:pPr>
        <w:tabs>
          <w:tab w:val="left" w:pos="993"/>
          <w:tab w:val="left" w:pos="1134"/>
          <w:tab w:val="left" w:pos="1701"/>
        </w:tabs>
        <w:spacing w:before="120" w:after="120"/>
        <w:ind w:left="567" w:firstLine="567"/>
        <w:jc w:val="both"/>
        <w:rPr>
          <w:spacing w:val="-2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lastRenderedPageBreak/>
        <w:t>2.</w:t>
      </w:r>
      <w:r>
        <w:rPr>
          <w:rFonts w:eastAsia="Calibri"/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Погодити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 </w:t>
      </w:r>
      <w:r w:rsidRPr="00676F07">
        <w:rPr>
          <w:b/>
          <w:bCs/>
          <w:spacing w:val="-2"/>
          <w:sz w:val="28"/>
          <w:szCs w:val="28"/>
        </w:rPr>
        <w:t>«</w:t>
      </w:r>
      <w:r w:rsidR="009152E3" w:rsidRPr="00EE49A7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надання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дозволів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 на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списання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 майна, що знаходиться у спільній власності територіальних громад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сіл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, селищ,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міст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Харківської</w:t>
      </w:r>
      <w:proofErr w:type="spellEnd"/>
      <w:r w:rsidR="009152E3" w:rsidRPr="00EE49A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152E3" w:rsidRPr="00EE49A7">
        <w:rPr>
          <w:b/>
          <w:bCs/>
          <w:spacing w:val="-2"/>
          <w:sz w:val="28"/>
          <w:szCs w:val="28"/>
        </w:rPr>
        <w:t>області</w:t>
      </w:r>
      <w:proofErr w:type="spellEnd"/>
      <w:r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та винести його </w:t>
      </w:r>
      <w:r>
        <w:rPr>
          <w:spacing w:val="-2"/>
          <w:sz w:val="28"/>
          <w:szCs w:val="28"/>
        </w:rPr>
        <w:t xml:space="preserve">на </w:t>
      </w:r>
      <w:proofErr w:type="spellStart"/>
      <w:r>
        <w:rPr>
          <w:spacing w:val="-2"/>
          <w:sz w:val="28"/>
          <w:szCs w:val="28"/>
        </w:rPr>
        <w:t>розгляд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поза</w:t>
      </w:r>
      <w:proofErr w:type="spellStart"/>
      <w:r>
        <w:rPr>
          <w:spacing w:val="-2"/>
          <w:sz w:val="28"/>
          <w:szCs w:val="28"/>
        </w:rPr>
        <w:t>чергової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сесії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811EFC" w14:paraId="7ECCBE3E" w14:textId="77777777" w:rsidTr="00F20AE8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1A90BAFB" w14:textId="77777777" w:rsidR="00811EFC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3D61E189" w14:textId="77777777" w:rsidR="00811EFC" w:rsidRDefault="00811EFC" w:rsidP="00F20AE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6F162101" w14:textId="77777777" w:rsidR="00811EFC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3EFD1435" w14:textId="77777777" w:rsidR="00811EFC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0DFCFE03" w14:textId="77777777" w:rsidR="00811EFC" w:rsidRPr="008D3DFD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3DA97AE1" w14:textId="77777777" w:rsidR="00811EFC" w:rsidRPr="008D3DFD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29DBCFA6" w14:textId="196C3372" w:rsidR="00811EFC" w:rsidRPr="008D3DFD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AC3025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</w:t>
            </w: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  <w:r w:rsidR="00AC3025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</w:t>
            </w: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.,</w:t>
            </w:r>
          </w:p>
          <w:p w14:paraId="70B9D8D6" w14:textId="77777777" w:rsidR="00811EFC" w:rsidRPr="008D3DFD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24C0792A" w14:textId="77777777" w:rsidR="00811EFC" w:rsidRPr="008D3DFD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С.А.,</w:t>
            </w:r>
          </w:p>
          <w:p w14:paraId="06F4F7A2" w14:textId="77777777" w:rsidR="00811EFC" w:rsidRPr="0014400F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D3D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811EFC" w14:paraId="430F2733" w14:textId="77777777" w:rsidTr="00F20AE8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FAB39CD" w14:textId="77777777" w:rsidR="00811EFC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36D528E4" w14:textId="77777777" w:rsidR="00811EFC" w:rsidRDefault="00811EFC" w:rsidP="00F20AE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A8E8E3E" w14:textId="77777777" w:rsidR="00811EFC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39F3AB14" w14:textId="77777777" w:rsidR="00811EFC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53F6EDD7" w14:textId="77777777" w:rsidR="00811EFC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1EFC" w14:paraId="28DF5228" w14:textId="77777777" w:rsidTr="00F20AE8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375F9E0E" w14:textId="77777777" w:rsidR="00811EFC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A3F4059" w14:textId="77777777" w:rsidR="00811EFC" w:rsidRDefault="00811EFC" w:rsidP="00F20AE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7947831" w14:textId="77777777" w:rsidR="00811EFC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35D3ABD2" w14:textId="77777777" w:rsidR="00811EFC" w:rsidRDefault="00811EFC" w:rsidP="00F20AE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14735DBA" w14:textId="77777777" w:rsidR="00811EFC" w:rsidRDefault="00811EFC" w:rsidP="00F20AE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3A537644" w14:textId="77777777" w:rsidR="00647F4D" w:rsidRDefault="00647F4D" w:rsidP="00647F4D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2EECEA0B" w14:textId="223AB5F8" w:rsidR="00647F4D" w:rsidRDefault="00B8426B" w:rsidP="00647F4D">
      <w:pPr>
        <w:tabs>
          <w:tab w:val="left" w:pos="567"/>
          <w:tab w:val="left" w:pos="1134"/>
        </w:tabs>
        <w:spacing w:line="280" w:lineRule="exact"/>
        <w:ind w:left="2127" w:right="50" w:hanging="2127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11</w:t>
      </w:r>
      <w:r w:rsidR="00647F4D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.</w:t>
      </w:r>
      <w:r w:rsidR="00647F4D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="00647F4D"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 w:rsidR="00647F4D"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 w:rsidR="00647F4D">
        <w:rPr>
          <w:sz w:val="28"/>
          <w:szCs w:val="28"/>
          <w:lang w:eastAsia="en-US"/>
        </w:rPr>
        <w:t>Про</w:t>
      </w:r>
      <w:proofErr w:type="gramEnd"/>
      <w:r w:rsidR="00647F4D">
        <w:rPr>
          <w:sz w:val="28"/>
          <w:szCs w:val="28"/>
          <w:lang w:eastAsia="en-US"/>
        </w:rPr>
        <w:t xml:space="preserve"> </w:t>
      </w:r>
      <w:r w:rsidR="00647F4D">
        <w:rPr>
          <w:spacing w:val="-2"/>
          <w:sz w:val="28"/>
          <w:szCs w:val="28"/>
        </w:rPr>
        <w:t xml:space="preserve">проєкт </w:t>
      </w:r>
      <w:proofErr w:type="spellStart"/>
      <w:r w:rsidR="00647F4D">
        <w:rPr>
          <w:spacing w:val="-2"/>
          <w:sz w:val="28"/>
          <w:szCs w:val="28"/>
        </w:rPr>
        <w:t>рішення</w:t>
      </w:r>
      <w:proofErr w:type="spellEnd"/>
      <w:r w:rsidR="00647F4D">
        <w:rPr>
          <w:spacing w:val="-2"/>
          <w:sz w:val="28"/>
          <w:szCs w:val="28"/>
        </w:rPr>
        <w:t xml:space="preserve"> </w:t>
      </w:r>
      <w:proofErr w:type="spellStart"/>
      <w:r w:rsidR="00647F4D">
        <w:rPr>
          <w:spacing w:val="-2"/>
          <w:sz w:val="28"/>
          <w:szCs w:val="28"/>
        </w:rPr>
        <w:t>обласної</w:t>
      </w:r>
      <w:proofErr w:type="spellEnd"/>
      <w:r w:rsidR="00647F4D">
        <w:rPr>
          <w:spacing w:val="-2"/>
          <w:sz w:val="28"/>
          <w:szCs w:val="28"/>
        </w:rPr>
        <w:t xml:space="preserve"> ради </w:t>
      </w:r>
      <w:r w:rsidR="00647F4D">
        <w:rPr>
          <w:b/>
          <w:bCs/>
          <w:spacing w:val="-2"/>
          <w:sz w:val="28"/>
          <w:szCs w:val="28"/>
        </w:rPr>
        <w:t>«</w:t>
      </w:r>
      <w:r w:rsidR="00647F4D" w:rsidRPr="009D7C7A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="00647F4D" w:rsidRPr="009D7C7A">
        <w:rPr>
          <w:b/>
          <w:bCs/>
          <w:spacing w:val="-2"/>
          <w:sz w:val="28"/>
          <w:szCs w:val="28"/>
        </w:rPr>
        <w:t>внесення</w:t>
      </w:r>
      <w:proofErr w:type="spellEnd"/>
      <w:r w:rsidR="00647F4D" w:rsidRPr="009D7C7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647F4D" w:rsidRPr="009D7C7A">
        <w:rPr>
          <w:b/>
          <w:bCs/>
          <w:spacing w:val="-2"/>
          <w:sz w:val="28"/>
          <w:szCs w:val="28"/>
        </w:rPr>
        <w:t>змін</w:t>
      </w:r>
      <w:proofErr w:type="spellEnd"/>
      <w:r w:rsidR="00647F4D" w:rsidRPr="009D7C7A">
        <w:rPr>
          <w:b/>
          <w:bCs/>
          <w:spacing w:val="-2"/>
          <w:sz w:val="28"/>
          <w:szCs w:val="28"/>
        </w:rPr>
        <w:t xml:space="preserve"> до </w:t>
      </w:r>
      <w:proofErr w:type="spellStart"/>
      <w:r w:rsidR="00647F4D" w:rsidRPr="009D7C7A">
        <w:rPr>
          <w:b/>
          <w:bCs/>
          <w:spacing w:val="-2"/>
          <w:sz w:val="28"/>
          <w:szCs w:val="28"/>
        </w:rPr>
        <w:t>додатків</w:t>
      </w:r>
      <w:proofErr w:type="spellEnd"/>
      <w:r w:rsidR="00647F4D" w:rsidRPr="009D7C7A">
        <w:rPr>
          <w:b/>
          <w:bCs/>
          <w:spacing w:val="-2"/>
          <w:sz w:val="28"/>
          <w:szCs w:val="28"/>
        </w:rPr>
        <w:t xml:space="preserve"> 1, 3 до </w:t>
      </w:r>
      <w:proofErr w:type="spellStart"/>
      <w:r w:rsidR="00647F4D" w:rsidRPr="009D7C7A">
        <w:rPr>
          <w:b/>
          <w:bCs/>
          <w:spacing w:val="-2"/>
          <w:sz w:val="28"/>
          <w:szCs w:val="28"/>
        </w:rPr>
        <w:t>рішення</w:t>
      </w:r>
      <w:proofErr w:type="spellEnd"/>
      <w:r w:rsidR="00647F4D" w:rsidRPr="009D7C7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647F4D" w:rsidRPr="009D7C7A">
        <w:rPr>
          <w:b/>
          <w:bCs/>
          <w:spacing w:val="-2"/>
          <w:sz w:val="28"/>
          <w:szCs w:val="28"/>
        </w:rPr>
        <w:t>обласної</w:t>
      </w:r>
      <w:proofErr w:type="spellEnd"/>
      <w:r w:rsidR="00647F4D" w:rsidRPr="009D7C7A">
        <w:rPr>
          <w:b/>
          <w:bCs/>
          <w:spacing w:val="-2"/>
          <w:sz w:val="28"/>
          <w:szCs w:val="28"/>
        </w:rPr>
        <w:t xml:space="preserve"> ради </w:t>
      </w:r>
      <w:proofErr w:type="spellStart"/>
      <w:r w:rsidR="00647F4D" w:rsidRPr="009D7C7A">
        <w:rPr>
          <w:b/>
          <w:bCs/>
          <w:spacing w:val="-2"/>
          <w:sz w:val="28"/>
          <w:szCs w:val="28"/>
        </w:rPr>
        <w:t>від</w:t>
      </w:r>
      <w:proofErr w:type="spellEnd"/>
      <w:r w:rsidR="00647F4D" w:rsidRPr="009D7C7A">
        <w:rPr>
          <w:b/>
          <w:bCs/>
          <w:spacing w:val="-2"/>
          <w:sz w:val="28"/>
          <w:szCs w:val="28"/>
        </w:rPr>
        <w:t xml:space="preserve"> 23 </w:t>
      </w:r>
      <w:proofErr w:type="spellStart"/>
      <w:r w:rsidR="00647F4D" w:rsidRPr="009D7C7A">
        <w:rPr>
          <w:b/>
          <w:bCs/>
          <w:spacing w:val="-2"/>
          <w:sz w:val="28"/>
          <w:szCs w:val="28"/>
        </w:rPr>
        <w:t>жовтня</w:t>
      </w:r>
      <w:proofErr w:type="spellEnd"/>
      <w:r w:rsidR="00647F4D" w:rsidRPr="009D7C7A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  <w:lang w:val="uk-UA"/>
        </w:rPr>
        <w:br/>
      </w:r>
      <w:r w:rsidR="00647F4D" w:rsidRPr="009D7C7A">
        <w:rPr>
          <w:b/>
          <w:bCs/>
          <w:spacing w:val="-2"/>
          <w:sz w:val="28"/>
          <w:szCs w:val="28"/>
        </w:rPr>
        <w:t xml:space="preserve">2025 року № 1336-VIII «Про спільну власність територіальних громад </w:t>
      </w:r>
      <w:proofErr w:type="spellStart"/>
      <w:r w:rsidR="00647F4D" w:rsidRPr="009D7C7A">
        <w:rPr>
          <w:b/>
          <w:bCs/>
          <w:spacing w:val="-2"/>
          <w:sz w:val="28"/>
          <w:szCs w:val="28"/>
        </w:rPr>
        <w:t>сіл</w:t>
      </w:r>
      <w:proofErr w:type="spellEnd"/>
      <w:r w:rsidR="00647F4D" w:rsidRPr="009D7C7A">
        <w:rPr>
          <w:b/>
          <w:bCs/>
          <w:spacing w:val="-2"/>
          <w:sz w:val="28"/>
          <w:szCs w:val="28"/>
        </w:rPr>
        <w:t xml:space="preserve">, селищ, </w:t>
      </w:r>
      <w:proofErr w:type="spellStart"/>
      <w:r w:rsidR="00647F4D" w:rsidRPr="009D7C7A">
        <w:rPr>
          <w:b/>
          <w:bCs/>
          <w:spacing w:val="-2"/>
          <w:sz w:val="28"/>
          <w:szCs w:val="28"/>
        </w:rPr>
        <w:t>міст</w:t>
      </w:r>
      <w:proofErr w:type="spellEnd"/>
      <w:r w:rsidR="00647F4D" w:rsidRPr="009D7C7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647F4D" w:rsidRPr="009D7C7A">
        <w:rPr>
          <w:b/>
          <w:bCs/>
          <w:spacing w:val="-2"/>
          <w:sz w:val="28"/>
          <w:szCs w:val="28"/>
        </w:rPr>
        <w:t>Харківської</w:t>
      </w:r>
      <w:proofErr w:type="spellEnd"/>
      <w:r w:rsidR="00647F4D" w:rsidRPr="009D7C7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647F4D" w:rsidRPr="009D7C7A">
        <w:rPr>
          <w:b/>
          <w:bCs/>
          <w:spacing w:val="-2"/>
          <w:sz w:val="28"/>
          <w:szCs w:val="28"/>
        </w:rPr>
        <w:t>області</w:t>
      </w:r>
      <w:proofErr w:type="spellEnd"/>
      <w:r w:rsidR="00647F4D">
        <w:rPr>
          <w:b/>
          <w:bCs/>
          <w:spacing w:val="-2"/>
          <w:sz w:val="28"/>
          <w:szCs w:val="28"/>
        </w:rPr>
        <w:t>»</w:t>
      </w:r>
      <w:r w:rsidR="00647F4D">
        <w:rPr>
          <w:spacing w:val="-2"/>
          <w:sz w:val="28"/>
          <w:szCs w:val="28"/>
        </w:rPr>
        <w:t>.</w:t>
      </w:r>
    </w:p>
    <w:p w14:paraId="51DB6B95" w14:textId="77777777" w:rsidR="00647F4D" w:rsidRDefault="00647F4D" w:rsidP="00647F4D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552" w:hanging="141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Доповідає: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Ковальова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Олена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Михайлівна</w:t>
      </w:r>
      <w:proofErr w:type="spellEnd"/>
      <w:r>
        <w:rPr>
          <w:sz w:val="28"/>
          <w:szCs w:val="28"/>
          <w:lang w:eastAsia="en-US"/>
        </w:rPr>
        <w:t xml:space="preserve"> – начальник </w:t>
      </w:r>
      <w:proofErr w:type="spellStart"/>
      <w:r>
        <w:rPr>
          <w:sz w:val="28"/>
          <w:szCs w:val="28"/>
          <w:lang w:eastAsia="en-US"/>
        </w:rPr>
        <w:t>управління</w:t>
      </w:r>
      <w:proofErr w:type="spellEnd"/>
      <w:r>
        <w:rPr>
          <w:sz w:val="28"/>
          <w:szCs w:val="28"/>
          <w:lang w:eastAsia="en-US"/>
        </w:rPr>
        <w:t xml:space="preserve"> з </w:t>
      </w:r>
      <w:proofErr w:type="spellStart"/>
      <w:r>
        <w:rPr>
          <w:sz w:val="28"/>
          <w:szCs w:val="28"/>
          <w:lang w:eastAsia="en-US"/>
        </w:rPr>
        <w:t>питань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комунальної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власності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виконавчого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апарату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обласної</w:t>
      </w:r>
      <w:proofErr w:type="spellEnd"/>
      <w:r>
        <w:rPr>
          <w:sz w:val="28"/>
          <w:szCs w:val="28"/>
          <w:lang w:eastAsia="en-US"/>
        </w:rPr>
        <w:t xml:space="preserve"> ради.</w:t>
      </w:r>
    </w:p>
    <w:p w14:paraId="24BEE88F" w14:textId="77777777" w:rsidR="00647F4D" w:rsidRDefault="00647F4D" w:rsidP="00647F4D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AEC8BD1" w14:textId="77777777" w:rsidR="00647F4D" w:rsidRDefault="00647F4D" w:rsidP="00647F4D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6FBCB0E8" w14:textId="77777777" w:rsidR="00647F4D" w:rsidRDefault="00647F4D" w:rsidP="00647F4D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Інформацію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взяти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відома</w:t>
      </w:r>
      <w:proofErr w:type="spellEnd"/>
      <w:r>
        <w:rPr>
          <w:bCs/>
          <w:sz w:val="28"/>
          <w:szCs w:val="28"/>
        </w:rPr>
        <w:t>.</w:t>
      </w:r>
    </w:p>
    <w:p w14:paraId="34DBA845" w14:textId="5FBE8B5A" w:rsidR="00647F4D" w:rsidRDefault="00647F4D" w:rsidP="00647F4D">
      <w:pPr>
        <w:tabs>
          <w:tab w:val="left" w:pos="993"/>
          <w:tab w:val="left" w:pos="1134"/>
          <w:tab w:val="left" w:pos="1701"/>
        </w:tabs>
        <w:spacing w:before="120" w:after="120"/>
        <w:ind w:left="567" w:firstLine="567"/>
        <w:jc w:val="both"/>
        <w:rPr>
          <w:spacing w:val="-2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2.</w:t>
      </w:r>
      <w:r>
        <w:rPr>
          <w:rFonts w:eastAsia="Calibri"/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Погодити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 </w:t>
      </w:r>
      <w:r>
        <w:rPr>
          <w:b/>
          <w:bCs/>
          <w:spacing w:val="-2"/>
          <w:sz w:val="28"/>
          <w:szCs w:val="28"/>
        </w:rPr>
        <w:t>«</w:t>
      </w:r>
      <w:r w:rsidRPr="009D7C7A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Pr="009D7C7A">
        <w:rPr>
          <w:b/>
          <w:bCs/>
          <w:spacing w:val="-2"/>
          <w:sz w:val="28"/>
          <w:szCs w:val="28"/>
        </w:rPr>
        <w:t>внесення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9D7C7A">
        <w:rPr>
          <w:b/>
          <w:bCs/>
          <w:spacing w:val="-2"/>
          <w:sz w:val="28"/>
          <w:szCs w:val="28"/>
        </w:rPr>
        <w:t>змін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до </w:t>
      </w:r>
      <w:proofErr w:type="spellStart"/>
      <w:r w:rsidRPr="009D7C7A">
        <w:rPr>
          <w:b/>
          <w:bCs/>
          <w:spacing w:val="-2"/>
          <w:sz w:val="28"/>
          <w:szCs w:val="28"/>
        </w:rPr>
        <w:t>додатків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1, 3 до </w:t>
      </w:r>
      <w:proofErr w:type="spellStart"/>
      <w:r w:rsidRPr="009D7C7A">
        <w:rPr>
          <w:b/>
          <w:bCs/>
          <w:spacing w:val="-2"/>
          <w:sz w:val="28"/>
          <w:szCs w:val="28"/>
        </w:rPr>
        <w:t>рішення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9D7C7A">
        <w:rPr>
          <w:b/>
          <w:bCs/>
          <w:spacing w:val="-2"/>
          <w:sz w:val="28"/>
          <w:szCs w:val="28"/>
        </w:rPr>
        <w:t>обласної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ради </w:t>
      </w:r>
      <w:proofErr w:type="spellStart"/>
      <w:r w:rsidRPr="009D7C7A">
        <w:rPr>
          <w:b/>
          <w:bCs/>
          <w:spacing w:val="-2"/>
          <w:sz w:val="28"/>
          <w:szCs w:val="28"/>
        </w:rPr>
        <w:t>від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23 </w:t>
      </w:r>
      <w:proofErr w:type="spellStart"/>
      <w:r w:rsidRPr="009D7C7A">
        <w:rPr>
          <w:b/>
          <w:bCs/>
          <w:spacing w:val="-2"/>
          <w:sz w:val="28"/>
          <w:szCs w:val="28"/>
        </w:rPr>
        <w:t>жовтня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2025 року </w:t>
      </w:r>
      <w:r w:rsidR="00B8426B">
        <w:rPr>
          <w:b/>
          <w:bCs/>
          <w:spacing w:val="-2"/>
          <w:sz w:val="28"/>
          <w:szCs w:val="28"/>
          <w:lang w:val="uk-UA"/>
        </w:rPr>
        <w:br/>
      </w:r>
      <w:r w:rsidRPr="009D7C7A">
        <w:rPr>
          <w:b/>
          <w:bCs/>
          <w:spacing w:val="-2"/>
          <w:sz w:val="28"/>
          <w:szCs w:val="28"/>
        </w:rPr>
        <w:t xml:space="preserve">№ 1336-VIII «Про </w:t>
      </w:r>
      <w:proofErr w:type="spellStart"/>
      <w:r w:rsidRPr="009D7C7A">
        <w:rPr>
          <w:b/>
          <w:bCs/>
          <w:spacing w:val="-2"/>
          <w:sz w:val="28"/>
          <w:szCs w:val="28"/>
        </w:rPr>
        <w:t>спільну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9D7C7A">
        <w:rPr>
          <w:b/>
          <w:bCs/>
          <w:spacing w:val="-2"/>
          <w:sz w:val="28"/>
          <w:szCs w:val="28"/>
        </w:rPr>
        <w:t>власність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9D7C7A">
        <w:rPr>
          <w:b/>
          <w:bCs/>
          <w:spacing w:val="-2"/>
          <w:sz w:val="28"/>
          <w:szCs w:val="28"/>
        </w:rPr>
        <w:t>територіальних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громад </w:t>
      </w:r>
      <w:proofErr w:type="spellStart"/>
      <w:r w:rsidRPr="009D7C7A">
        <w:rPr>
          <w:b/>
          <w:bCs/>
          <w:spacing w:val="-2"/>
          <w:sz w:val="28"/>
          <w:szCs w:val="28"/>
        </w:rPr>
        <w:t>сіл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, селищ, </w:t>
      </w:r>
      <w:proofErr w:type="spellStart"/>
      <w:r w:rsidRPr="009D7C7A">
        <w:rPr>
          <w:b/>
          <w:bCs/>
          <w:spacing w:val="-2"/>
          <w:sz w:val="28"/>
          <w:szCs w:val="28"/>
        </w:rPr>
        <w:t>міст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9D7C7A">
        <w:rPr>
          <w:b/>
          <w:bCs/>
          <w:spacing w:val="-2"/>
          <w:sz w:val="28"/>
          <w:szCs w:val="28"/>
        </w:rPr>
        <w:t>Харківської</w:t>
      </w:r>
      <w:proofErr w:type="spellEnd"/>
      <w:r w:rsidRPr="009D7C7A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9D7C7A">
        <w:rPr>
          <w:b/>
          <w:bCs/>
          <w:spacing w:val="-2"/>
          <w:sz w:val="28"/>
          <w:szCs w:val="28"/>
        </w:rPr>
        <w:t>області</w:t>
      </w:r>
      <w:proofErr w:type="spellEnd"/>
      <w:r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та винести його </w:t>
      </w:r>
      <w:r>
        <w:rPr>
          <w:spacing w:val="-2"/>
          <w:sz w:val="28"/>
          <w:szCs w:val="28"/>
        </w:rPr>
        <w:t xml:space="preserve">на </w:t>
      </w:r>
      <w:proofErr w:type="spellStart"/>
      <w:r>
        <w:rPr>
          <w:spacing w:val="-2"/>
          <w:sz w:val="28"/>
          <w:szCs w:val="28"/>
        </w:rPr>
        <w:t>розгляд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поза</w:t>
      </w:r>
      <w:proofErr w:type="spellStart"/>
      <w:r>
        <w:rPr>
          <w:spacing w:val="-2"/>
          <w:sz w:val="28"/>
          <w:szCs w:val="28"/>
        </w:rPr>
        <w:t>чергової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сесії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647F4D" w14:paraId="7B7DD68E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69D33FCC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6843620E" w14:textId="77777777" w:rsidR="00647F4D" w:rsidRDefault="00647F4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7C1590F8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62676AC9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3478820D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0E220F2F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4BAD251D" w14:textId="04FF194E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AC3025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  <w:r w:rsidR="00AC3025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.,</w:t>
            </w:r>
          </w:p>
          <w:p w14:paraId="4C75955D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55EFE3BB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С.А.,</w:t>
            </w:r>
          </w:p>
          <w:p w14:paraId="6F0059B1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647F4D" w14:paraId="6728D7EC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59CFE26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2CEB553" w14:textId="77777777" w:rsidR="00647F4D" w:rsidRDefault="00647F4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F0EE980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A209DC2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7050CF2D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647F4D" w14:paraId="3803BD19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4F06C33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3673B6D8" w14:textId="77777777" w:rsidR="00647F4D" w:rsidRDefault="00647F4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03A5FE7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A7DD5D2" w14:textId="77777777" w:rsidR="00647F4D" w:rsidRDefault="00647F4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388095E8" w14:textId="77777777" w:rsidR="00647F4D" w:rsidRDefault="00647F4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1E1D1B2" w14:textId="77777777" w:rsidR="00B8426B" w:rsidRDefault="00B8426B" w:rsidP="00B8426B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0F367C6C" w14:textId="5EFF7A88" w:rsidR="00B8426B" w:rsidRDefault="00B8426B" w:rsidP="00B8426B">
      <w:pPr>
        <w:tabs>
          <w:tab w:val="left" w:pos="567"/>
          <w:tab w:val="left" w:pos="1134"/>
        </w:tabs>
        <w:ind w:left="1985" w:right="50" w:hanging="1985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12.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>
        <w:rPr>
          <w:sz w:val="28"/>
          <w:szCs w:val="28"/>
          <w:lang w:eastAsia="en-US"/>
        </w:rPr>
        <w:t>Про</w:t>
      </w:r>
      <w:proofErr w:type="gramEnd"/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 </w:t>
      </w:r>
      <w:r>
        <w:rPr>
          <w:b/>
          <w:bCs/>
          <w:spacing w:val="-2"/>
          <w:sz w:val="28"/>
          <w:szCs w:val="28"/>
        </w:rPr>
        <w:t>«</w:t>
      </w:r>
      <w:r w:rsidRPr="00665E28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Pr="00665E28">
        <w:rPr>
          <w:b/>
          <w:bCs/>
          <w:spacing w:val="-2"/>
          <w:sz w:val="28"/>
          <w:szCs w:val="28"/>
        </w:rPr>
        <w:t>затвердження</w:t>
      </w:r>
      <w:proofErr w:type="spellEnd"/>
      <w:r w:rsidRPr="00665E28">
        <w:rPr>
          <w:b/>
          <w:bCs/>
          <w:spacing w:val="-2"/>
          <w:sz w:val="28"/>
          <w:szCs w:val="28"/>
        </w:rPr>
        <w:t xml:space="preserve"> Плану </w:t>
      </w:r>
      <w:proofErr w:type="spellStart"/>
      <w:r w:rsidRPr="00665E28">
        <w:rPr>
          <w:b/>
          <w:bCs/>
          <w:spacing w:val="-2"/>
          <w:sz w:val="28"/>
          <w:szCs w:val="28"/>
        </w:rPr>
        <w:t>роботи</w:t>
      </w:r>
      <w:proofErr w:type="spellEnd"/>
      <w:r w:rsidRPr="00665E28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665E28">
        <w:rPr>
          <w:b/>
          <w:bCs/>
          <w:spacing w:val="-2"/>
          <w:sz w:val="28"/>
          <w:szCs w:val="28"/>
        </w:rPr>
        <w:t>обласної</w:t>
      </w:r>
      <w:proofErr w:type="spellEnd"/>
      <w:r w:rsidRPr="00665E28">
        <w:rPr>
          <w:b/>
          <w:bCs/>
          <w:spacing w:val="-2"/>
          <w:sz w:val="28"/>
          <w:szCs w:val="28"/>
        </w:rPr>
        <w:t xml:space="preserve"> ради на 2026 </w:t>
      </w:r>
      <w:proofErr w:type="spellStart"/>
      <w:r w:rsidRPr="00665E28">
        <w:rPr>
          <w:b/>
          <w:bCs/>
          <w:spacing w:val="-2"/>
          <w:sz w:val="28"/>
          <w:szCs w:val="28"/>
        </w:rPr>
        <w:t>рік</w:t>
      </w:r>
      <w:proofErr w:type="spellEnd"/>
      <w:r>
        <w:rPr>
          <w:b/>
          <w:bCs/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14:paraId="384FFE25" w14:textId="7C926D07" w:rsidR="00B8426B" w:rsidRDefault="00B8426B" w:rsidP="00B8426B">
      <w:pPr>
        <w:tabs>
          <w:tab w:val="left" w:pos="567"/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Доповідає: </w:t>
      </w:r>
      <w:r w:rsidRPr="004D5FD4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lang w:val="uk-UA"/>
        </w:rPr>
        <w:t>Малишева Оксана Василівна</w:t>
      </w:r>
      <w:r w:rsidRPr="004D5FD4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 xml:space="preserve"> – керуючий справами виконавчого апарату обласної ради.</w:t>
      </w:r>
    </w:p>
    <w:p w14:paraId="6FD5B325" w14:textId="77777777" w:rsidR="00B8426B" w:rsidRDefault="00B8426B" w:rsidP="00B8426B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552" w:hanging="1418"/>
        <w:jc w:val="both"/>
        <w:rPr>
          <w:color w:val="FF0000"/>
          <w:sz w:val="28"/>
          <w:szCs w:val="28"/>
          <w:lang w:eastAsia="uk-UA"/>
        </w:rPr>
      </w:pPr>
    </w:p>
    <w:p w14:paraId="59D1993E" w14:textId="77777777" w:rsidR="00B8426B" w:rsidRDefault="00B8426B" w:rsidP="00B8426B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ВИРІШИЛИ:</w:t>
      </w:r>
    </w:p>
    <w:p w14:paraId="58F0BBFC" w14:textId="77777777" w:rsidR="00B8426B" w:rsidRDefault="00B8426B" w:rsidP="00B8426B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Інформацію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взяти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відома</w:t>
      </w:r>
      <w:proofErr w:type="spellEnd"/>
      <w:r>
        <w:rPr>
          <w:bCs/>
          <w:sz w:val="28"/>
          <w:szCs w:val="28"/>
        </w:rPr>
        <w:t>.</w:t>
      </w:r>
    </w:p>
    <w:p w14:paraId="11F56A68" w14:textId="77777777" w:rsidR="00B8426B" w:rsidRPr="00B8426B" w:rsidRDefault="00B8426B" w:rsidP="00B8426B">
      <w:pPr>
        <w:tabs>
          <w:tab w:val="left" w:pos="1134"/>
          <w:tab w:val="left" w:pos="1701"/>
        </w:tabs>
        <w:spacing w:before="120"/>
        <w:ind w:left="567" w:firstLine="567"/>
        <w:jc w:val="both"/>
        <w:rPr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2.</w:t>
      </w:r>
      <w:r>
        <w:rPr>
          <w:rFonts w:eastAsia="Calibri"/>
          <w:bCs/>
          <w:sz w:val="28"/>
          <w:szCs w:val="28"/>
          <w:lang w:val="uk-UA"/>
        </w:rPr>
        <w:tab/>
      </w:r>
      <w:bookmarkStart w:id="8" w:name="_Hlk216433090"/>
      <w:r w:rsidRPr="00B8426B">
        <w:rPr>
          <w:sz w:val="28"/>
          <w:szCs w:val="28"/>
          <w:lang w:val="uk-UA"/>
        </w:rPr>
        <w:t>Затвердити План роботи постійної комісії з питань розвитку інфраструктури, будівництва та шляхів</w:t>
      </w:r>
      <w:r w:rsidRPr="00B8426B">
        <w:rPr>
          <w:color w:val="EE0000"/>
          <w:sz w:val="28"/>
          <w:szCs w:val="28"/>
          <w:lang w:val="uk-UA"/>
        </w:rPr>
        <w:t xml:space="preserve"> </w:t>
      </w:r>
      <w:r w:rsidRPr="00B8426B">
        <w:rPr>
          <w:sz w:val="28"/>
          <w:szCs w:val="28"/>
          <w:lang w:val="uk-UA"/>
        </w:rPr>
        <w:t>на 2026 рік.</w:t>
      </w:r>
    </w:p>
    <w:p w14:paraId="0EFFD60D" w14:textId="5A7A1524" w:rsidR="00B8426B" w:rsidRPr="00B8426B" w:rsidRDefault="00B8426B" w:rsidP="00B8426B">
      <w:pPr>
        <w:tabs>
          <w:tab w:val="left" w:pos="1134"/>
          <w:tab w:val="left" w:pos="1701"/>
        </w:tabs>
        <w:spacing w:before="120"/>
        <w:ind w:left="567" w:firstLine="567"/>
        <w:jc w:val="both"/>
        <w:rPr>
          <w:b/>
          <w:bCs/>
          <w:sz w:val="16"/>
          <w:szCs w:val="16"/>
          <w:lang w:val="uk-UA"/>
        </w:rPr>
      </w:pPr>
      <w:r>
        <w:rPr>
          <w:bCs/>
          <w:sz w:val="28"/>
          <w:lang w:val="uk-UA"/>
        </w:rPr>
        <w:t>3.</w:t>
      </w:r>
      <w:r>
        <w:rPr>
          <w:bCs/>
          <w:sz w:val="28"/>
          <w:lang w:val="uk-UA"/>
        </w:rPr>
        <w:tab/>
      </w:r>
      <w:r w:rsidRPr="00B8426B">
        <w:rPr>
          <w:bCs/>
          <w:sz w:val="28"/>
          <w:lang w:val="uk-UA"/>
        </w:rPr>
        <w:t xml:space="preserve">Погодити проєкт рішення обласної ради </w:t>
      </w:r>
      <w:r w:rsidRPr="00B8426B">
        <w:rPr>
          <w:b/>
          <w:bCs/>
          <w:sz w:val="28"/>
          <w:lang w:val="uk-UA"/>
        </w:rPr>
        <w:t>«</w:t>
      </w:r>
      <w:r w:rsidRPr="00B8426B">
        <w:rPr>
          <w:b/>
          <w:bCs/>
          <w:iCs/>
          <w:sz w:val="28"/>
          <w:szCs w:val="28"/>
          <w:lang w:val="uk-UA"/>
        </w:rPr>
        <w:t>Про затвердження Плану роботи обласної ради на 2025 рік</w:t>
      </w:r>
      <w:r w:rsidRPr="00B8426B">
        <w:rPr>
          <w:b/>
          <w:bCs/>
          <w:sz w:val="28"/>
          <w:lang w:val="uk-UA"/>
        </w:rPr>
        <w:t>»</w:t>
      </w:r>
      <w:r w:rsidRPr="00B8426B">
        <w:rPr>
          <w:iCs/>
          <w:sz w:val="28"/>
          <w:lang w:val="uk-UA"/>
        </w:rPr>
        <w:t xml:space="preserve"> та винести його на розгляд пленарного засідання позачергової сесії обласної ради</w:t>
      </w:r>
      <w:r w:rsidRPr="00B8426B">
        <w:rPr>
          <w:sz w:val="28"/>
          <w:szCs w:val="28"/>
          <w:lang w:val="uk-UA"/>
        </w:rPr>
        <w:t>.</w:t>
      </w:r>
    </w:p>
    <w:bookmarkEnd w:id="8"/>
    <w:p w14:paraId="266891EF" w14:textId="07C36207" w:rsidR="00B8426B" w:rsidRDefault="00B8426B" w:rsidP="00B8426B">
      <w:pPr>
        <w:tabs>
          <w:tab w:val="left" w:pos="993"/>
          <w:tab w:val="left" w:pos="1134"/>
          <w:tab w:val="left" w:pos="1701"/>
        </w:tabs>
        <w:ind w:left="567" w:firstLine="567"/>
        <w:jc w:val="both"/>
        <w:rPr>
          <w:spacing w:val="-2"/>
          <w:sz w:val="28"/>
          <w:szCs w:val="28"/>
          <w:lang w:val="uk-UA"/>
        </w:rPr>
      </w:pP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B8426B" w14:paraId="3090C06F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14B33A12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3AC77984" w14:textId="77777777" w:rsidR="00B8426B" w:rsidRDefault="00B84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118D808B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7C8901D3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2F17F7BC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4587B958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02DE3AD7" w14:textId="41407680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AC3025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  <w:r w:rsidR="00AC3025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.,</w:t>
            </w:r>
          </w:p>
          <w:p w14:paraId="228403BA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3D8FC433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С.А.,</w:t>
            </w:r>
          </w:p>
          <w:p w14:paraId="4F66A9E6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B8426B" w14:paraId="297C7CCF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3C334109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552C087" w14:textId="77777777" w:rsidR="00B8426B" w:rsidRDefault="00B84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2B0AEBF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F2C9599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1C7401F9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8426B" w14:paraId="720CE90A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7CCD263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7AFFADA" w14:textId="77777777" w:rsidR="00B8426B" w:rsidRDefault="00B84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53763B3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8F89016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62BC6F76" w14:textId="77777777" w:rsidR="00B8426B" w:rsidRDefault="00B8426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35CDAA88" w14:textId="77777777" w:rsidR="00B8426B" w:rsidRDefault="00B8426B" w:rsidP="00B8426B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2E13F60E" w14:textId="3D9E68DB" w:rsidR="00B8426B" w:rsidRDefault="00B8426B" w:rsidP="002C304D">
      <w:pPr>
        <w:tabs>
          <w:tab w:val="left" w:pos="567"/>
          <w:tab w:val="left" w:pos="1134"/>
        </w:tabs>
        <w:ind w:left="2127" w:right="50" w:hanging="2127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13.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>
        <w:rPr>
          <w:sz w:val="28"/>
          <w:szCs w:val="28"/>
          <w:lang w:eastAsia="en-US"/>
        </w:rPr>
        <w:t>Про</w:t>
      </w:r>
      <w:proofErr w:type="gramEnd"/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 </w:t>
      </w:r>
      <w:r>
        <w:rPr>
          <w:b/>
          <w:bCs/>
          <w:spacing w:val="-2"/>
          <w:sz w:val="28"/>
          <w:szCs w:val="28"/>
        </w:rPr>
        <w:t>«</w:t>
      </w:r>
      <w:r w:rsidRPr="004958A6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Pr="004958A6">
        <w:rPr>
          <w:b/>
          <w:bCs/>
          <w:spacing w:val="-2"/>
          <w:sz w:val="28"/>
          <w:szCs w:val="28"/>
        </w:rPr>
        <w:t>проведення</w:t>
      </w:r>
      <w:proofErr w:type="spellEnd"/>
      <w:r w:rsidRPr="004958A6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4958A6">
        <w:rPr>
          <w:b/>
          <w:bCs/>
          <w:spacing w:val="-2"/>
          <w:sz w:val="28"/>
          <w:szCs w:val="28"/>
        </w:rPr>
        <w:t>звітів</w:t>
      </w:r>
      <w:proofErr w:type="spellEnd"/>
      <w:r w:rsidRPr="004958A6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4958A6">
        <w:rPr>
          <w:b/>
          <w:bCs/>
          <w:spacing w:val="-2"/>
          <w:sz w:val="28"/>
          <w:szCs w:val="28"/>
        </w:rPr>
        <w:t>депутатів</w:t>
      </w:r>
      <w:proofErr w:type="spellEnd"/>
      <w:r w:rsidRPr="004958A6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4958A6">
        <w:rPr>
          <w:b/>
          <w:bCs/>
          <w:spacing w:val="-2"/>
          <w:sz w:val="28"/>
          <w:szCs w:val="28"/>
        </w:rPr>
        <w:t>обласної</w:t>
      </w:r>
      <w:proofErr w:type="spellEnd"/>
      <w:r w:rsidRPr="004958A6">
        <w:rPr>
          <w:b/>
          <w:bCs/>
          <w:spacing w:val="-2"/>
          <w:sz w:val="28"/>
          <w:szCs w:val="28"/>
        </w:rPr>
        <w:t xml:space="preserve"> ради перед </w:t>
      </w:r>
      <w:proofErr w:type="spellStart"/>
      <w:r w:rsidRPr="004958A6">
        <w:rPr>
          <w:b/>
          <w:bCs/>
          <w:spacing w:val="-2"/>
          <w:sz w:val="28"/>
          <w:szCs w:val="28"/>
        </w:rPr>
        <w:t>виборцями</w:t>
      </w:r>
      <w:proofErr w:type="spellEnd"/>
      <w:r>
        <w:rPr>
          <w:b/>
          <w:bCs/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14:paraId="4ED337F9" w14:textId="6A1AB1C2" w:rsidR="00B8426B" w:rsidRPr="00B8426B" w:rsidRDefault="00B8426B" w:rsidP="002C304D">
      <w:pPr>
        <w:tabs>
          <w:tab w:val="left" w:pos="567"/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Доповідає: </w:t>
      </w:r>
      <w:r w:rsidRPr="00B8426B">
        <w:rPr>
          <w:b/>
          <w:bCs/>
          <w:i/>
          <w:iCs/>
          <w:sz w:val="28"/>
          <w:szCs w:val="28"/>
          <w:lang w:val="uk-UA" w:eastAsia="en-US"/>
        </w:rPr>
        <w:t xml:space="preserve">Малишева Оксана Василівна – </w:t>
      </w:r>
      <w:r w:rsidRPr="00B8426B">
        <w:rPr>
          <w:sz w:val="28"/>
          <w:szCs w:val="28"/>
          <w:lang w:val="uk-UA" w:eastAsia="en-US"/>
        </w:rPr>
        <w:t>керуючий справами виконавчого апарату обласної ради.</w:t>
      </w:r>
    </w:p>
    <w:p w14:paraId="181730D6" w14:textId="77777777" w:rsidR="00B8426B" w:rsidRDefault="00B8426B" w:rsidP="002C304D">
      <w:pPr>
        <w:tabs>
          <w:tab w:val="left" w:pos="567"/>
          <w:tab w:val="left" w:pos="1134"/>
        </w:tabs>
        <w:autoSpaceDE w:val="0"/>
        <w:autoSpaceDN w:val="0"/>
        <w:adjustRightInd w:val="0"/>
        <w:ind w:left="2552" w:hanging="1418"/>
        <w:jc w:val="both"/>
        <w:rPr>
          <w:color w:val="FF0000"/>
          <w:sz w:val="28"/>
          <w:szCs w:val="28"/>
          <w:lang w:eastAsia="uk-UA"/>
        </w:rPr>
      </w:pPr>
    </w:p>
    <w:p w14:paraId="2D509550" w14:textId="77777777" w:rsidR="00B8426B" w:rsidRDefault="00B8426B" w:rsidP="002C304D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077CE4B9" w14:textId="77777777" w:rsidR="00B8426B" w:rsidRDefault="00B8426B" w:rsidP="002C304D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Інформацію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взяти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відома</w:t>
      </w:r>
      <w:proofErr w:type="spellEnd"/>
      <w:r>
        <w:rPr>
          <w:bCs/>
          <w:sz w:val="28"/>
          <w:szCs w:val="28"/>
        </w:rPr>
        <w:t>.</w:t>
      </w:r>
    </w:p>
    <w:p w14:paraId="5D5F4BB2" w14:textId="42190E06" w:rsidR="00B8426B" w:rsidRDefault="00B8426B" w:rsidP="002C304D">
      <w:pPr>
        <w:tabs>
          <w:tab w:val="left" w:pos="993"/>
          <w:tab w:val="left" w:pos="1134"/>
          <w:tab w:val="left" w:pos="1701"/>
        </w:tabs>
        <w:spacing w:before="120" w:after="120"/>
        <w:ind w:left="567" w:firstLine="567"/>
        <w:jc w:val="both"/>
        <w:rPr>
          <w:spacing w:val="-2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2.</w:t>
      </w:r>
      <w:r>
        <w:rPr>
          <w:rFonts w:eastAsia="Calibri"/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</w:rPr>
        <w:t>Погодити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проєкт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 </w:t>
      </w:r>
      <w:r>
        <w:rPr>
          <w:b/>
          <w:bCs/>
          <w:spacing w:val="-2"/>
          <w:sz w:val="28"/>
          <w:szCs w:val="28"/>
        </w:rPr>
        <w:t>«</w:t>
      </w:r>
      <w:r w:rsidRPr="004958A6">
        <w:rPr>
          <w:b/>
          <w:bCs/>
          <w:spacing w:val="-2"/>
          <w:sz w:val="28"/>
          <w:szCs w:val="28"/>
        </w:rPr>
        <w:t xml:space="preserve">Про </w:t>
      </w:r>
      <w:proofErr w:type="spellStart"/>
      <w:r w:rsidRPr="004958A6">
        <w:rPr>
          <w:b/>
          <w:bCs/>
          <w:spacing w:val="-2"/>
          <w:sz w:val="28"/>
          <w:szCs w:val="28"/>
        </w:rPr>
        <w:t>проведення</w:t>
      </w:r>
      <w:proofErr w:type="spellEnd"/>
      <w:r w:rsidRPr="004958A6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4958A6">
        <w:rPr>
          <w:b/>
          <w:bCs/>
          <w:spacing w:val="-2"/>
          <w:sz w:val="28"/>
          <w:szCs w:val="28"/>
        </w:rPr>
        <w:t>звітів</w:t>
      </w:r>
      <w:proofErr w:type="spellEnd"/>
      <w:r w:rsidRPr="004958A6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4958A6">
        <w:rPr>
          <w:b/>
          <w:bCs/>
          <w:spacing w:val="-2"/>
          <w:sz w:val="28"/>
          <w:szCs w:val="28"/>
        </w:rPr>
        <w:t>депутатів</w:t>
      </w:r>
      <w:proofErr w:type="spellEnd"/>
      <w:r w:rsidRPr="004958A6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4958A6">
        <w:rPr>
          <w:b/>
          <w:bCs/>
          <w:spacing w:val="-2"/>
          <w:sz w:val="28"/>
          <w:szCs w:val="28"/>
        </w:rPr>
        <w:t>обласної</w:t>
      </w:r>
      <w:proofErr w:type="spellEnd"/>
      <w:r w:rsidRPr="004958A6">
        <w:rPr>
          <w:b/>
          <w:bCs/>
          <w:spacing w:val="-2"/>
          <w:sz w:val="28"/>
          <w:szCs w:val="28"/>
        </w:rPr>
        <w:t xml:space="preserve"> ради перед </w:t>
      </w:r>
      <w:proofErr w:type="spellStart"/>
      <w:r w:rsidRPr="004958A6">
        <w:rPr>
          <w:b/>
          <w:bCs/>
          <w:spacing w:val="-2"/>
          <w:sz w:val="28"/>
          <w:szCs w:val="28"/>
        </w:rPr>
        <w:t>виборцями</w:t>
      </w:r>
      <w:proofErr w:type="spellEnd"/>
      <w:r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та винести його </w:t>
      </w:r>
      <w:r>
        <w:rPr>
          <w:spacing w:val="-2"/>
          <w:sz w:val="28"/>
          <w:szCs w:val="28"/>
        </w:rPr>
        <w:t xml:space="preserve">на </w:t>
      </w:r>
      <w:proofErr w:type="spellStart"/>
      <w:r>
        <w:rPr>
          <w:spacing w:val="-2"/>
          <w:sz w:val="28"/>
          <w:szCs w:val="28"/>
        </w:rPr>
        <w:t>розгляд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поза</w:t>
      </w:r>
      <w:proofErr w:type="spellStart"/>
      <w:r>
        <w:rPr>
          <w:spacing w:val="-2"/>
          <w:sz w:val="28"/>
          <w:szCs w:val="28"/>
        </w:rPr>
        <w:t>чергової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сесії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обласної</w:t>
      </w:r>
      <w:proofErr w:type="spellEnd"/>
      <w:r>
        <w:rPr>
          <w:spacing w:val="-2"/>
          <w:sz w:val="28"/>
          <w:szCs w:val="28"/>
        </w:rPr>
        <w:t xml:space="preserve"> ради.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B8426B" w14:paraId="690E1882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2BE7D83D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785F5733" w14:textId="77777777" w:rsidR="00B8426B" w:rsidRDefault="00B84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7CA144D2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1DA31E3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3AB8A636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58CD29CD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51C9828D" w14:textId="1F694FB5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AC3025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  <w:r w:rsidR="00AC3025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.,</w:t>
            </w:r>
          </w:p>
          <w:p w14:paraId="3AA23656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7C0B5648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С.А.,</w:t>
            </w:r>
          </w:p>
          <w:p w14:paraId="59FA0E94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B8426B" w14:paraId="1A45D1E2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5CCF1DC6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0B61A03" w14:textId="77777777" w:rsidR="00B8426B" w:rsidRDefault="00B84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51099D7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8EAA226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3C5B6BDD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8426B" w14:paraId="198A66BB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391815B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001C20A8" w14:textId="77777777" w:rsidR="00B8426B" w:rsidRDefault="00B84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21D8108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0EBEBFE" w14:textId="77777777" w:rsidR="00B8426B" w:rsidRDefault="00B842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05C96092" w14:textId="77777777" w:rsidR="00B8426B" w:rsidRDefault="00B8426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B8F02AF" w14:textId="77777777" w:rsidR="00647F4D" w:rsidRDefault="00647F4D" w:rsidP="00811EF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5D5B90CD" w14:textId="77777777" w:rsidR="00647F4D" w:rsidRDefault="00647F4D" w:rsidP="00811EF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7743A06C" w14:textId="77777777" w:rsidR="002779E5" w:rsidRPr="00661C1A" w:rsidRDefault="00661C1A" w:rsidP="006C62ED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Г</w:t>
      </w:r>
      <w:proofErr w:type="spellStart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олов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а </w:t>
      </w:r>
      <w:proofErr w:type="spellStart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постійної</w:t>
      </w:r>
      <w:proofErr w:type="spellEnd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комісії</w:t>
      </w:r>
      <w:proofErr w:type="spellEnd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Антон НІКОЛАЄНКО</w:t>
      </w:r>
    </w:p>
    <w:p w14:paraId="786E4432" w14:textId="77777777" w:rsidR="002779E5" w:rsidRDefault="002779E5" w:rsidP="006C62ED">
      <w:pPr>
        <w:widowControl w:val="0"/>
        <w:autoSpaceDE w:val="0"/>
        <w:autoSpaceDN w:val="0"/>
        <w:adjustRightInd w:val="0"/>
        <w:spacing w:line="310" w:lineRule="exact"/>
        <w:ind w:left="567"/>
        <w:rPr>
          <w:b/>
          <w:bCs/>
          <w:sz w:val="28"/>
          <w:szCs w:val="28"/>
          <w:lang w:val="uk-UA"/>
        </w:rPr>
      </w:pPr>
    </w:p>
    <w:p w14:paraId="393B20D5" w14:textId="77777777" w:rsidR="006C62ED" w:rsidRDefault="006C62ED" w:rsidP="006C62ED">
      <w:pPr>
        <w:widowControl w:val="0"/>
        <w:autoSpaceDE w:val="0"/>
        <w:autoSpaceDN w:val="0"/>
        <w:adjustRightInd w:val="0"/>
        <w:spacing w:line="310" w:lineRule="exact"/>
        <w:ind w:left="567"/>
        <w:rPr>
          <w:b/>
          <w:bCs/>
          <w:sz w:val="28"/>
          <w:szCs w:val="28"/>
          <w:lang w:val="uk-UA"/>
        </w:rPr>
      </w:pPr>
    </w:p>
    <w:p w14:paraId="2C677029" w14:textId="77777777" w:rsidR="00F3136D" w:rsidRPr="006C62ED" w:rsidRDefault="00F3136D" w:rsidP="006C62ED">
      <w:pPr>
        <w:widowControl w:val="0"/>
        <w:autoSpaceDE w:val="0"/>
        <w:autoSpaceDN w:val="0"/>
        <w:adjustRightInd w:val="0"/>
        <w:spacing w:line="310" w:lineRule="exact"/>
        <w:ind w:left="567"/>
        <w:rPr>
          <w:b/>
          <w:bCs/>
          <w:sz w:val="28"/>
          <w:szCs w:val="28"/>
          <w:lang w:val="uk-UA"/>
        </w:rPr>
      </w:pPr>
    </w:p>
    <w:p w14:paraId="17469423" w14:textId="77777777" w:rsidR="002779E5" w:rsidRPr="002779E5" w:rsidRDefault="002779E5" w:rsidP="006C62ED">
      <w:pPr>
        <w:widowControl w:val="0"/>
        <w:autoSpaceDE w:val="0"/>
        <w:autoSpaceDN w:val="0"/>
        <w:adjustRightInd w:val="0"/>
        <w:spacing w:line="310" w:lineRule="exact"/>
        <w:rPr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Секретар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постійної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комісії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</w:t>
      </w:r>
      <w:r w:rsidR="006C62E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Євгеній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ВОДОВОЗОВ</w:t>
      </w:r>
    </w:p>
    <w:sectPr w:rsidR="002779E5" w:rsidRPr="002779E5" w:rsidSect="00520842">
      <w:headerReference w:type="default" r:id="rId11"/>
      <w:pgSz w:w="12240" w:h="15840"/>
      <w:pgMar w:top="709" w:right="850" w:bottom="709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859A" w14:textId="77777777" w:rsidR="002E51A3" w:rsidRDefault="002E51A3">
      <w:r>
        <w:separator/>
      </w:r>
    </w:p>
  </w:endnote>
  <w:endnote w:type="continuationSeparator" w:id="0">
    <w:p w14:paraId="49F5F92E" w14:textId="77777777" w:rsidR="002E51A3" w:rsidRDefault="002E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E4A4" w14:textId="77777777" w:rsidR="002E51A3" w:rsidRDefault="002E51A3">
      <w:r>
        <w:separator/>
      </w:r>
    </w:p>
  </w:footnote>
  <w:footnote w:type="continuationSeparator" w:id="0">
    <w:p w14:paraId="529384FE" w14:textId="77777777" w:rsidR="002E51A3" w:rsidRDefault="002E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2748" w14:textId="77777777" w:rsidR="00D23C65" w:rsidRDefault="00D23C65" w:rsidP="00875359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45D9">
      <w:rPr>
        <w:rStyle w:val="a6"/>
        <w:noProof/>
      </w:rPr>
      <w:t>6</w:t>
    </w:r>
    <w:r>
      <w:rPr>
        <w:rStyle w:val="a6"/>
      </w:rPr>
      <w:fldChar w:fldCharType="end"/>
    </w:r>
  </w:p>
  <w:p w14:paraId="3F7AD909" w14:textId="77777777" w:rsidR="00D23C65" w:rsidRDefault="00D23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026174"/>
    <w:lvl w:ilvl="0">
      <w:numFmt w:val="bullet"/>
      <w:lvlText w:val="*"/>
      <w:lvlJc w:val="left"/>
    </w:lvl>
  </w:abstractNum>
  <w:abstractNum w:abstractNumId="1" w15:restartNumberingAfterBreak="0">
    <w:nsid w:val="03F803A4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A63C4"/>
    <w:multiLevelType w:val="hybridMultilevel"/>
    <w:tmpl w:val="42B230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2D72DC"/>
    <w:multiLevelType w:val="hybridMultilevel"/>
    <w:tmpl w:val="495E1C28"/>
    <w:lvl w:ilvl="0" w:tplc="E0C0E896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20000019">
      <w:start w:val="1"/>
      <w:numFmt w:val="lowerLetter"/>
      <w:lvlText w:val="%2."/>
      <w:lvlJc w:val="left"/>
      <w:pPr>
        <w:ind w:left="1580" w:hanging="360"/>
      </w:pPr>
    </w:lvl>
    <w:lvl w:ilvl="2" w:tplc="2000001B">
      <w:start w:val="1"/>
      <w:numFmt w:val="lowerRoman"/>
      <w:lvlText w:val="%3."/>
      <w:lvlJc w:val="right"/>
      <w:pPr>
        <w:ind w:left="2300" w:hanging="180"/>
      </w:pPr>
    </w:lvl>
    <w:lvl w:ilvl="3" w:tplc="2000000F">
      <w:start w:val="1"/>
      <w:numFmt w:val="decimal"/>
      <w:lvlText w:val="%4."/>
      <w:lvlJc w:val="left"/>
      <w:pPr>
        <w:ind w:left="3020" w:hanging="360"/>
      </w:pPr>
    </w:lvl>
    <w:lvl w:ilvl="4" w:tplc="20000019">
      <w:start w:val="1"/>
      <w:numFmt w:val="lowerLetter"/>
      <w:lvlText w:val="%5."/>
      <w:lvlJc w:val="left"/>
      <w:pPr>
        <w:ind w:left="3740" w:hanging="360"/>
      </w:pPr>
    </w:lvl>
    <w:lvl w:ilvl="5" w:tplc="2000001B">
      <w:start w:val="1"/>
      <w:numFmt w:val="lowerRoman"/>
      <w:lvlText w:val="%6."/>
      <w:lvlJc w:val="right"/>
      <w:pPr>
        <w:ind w:left="4460" w:hanging="180"/>
      </w:pPr>
    </w:lvl>
    <w:lvl w:ilvl="6" w:tplc="2000000F">
      <w:start w:val="1"/>
      <w:numFmt w:val="decimal"/>
      <w:lvlText w:val="%7."/>
      <w:lvlJc w:val="left"/>
      <w:pPr>
        <w:ind w:left="5180" w:hanging="360"/>
      </w:pPr>
    </w:lvl>
    <w:lvl w:ilvl="7" w:tplc="20000019">
      <w:start w:val="1"/>
      <w:numFmt w:val="lowerLetter"/>
      <w:lvlText w:val="%8."/>
      <w:lvlJc w:val="left"/>
      <w:pPr>
        <w:ind w:left="5900" w:hanging="360"/>
      </w:pPr>
    </w:lvl>
    <w:lvl w:ilvl="8" w:tplc="2000001B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0FA8515B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A2150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A46BC"/>
    <w:multiLevelType w:val="hybridMultilevel"/>
    <w:tmpl w:val="B29ECB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3C411D"/>
    <w:multiLevelType w:val="hybridMultilevel"/>
    <w:tmpl w:val="BFCA5500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FE84B9C"/>
    <w:multiLevelType w:val="hybridMultilevel"/>
    <w:tmpl w:val="70A03470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23867A96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9A565E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9B37041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13" w15:restartNumberingAfterBreak="0">
    <w:nsid w:val="2A303ECB"/>
    <w:multiLevelType w:val="hybridMultilevel"/>
    <w:tmpl w:val="EBD6F8D8"/>
    <w:lvl w:ilvl="0" w:tplc="3EB2AA04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0676C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77D07"/>
    <w:multiLevelType w:val="hybridMultilevel"/>
    <w:tmpl w:val="1EB6975A"/>
    <w:lvl w:ilvl="0" w:tplc="E0E8D0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1CC786C"/>
    <w:multiLevelType w:val="hybridMultilevel"/>
    <w:tmpl w:val="C9740B62"/>
    <w:lvl w:ilvl="0" w:tplc="991E8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BA0840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6584E"/>
    <w:multiLevelType w:val="hybridMultilevel"/>
    <w:tmpl w:val="A64A0C5A"/>
    <w:lvl w:ilvl="0" w:tplc="3438A65C">
      <w:start w:val="1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F50D81"/>
    <w:multiLevelType w:val="hybridMultilevel"/>
    <w:tmpl w:val="7F6CF152"/>
    <w:lvl w:ilvl="0" w:tplc="A364DF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256319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BD5A85"/>
    <w:multiLevelType w:val="multilevel"/>
    <w:tmpl w:val="DBA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A5715"/>
    <w:multiLevelType w:val="hybridMultilevel"/>
    <w:tmpl w:val="27F43108"/>
    <w:lvl w:ilvl="0" w:tplc="61F2E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16096"/>
    <w:multiLevelType w:val="hybridMultilevel"/>
    <w:tmpl w:val="39CE1604"/>
    <w:lvl w:ilvl="0" w:tplc="E670F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D049E"/>
    <w:multiLevelType w:val="hybridMultilevel"/>
    <w:tmpl w:val="3B7ECF94"/>
    <w:lvl w:ilvl="0" w:tplc="2012BB92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B0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27" w15:restartNumberingAfterBreak="0">
    <w:nsid w:val="6F6D7896"/>
    <w:multiLevelType w:val="hybridMultilevel"/>
    <w:tmpl w:val="152EEE12"/>
    <w:lvl w:ilvl="0" w:tplc="B358A5FA">
      <w:start w:val="2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A278F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234527"/>
    <w:multiLevelType w:val="hybridMultilevel"/>
    <w:tmpl w:val="55783492"/>
    <w:lvl w:ilvl="0" w:tplc="4EB6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DB4924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3E0F9A"/>
    <w:multiLevelType w:val="hybridMultilevel"/>
    <w:tmpl w:val="8F66CB5A"/>
    <w:lvl w:ilvl="0" w:tplc="E0E8D0F0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34" w:hanging="360"/>
      </w:pPr>
    </w:lvl>
    <w:lvl w:ilvl="2" w:tplc="0422001B">
      <w:start w:val="1"/>
      <w:numFmt w:val="lowerRoman"/>
      <w:lvlText w:val="%3."/>
      <w:lvlJc w:val="right"/>
      <w:pPr>
        <w:ind w:left="3654" w:hanging="180"/>
      </w:pPr>
    </w:lvl>
    <w:lvl w:ilvl="3" w:tplc="0422000F" w:tentative="1">
      <w:start w:val="1"/>
      <w:numFmt w:val="decimal"/>
      <w:lvlText w:val="%4."/>
      <w:lvlJc w:val="left"/>
      <w:pPr>
        <w:ind w:left="4374" w:hanging="360"/>
      </w:pPr>
    </w:lvl>
    <w:lvl w:ilvl="4" w:tplc="04220019" w:tentative="1">
      <w:start w:val="1"/>
      <w:numFmt w:val="lowerLetter"/>
      <w:lvlText w:val="%5."/>
      <w:lvlJc w:val="left"/>
      <w:pPr>
        <w:ind w:left="5094" w:hanging="360"/>
      </w:pPr>
    </w:lvl>
    <w:lvl w:ilvl="5" w:tplc="0422001B" w:tentative="1">
      <w:start w:val="1"/>
      <w:numFmt w:val="lowerRoman"/>
      <w:lvlText w:val="%6."/>
      <w:lvlJc w:val="right"/>
      <w:pPr>
        <w:ind w:left="5814" w:hanging="180"/>
      </w:pPr>
    </w:lvl>
    <w:lvl w:ilvl="6" w:tplc="0422000F" w:tentative="1">
      <w:start w:val="1"/>
      <w:numFmt w:val="decimal"/>
      <w:lvlText w:val="%7."/>
      <w:lvlJc w:val="left"/>
      <w:pPr>
        <w:ind w:left="6534" w:hanging="360"/>
      </w:pPr>
    </w:lvl>
    <w:lvl w:ilvl="7" w:tplc="04220019" w:tentative="1">
      <w:start w:val="1"/>
      <w:numFmt w:val="lowerLetter"/>
      <w:lvlText w:val="%8."/>
      <w:lvlJc w:val="left"/>
      <w:pPr>
        <w:ind w:left="7254" w:hanging="360"/>
      </w:pPr>
    </w:lvl>
    <w:lvl w:ilvl="8" w:tplc="042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3" w15:restartNumberingAfterBreak="0">
    <w:nsid w:val="79EC16EA"/>
    <w:multiLevelType w:val="hybridMultilevel"/>
    <w:tmpl w:val="912EF464"/>
    <w:lvl w:ilvl="0" w:tplc="5B30D44A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2398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347606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76715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8079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4326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77066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327857">
    <w:abstractNumId w:val="31"/>
  </w:num>
  <w:num w:numId="8" w16cid:durableId="264465230">
    <w:abstractNumId w:val="10"/>
  </w:num>
  <w:num w:numId="9" w16cid:durableId="1772818830">
    <w:abstractNumId w:val="11"/>
  </w:num>
  <w:num w:numId="10" w16cid:durableId="353726087">
    <w:abstractNumId w:val="19"/>
  </w:num>
  <w:num w:numId="11" w16cid:durableId="173155371">
    <w:abstractNumId w:val="24"/>
  </w:num>
  <w:num w:numId="12" w16cid:durableId="910391266">
    <w:abstractNumId w:val="6"/>
  </w:num>
  <w:num w:numId="13" w16cid:durableId="2033266203">
    <w:abstractNumId w:val="3"/>
  </w:num>
  <w:num w:numId="14" w16cid:durableId="109207461">
    <w:abstractNumId w:val="1"/>
  </w:num>
  <w:num w:numId="15" w16cid:durableId="177962145">
    <w:abstractNumId w:val="27"/>
  </w:num>
  <w:num w:numId="16" w16cid:durableId="278267270">
    <w:abstractNumId w:val="3"/>
  </w:num>
  <w:num w:numId="17" w16cid:durableId="52119728">
    <w:abstractNumId w:val="9"/>
  </w:num>
  <w:num w:numId="18" w16cid:durableId="1131093801">
    <w:abstractNumId w:val="12"/>
  </w:num>
  <w:num w:numId="19" w16cid:durableId="521866458">
    <w:abstractNumId w:val="17"/>
  </w:num>
  <w:num w:numId="20" w16cid:durableId="1274895527">
    <w:abstractNumId w:val="21"/>
  </w:num>
  <w:num w:numId="21" w16cid:durableId="883950624">
    <w:abstractNumId w:val="4"/>
  </w:num>
  <w:num w:numId="22" w16cid:durableId="1947732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3166185">
    <w:abstractNumId w:val="19"/>
  </w:num>
  <w:num w:numId="24" w16cid:durableId="756948656">
    <w:abstractNumId w:val="5"/>
  </w:num>
  <w:num w:numId="25" w16cid:durableId="2118746010">
    <w:abstractNumId w:val="7"/>
  </w:num>
  <w:num w:numId="26" w16cid:durableId="243029244">
    <w:abstractNumId w:val="2"/>
  </w:num>
  <w:num w:numId="27" w16cid:durableId="411465672">
    <w:abstractNumId w:val="28"/>
  </w:num>
  <w:num w:numId="28" w16cid:durableId="2060739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8317074">
    <w:abstractNumId w:val="13"/>
  </w:num>
  <w:num w:numId="30" w16cid:durableId="554657899">
    <w:abstractNumId w:val="29"/>
  </w:num>
  <w:num w:numId="31" w16cid:durableId="643004628">
    <w:abstractNumId w:val="15"/>
  </w:num>
  <w:num w:numId="32" w16cid:durableId="564491975">
    <w:abstractNumId w:val="18"/>
  </w:num>
  <w:num w:numId="33" w16cid:durableId="58678341">
    <w:abstractNumId w:val="32"/>
  </w:num>
  <w:num w:numId="34" w16cid:durableId="89472414">
    <w:abstractNumId w:val="22"/>
  </w:num>
  <w:num w:numId="35" w16cid:durableId="425228990">
    <w:abstractNumId w:val="26"/>
  </w:num>
  <w:num w:numId="36" w16cid:durableId="334305776">
    <w:abstractNumId w:val="14"/>
  </w:num>
  <w:num w:numId="37" w16cid:durableId="1375883346">
    <w:abstractNumId w:val="33"/>
  </w:num>
  <w:num w:numId="38" w16cid:durableId="418261719">
    <w:abstractNumId w:val="20"/>
  </w:num>
  <w:num w:numId="39" w16cid:durableId="662394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5054338">
    <w:abstractNumId w:val="23"/>
  </w:num>
  <w:num w:numId="41" w16cid:durableId="933705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21"/>
    <w:rsid w:val="00015491"/>
    <w:rsid w:val="000238D0"/>
    <w:rsid w:val="00023A39"/>
    <w:rsid w:val="00023EF9"/>
    <w:rsid w:val="00033F53"/>
    <w:rsid w:val="0003733D"/>
    <w:rsid w:val="00041D63"/>
    <w:rsid w:val="0005026D"/>
    <w:rsid w:val="00062DF6"/>
    <w:rsid w:val="00063594"/>
    <w:rsid w:val="000F0AEA"/>
    <w:rsid w:val="00102271"/>
    <w:rsid w:val="0013487A"/>
    <w:rsid w:val="0014400F"/>
    <w:rsid w:val="00186D84"/>
    <w:rsid w:val="001A0554"/>
    <w:rsid w:val="001A1D0F"/>
    <w:rsid w:val="001A3C55"/>
    <w:rsid w:val="001C799A"/>
    <w:rsid w:val="001C7E89"/>
    <w:rsid w:val="001E1173"/>
    <w:rsid w:val="001E6E0F"/>
    <w:rsid w:val="001F03EF"/>
    <w:rsid w:val="001F0CEE"/>
    <w:rsid w:val="00216601"/>
    <w:rsid w:val="00220876"/>
    <w:rsid w:val="002442A1"/>
    <w:rsid w:val="0027700D"/>
    <w:rsid w:val="002779E5"/>
    <w:rsid w:val="002A6F33"/>
    <w:rsid w:val="002C00D3"/>
    <w:rsid w:val="002C1349"/>
    <w:rsid w:val="002C304D"/>
    <w:rsid w:val="002D17D2"/>
    <w:rsid w:val="002E2C53"/>
    <w:rsid w:val="002E4FDA"/>
    <w:rsid w:val="002E51A3"/>
    <w:rsid w:val="002F0722"/>
    <w:rsid w:val="002F0D0F"/>
    <w:rsid w:val="002F536E"/>
    <w:rsid w:val="00305C8C"/>
    <w:rsid w:val="00326BCF"/>
    <w:rsid w:val="00342A0F"/>
    <w:rsid w:val="00364C88"/>
    <w:rsid w:val="00374EC9"/>
    <w:rsid w:val="003932E3"/>
    <w:rsid w:val="003A7D43"/>
    <w:rsid w:val="003C0528"/>
    <w:rsid w:val="003C3F92"/>
    <w:rsid w:val="003D2BBD"/>
    <w:rsid w:val="003E3D01"/>
    <w:rsid w:val="003F48F6"/>
    <w:rsid w:val="00403249"/>
    <w:rsid w:val="004043F9"/>
    <w:rsid w:val="00406289"/>
    <w:rsid w:val="00433115"/>
    <w:rsid w:val="004339D3"/>
    <w:rsid w:val="0045708C"/>
    <w:rsid w:val="004663A0"/>
    <w:rsid w:val="004A47ED"/>
    <w:rsid w:val="004C2621"/>
    <w:rsid w:val="004C6695"/>
    <w:rsid w:val="004D5FD4"/>
    <w:rsid w:val="004E15DD"/>
    <w:rsid w:val="004E4CB9"/>
    <w:rsid w:val="004E52EE"/>
    <w:rsid w:val="004E7857"/>
    <w:rsid w:val="004F101F"/>
    <w:rsid w:val="004F688D"/>
    <w:rsid w:val="0050186E"/>
    <w:rsid w:val="00520842"/>
    <w:rsid w:val="00524BFA"/>
    <w:rsid w:val="0053700C"/>
    <w:rsid w:val="00542708"/>
    <w:rsid w:val="00565C1C"/>
    <w:rsid w:val="00571E71"/>
    <w:rsid w:val="00585EF4"/>
    <w:rsid w:val="00586098"/>
    <w:rsid w:val="005B3EE4"/>
    <w:rsid w:val="005C13CC"/>
    <w:rsid w:val="005F597D"/>
    <w:rsid w:val="006155D3"/>
    <w:rsid w:val="00647F4D"/>
    <w:rsid w:val="00661C1A"/>
    <w:rsid w:val="00671F98"/>
    <w:rsid w:val="00681FB4"/>
    <w:rsid w:val="00690475"/>
    <w:rsid w:val="006A4C03"/>
    <w:rsid w:val="006B33A5"/>
    <w:rsid w:val="006B432A"/>
    <w:rsid w:val="006B4C3A"/>
    <w:rsid w:val="006C62ED"/>
    <w:rsid w:val="006D57FC"/>
    <w:rsid w:val="006D5A3F"/>
    <w:rsid w:val="006D67B1"/>
    <w:rsid w:val="00703D48"/>
    <w:rsid w:val="0073441A"/>
    <w:rsid w:val="007535ED"/>
    <w:rsid w:val="007802D7"/>
    <w:rsid w:val="007828E1"/>
    <w:rsid w:val="007B6628"/>
    <w:rsid w:val="007C4EF1"/>
    <w:rsid w:val="007C6AFD"/>
    <w:rsid w:val="007E6FE7"/>
    <w:rsid w:val="007F1670"/>
    <w:rsid w:val="00806958"/>
    <w:rsid w:val="00811EFC"/>
    <w:rsid w:val="00864D85"/>
    <w:rsid w:val="00875359"/>
    <w:rsid w:val="00885471"/>
    <w:rsid w:val="008B36F0"/>
    <w:rsid w:val="008D3DFD"/>
    <w:rsid w:val="008E45D9"/>
    <w:rsid w:val="009152E3"/>
    <w:rsid w:val="00941D04"/>
    <w:rsid w:val="0094405A"/>
    <w:rsid w:val="009832F2"/>
    <w:rsid w:val="00990261"/>
    <w:rsid w:val="009A011E"/>
    <w:rsid w:val="009A08DA"/>
    <w:rsid w:val="009A30EA"/>
    <w:rsid w:val="009A611F"/>
    <w:rsid w:val="009C372A"/>
    <w:rsid w:val="009C6C8E"/>
    <w:rsid w:val="009E36AD"/>
    <w:rsid w:val="009F3D9F"/>
    <w:rsid w:val="009F5C33"/>
    <w:rsid w:val="00A22071"/>
    <w:rsid w:val="00A33ADC"/>
    <w:rsid w:val="00A5047C"/>
    <w:rsid w:val="00A658C0"/>
    <w:rsid w:val="00A7617C"/>
    <w:rsid w:val="00AB21F1"/>
    <w:rsid w:val="00AB2C09"/>
    <w:rsid w:val="00AC3025"/>
    <w:rsid w:val="00AC5C3C"/>
    <w:rsid w:val="00AD67B7"/>
    <w:rsid w:val="00AE4C4F"/>
    <w:rsid w:val="00AF3D99"/>
    <w:rsid w:val="00AF4066"/>
    <w:rsid w:val="00AF5AD1"/>
    <w:rsid w:val="00B0571B"/>
    <w:rsid w:val="00B31DC7"/>
    <w:rsid w:val="00B34851"/>
    <w:rsid w:val="00B40F85"/>
    <w:rsid w:val="00B52E0E"/>
    <w:rsid w:val="00B8426B"/>
    <w:rsid w:val="00B84FD6"/>
    <w:rsid w:val="00BA325A"/>
    <w:rsid w:val="00BC2D36"/>
    <w:rsid w:val="00BE2581"/>
    <w:rsid w:val="00BE7D6F"/>
    <w:rsid w:val="00BF1D52"/>
    <w:rsid w:val="00BF1FC8"/>
    <w:rsid w:val="00C0298F"/>
    <w:rsid w:val="00C331A0"/>
    <w:rsid w:val="00C3336B"/>
    <w:rsid w:val="00C33705"/>
    <w:rsid w:val="00C6576D"/>
    <w:rsid w:val="00C77C4D"/>
    <w:rsid w:val="00C85977"/>
    <w:rsid w:val="00C94EB5"/>
    <w:rsid w:val="00CA24B6"/>
    <w:rsid w:val="00CB197D"/>
    <w:rsid w:val="00CC505E"/>
    <w:rsid w:val="00CD65D5"/>
    <w:rsid w:val="00CE6298"/>
    <w:rsid w:val="00CF73F1"/>
    <w:rsid w:val="00D0260C"/>
    <w:rsid w:val="00D23C65"/>
    <w:rsid w:val="00D41D4B"/>
    <w:rsid w:val="00D44379"/>
    <w:rsid w:val="00D54BAB"/>
    <w:rsid w:val="00DE080E"/>
    <w:rsid w:val="00DE4DA1"/>
    <w:rsid w:val="00DF4A85"/>
    <w:rsid w:val="00E305A2"/>
    <w:rsid w:val="00E5362F"/>
    <w:rsid w:val="00E7212F"/>
    <w:rsid w:val="00E75857"/>
    <w:rsid w:val="00E772E0"/>
    <w:rsid w:val="00E86E1E"/>
    <w:rsid w:val="00EA229A"/>
    <w:rsid w:val="00EA5CCB"/>
    <w:rsid w:val="00EB396B"/>
    <w:rsid w:val="00EE2A15"/>
    <w:rsid w:val="00EE7DCD"/>
    <w:rsid w:val="00F1744A"/>
    <w:rsid w:val="00F304F3"/>
    <w:rsid w:val="00F3136D"/>
    <w:rsid w:val="00F36D21"/>
    <w:rsid w:val="00F415FB"/>
    <w:rsid w:val="00F41A87"/>
    <w:rsid w:val="00F76E1D"/>
    <w:rsid w:val="00F80867"/>
    <w:rsid w:val="00F95B51"/>
    <w:rsid w:val="00FA0A23"/>
    <w:rsid w:val="00FA5C2F"/>
    <w:rsid w:val="00FB21E3"/>
    <w:rsid w:val="00FB3423"/>
    <w:rsid w:val="00FC0C03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70A17B"/>
  <w15:chartTrackingRefBased/>
  <w15:docId w15:val="{6F5911FC-7DE3-443F-8180-772F27F1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D4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6D21"/>
    <w:rPr>
      <w:rFonts w:ascii="Times New Roman" w:hAnsi="Times New Roman" w:cs="Times New Roman"/>
      <w:color w:val="auto"/>
      <w:u w:val="single"/>
    </w:rPr>
  </w:style>
  <w:style w:type="paragraph" w:styleId="a4">
    <w:name w:val="header"/>
    <w:basedOn w:val="a"/>
    <w:link w:val="a5"/>
    <w:uiPriority w:val="99"/>
    <w:rsid w:val="00D23C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23C65"/>
  </w:style>
  <w:style w:type="paragraph" w:styleId="a7">
    <w:name w:val="List Paragraph"/>
    <w:basedOn w:val="a"/>
    <w:uiPriority w:val="34"/>
    <w:qFormat/>
    <w:rsid w:val="00681FB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8">
    <w:name w:val="Unresolved Mention"/>
    <w:uiPriority w:val="99"/>
    <w:semiHidden/>
    <w:unhideWhenUsed/>
    <w:rsid w:val="00B40F85"/>
    <w:rPr>
      <w:color w:val="605E5C"/>
      <w:shd w:val="clear" w:color="auto" w:fill="E1DFDD"/>
    </w:rPr>
  </w:style>
  <w:style w:type="character" w:customStyle="1" w:styleId="a5">
    <w:name w:val="Верхний колонтитул Знак"/>
    <w:link w:val="a4"/>
    <w:uiPriority w:val="99"/>
    <w:rsid w:val="009F5C3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6-or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s.lica.com.ua/77/1/386450/30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6484/30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12</Pages>
  <Words>11851</Words>
  <Characters>6756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/>
  <LinksUpToDate>false</LinksUpToDate>
  <CharactersWithSpaces>18570</CharactersWithSpaces>
  <SharedDoc>false</SharedDoc>
  <HLinks>
    <vt:vector size="48" baseType="variant">
      <vt:variant>
        <vt:i4>6029400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https://ts.lica.com.ua/77/1/386220/29898</vt:lpwstr>
      </vt:variant>
      <vt:variant>
        <vt:lpwstr/>
      </vt:variant>
      <vt:variant>
        <vt:i4>5439569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https://ts.lica.com.ua/77/1/386225/29903</vt:lpwstr>
      </vt:variant>
      <vt:variant>
        <vt:lpwstr/>
      </vt:variant>
      <vt:variant>
        <vt:i4>5898331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https://ts.lica.com.ua/77/1/386218/29896</vt:lpwstr>
      </vt:variant>
      <vt:variant>
        <vt:lpwstr/>
      </vt:variant>
      <vt:variant>
        <vt:i4>5636187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https://ts.lica.com.ua/77/1/386213/29891</vt:lpwstr>
      </vt:variant>
      <vt:variant>
        <vt:lpwstr/>
      </vt:variant>
      <vt:variant>
        <vt:i4>5636187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https://ts.lica.com.ua/77/1/386203/29881</vt:lpwstr>
      </vt:variant>
      <vt:variant>
        <vt:lpwstr/>
      </vt:variant>
      <vt:variant>
        <vt:i4>6160466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https://ts.lica.com.ua/77/1/386035/29722</vt:lpwstr>
      </vt:variant>
      <vt:variant>
        <vt:lpwstr/>
      </vt:variant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https://ts.lica.com.ua/77/1/386187/29862</vt:lpwstr>
      </vt:variant>
      <vt:variant>
        <vt:lpwstr/>
      </vt:variant>
      <vt:variant>
        <vt:i4>6488080</vt:i4>
      </vt:variant>
      <vt:variant>
        <vt:i4>0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Iren</dc:creator>
  <cp:keywords/>
  <dc:description/>
  <cp:lastModifiedBy>Irina Borovyk</cp:lastModifiedBy>
  <cp:revision>36</cp:revision>
  <cp:lastPrinted>2022-11-04T12:47:00Z</cp:lastPrinted>
  <dcterms:created xsi:type="dcterms:W3CDTF">2025-10-16T12:09:00Z</dcterms:created>
  <dcterms:modified xsi:type="dcterms:W3CDTF">2026-01-08T12:35:00Z</dcterms:modified>
</cp:coreProperties>
</file>