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763CC" w14:textId="77777777" w:rsidR="00580356" w:rsidRDefault="00580356" w:rsidP="005803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doni" w:eastAsia="Bodoni" w:hAnsi="Bodoni" w:cs="Bodoni"/>
          <w:color w:val="000000"/>
          <w:sz w:val="24"/>
          <w:szCs w:val="24"/>
        </w:rPr>
      </w:pPr>
      <w:r>
        <w:rPr>
          <w:rFonts w:ascii="1251 Text Book" w:eastAsia="1251 Text Book" w:hAnsi="1251 Text Book" w:cs="1251 Text Book"/>
          <w:b/>
          <w:noProof/>
          <w:color w:val="000000"/>
          <w:sz w:val="28"/>
          <w:szCs w:val="28"/>
        </w:rPr>
        <w:drawing>
          <wp:inline distT="0" distB="0" distL="114300" distR="114300" wp14:anchorId="1DE963BD" wp14:editId="42FA672A">
            <wp:extent cx="495935" cy="723265"/>
            <wp:effectExtent l="0" t="0" r="0" b="0"/>
            <wp:docPr id="1026" name="image1.png" descr="Зображення, що містить чорний, темрява&#10;&#10;Вміст на основі ШІ може бути неправильним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.png" descr="Зображення, що містить чорний, темрява&#10;&#10;Вміст на основі ШІ може бути неправильним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935" cy="7232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DC5473" w14:textId="77777777" w:rsidR="00580356" w:rsidRDefault="00580356" w:rsidP="0058035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</w:rPr>
      </w:pPr>
    </w:p>
    <w:p w14:paraId="31A09EFA" w14:textId="77777777" w:rsidR="00580356" w:rsidRDefault="00580356" w:rsidP="0058035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УКРАЇНА</w:t>
      </w:r>
    </w:p>
    <w:p w14:paraId="79FF9ADC" w14:textId="77777777" w:rsidR="00580356" w:rsidRDefault="00580356" w:rsidP="0058035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ХАРКІВСЬКА ОБЛАСНА РАДА</w:t>
      </w:r>
    </w:p>
    <w:p w14:paraId="5DE4D30B" w14:textId="77777777" w:rsidR="00580356" w:rsidRDefault="00580356" w:rsidP="0058035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smallCaps/>
          <w:color w:val="000000"/>
          <w:sz w:val="28"/>
          <w:szCs w:val="28"/>
        </w:rPr>
        <w:t xml:space="preserve">ПОСТІЙНА КОМІСІЯ З ПИТАНЬ ОХОРОНИ ЗДОРОВ’Я, </w:t>
      </w:r>
    </w:p>
    <w:p w14:paraId="2E814735" w14:textId="77777777" w:rsidR="00580356" w:rsidRDefault="00580356" w:rsidP="0058035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smallCaps/>
          <w:color w:val="000000"/>
          <w:sz w:val="28"/>
          <w:szCs w:val="28"/>
        </w:rPr>
        <w:t>МАТЕРИНСТВА І ДИТИНСТВА</w:t>
      </w:r>
    </w:p>
    <w:p w14:paraId="3095798C" w14:textId="77777777" w:rsidR="00580356" w:rsidRDefault="00580356" w:rsidP="00580356">
      <w:pPr>
        <w:pBdr>
          <w:top w:val="nil"/>
          <w:left w:val="nil"/>
          <w:bottom w:val="single" w:sz="12" w:space="1" w:color="000000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вул. Сумська, 64, м. Харків 61002, </w:t>
      </w:r>
      <w:proofErr w:type="spellStart"/>
      <w:r>
        <w:rPr>
          <w:i/>
          <w:color w:val="000000"/>
          <w:sz w:val="24"/>
          <w:szCs w:val="24"/>
        </w:rPr>
        <w:t>тел</w:t>
      </w:r>
      <w:proofErr w:type="spellEnd"/>
      <w:r>
        <w:rPr>
          <w:i/>
          <w:color w:val="000000"/>
          <w:sz w:val="24"/>
          <w:szCs w:val="24"/>
        </w:rPr>
        <w:t>. 700-53-33,  e-</w:t>
      </w:r>
      <w:proofErr w:type="spellStart"/>
      <w:r>
        <w:rPr>
          <w:i/>
          <w:color w:val="000000"/>
          <w:sz w:val="24"/>
          <w:szCs w:val="24"/>
        </w:rPr>
        <w:t>mail</w:t>
      </w:r>
      <w:proofErr w:type="spellEnd"/>
      <w:r>
        <w:rPr>
          <w:i/>
          <w:color w:val="000000"/>
          <w:sz w:val="24"/>
          <w:szCs w:val="24"/>
        </w:rPr>
        <w:t xml:space="preserve">: </w:t>
      </w:r>
      <w:hyperlink r:id="rId6">
        <w:r>
          <w:rPr>
            <w:i/>
            <w:color w:val="0000FF"/>
            <w:sz w:val="24"/>
            <w:szCs w:val="24"/>
            <w:u w:val="single"/>
          </w:rPr>
          <w:t>sc09-or@ukr.net</w:t>
        </w:r>
      </w:hyperlink>
    </w:p>
    <w:p w14:paraId="7164B9A9" w14:textId="77777777" w:rsidR="00580356" w:rsidRDefault="00580356" w:rsidP="005803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8"/>
          <w:szCs w:val="8"/>
        </w:rPr>
      </w:pPr>
    </w:p>
    <w:p w14:paraId="40338560" w14:textId="77777777" w:rsidR="00580356" w:rsidRDefault="00580356" w:rsidP="005803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_______________№_______________</w:t>
      </w:r>
    </w:p>
    <w:p w14:paraId="13908CD1" w14:textId="77777777" w:rsidR="00580356" w:rsidRDefault="00580356" w:rsidP="0058035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№ ___________________________</w:t>
      </w:r>
    </w:p>
    <w:p w14:paraId="2B76F8B5" w14:textId="77777777" w:rsidR="00580356" w:rsidRDefault="00580356" w:rsidP="00580356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ПРОЄКТ</w:t>
      </w:r>
    </w:p>
    <w:p w14:paraId="0E2FF5DF" w14:textId="77777777" w:rsidR="00580356" w:rsidRPr="001E4FE4" w:rsidRDefault="00580356" w:rsidP="0058035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t xml:space="preserve">ПОРЯДОК ДЕННИЙ № </w:t>
      </w:r>
      <w:r>
        <w:rPr>
          <w:b/>
          <w:color w:val="000000"/>
          <w:sz w:val="28"/>
          <w:szCs w:val="28"/>
          <w:lang w:val="uk-UA"/>
        </w:rPr>
        <w:t>79</w:t>
      </w:r>
    </w:p>
    <w:p w14:paraId="60F835BD" w14:textId="77777777" w:rsidR="00580356" w:rsidRDefault="00580356" w:rsidP="0058035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засідання постійної комісії</w:t>
      </w:r>
    </w:p>
    <w:p w14:paraId="2D3289AC" w14:textId="77777777" w:rsidR="00580356" w:rsidRDefault="00580356" w:rsidP="0058035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06D8688D" w14:textId="77777777" w:rsidR="00580356" w:rsidRDefault="00580356" w:rsidP="00580356">
      <w:pPr>
        <w:pBdr>
          <w:top w:val="nil"/>
          <w:left w:val="nil"/>
          <w:bottom w:val="nil"/>
          <w:right w:val="nil"/>
          <w:between w:val="nil"/>
        </w:pBdr>
        <w:ind w:left="552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30 грудня</w:t>
      </w:r>
      <w:r>
        <w:rPr>
          <w:b/>
          <w:color w:val="000000"/>
          <w:sz w:val="28"/>
          <w:szCs w:val="28"/>
        </w:rPr>
        <w:t xml:space="preserve"> 2025 року о 1</w:t>
      </w:r>
      <w:r>
        <w:rPr>
          <w:b/>
          <w:color w:val="000000"/>
          <w:sz w:val="28"/>
          <w:szCs w:val="28"/>
          <w:lang w:val="uk-UA"/>
        </w:rPr>
        <w:t>5</w:t>
      </w:r>
      <w:r>
        <w:rPr>
          <w:b/>
          <w:color w:val="000000"/>
          <w:sz w:val="28"/>
          <w:szCs w:val="28"/>
        </w:rPr>
        <w:t>-00</w:t>
      </w:r>
      <w:r>
        <w:rPr>
          <w:b/>
          <w:color w:val="000000"/>
          <w:sz w:val="28"/>
          <w:szCs w:val="28"/>
        </w:rPr>
        <w:br/>
        <w:t xml:space="preserve">у режимі відеоконференції на платформі для онлайн-заходів </w:t>
      </w:r>
      <w:proofErr w:type="spellStart"/>
      <w:r>
        <w:rPr>
          <w:b/>
          <w:color w:val="000000"/>
          <w:sz w:val="28"/>
          <w:szCs w:val="28"/>
        </w:rPr>
        <w:t>Cisco</w:t>
      </w:r>
      <w:proofErr w:type="spellEnd"/>
      <w:r>
        <w:rPr>
          <w:b/>
          <w:color w:val="000000"/>
          <w:sz w:val="28"/>
          <w:szCs w:val="28"/>
        </w:rPr>
        <w:t xml:space="preserve"> WEBEX</w:t>
      </w:r>
    </w:p>
    <w:p w14:paraId="372F8D44" w14:textId="77777777" w:rsidR="00580356" w:rsidRDefault="00580356" w:rsidP="00580356">
      <w:pPr>
        <w:pBdr>
          <w:top w:val="nil"/>
          <w:left w:val="nil"/>
          <w:bottom w:val="nil"/>
          <w:right w:val="nil"/>
          <w:between w:val="nil"/>
        </w:pBdr>
        <w:ind w:left="5529"/>
        <w:rPr>
          <w:color w:val="000000"/>
          <w:sz w:val="10"/>
          <w:szCs w:val="10"/>
        </w:rPr>
      </w:pPr>
    </w:p>
    <w:p w14:paraId="364B2B57" w14:textId="77777777" w:rsidR="00580356" w:rsidRDefault="00580356" w:rsidP="00580356">
      <w:pPr>
        <w:pBdr>
          <w:top w:val="nil"/>
          <w:left w:val="nil"/>
          <w:bottom w:val="nil"/>
          <w:right w:val="nil"/>
          <w:between w:val="nil"/>
        </w:pBdr>
        <w:ind w:left="5529"/>
        <w:rPr>
          <w:color w:val="000000"/>
          <w:sz w:val="10"/>
          <w:szCs w:val="10"/>
        </w:rPr>
      </w:pPr>
    </w:p>
    <w:p w14:paraId="7CCA86F0" w14:textId="77777777" w:rsidR="00580356" w:rsidRDefault="00580356" w:rsidP="00580356">
      <w:pPr>
        <w:pBdr>
          <w:top w:val="nil"/>
          <w:left w:val="nil"/>
          <w:bottom w:val="nil"/>
          <w:right w:val="nil"/>
          <w:between w:val="nil"/>
        </w:pBdr>
        <w:ind w:left="5529"/>
        <w:rPr>
          <w:color w:val="000000"/>
          <w:sz w:val="10"/>
          <w:szCs w:val="10"/>
        </w:rPr>
      </w:pPr>
      <w:bookmarkStart w:id="0" w:name="_heading=h.zeg8cj3b3y9" w:colFirst="0" w:colLast="0"/>
      <w:bookmarkEnd w:id="0"/>
    </w:p>
    <w:p w14:paraId="00A79955" w14:textId="77777777" w:rsidR="00580356" w:rsidRPr="00066F39" w:rsidRDefault="00580356" w:rsidP="005803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/>
        <w:ind w:left="0" w:firstLine="567"/>
        <w:jc w:val="both"/>
        <w:rPr>
          <w:color w:val="000000" w:themeColor="text1"/>
          <w:sz w:val="28"/>
          <w:szCs w:val="28"/>
        </w:rPr>
      </w:pPr>
      <w:r w:rsidRPr="001E4FE4">
        <w:rPr>
          <w:sz w:val="28"/>
          <w:szCs w:val="28"/>
          <w:lang w:val="uk-UA"/>
        </w:rPr>
        <w:t>Про проєкт розпорядження голови обласної ради «</w:t>
      </w:r>
      <w:hyperlink r:id="rId7" w:history="1">
        <w:r w:rsidRPr="00EC469A">
          <w:rPr>
            <w:rStyle w:val="ae"/>
            <w:sz w:val="28"/>
            <w:szCs w:val="28"/>
            <w:lang w:val="uk-UA"/>
          </w:rPr>
          <w:t xml:space="preserve">Про призначення </w:t>
        </w:r>
        <w:proofErr w:type="spellStart"/>
        <w:r w:rsidRPr="00EC469A">
          <w:rPr>
            <w:rStyle w:val="ae"/>
            <w:sz w:val="28"/>
            <w:szCs w:val="28"/>
            <w:lang w:val="uk-UA"/>
          </w:rPr>
          <w:t>Бровінського</w:t>
        </w:r>
        <w:proofErr w:type="spellEnd"/>
        <w:r w:rsidRPr="00EC469A">
          <w:rPr>
            <w:rStyle w:val="ae"/>
            <w:sz w:val="28"/>
            <w:szCs w:val="28"/>
            <w:lang w:val="uk-UA"/>
          </w:rPr>
          <w:t xml:space="preserve"> Сергія Володимировича на посаду генерального директора КОМУНАЛЬНОГО НЕКОМЕРЦІЙНОГО ПІДПРИЄМСТВА ХАРКІВСЬКОЇ ОБЛАСНОЇ РАДИ «ХАРКІВСЬКА КЛІНІЧНА БАГАТОПРОФІЛЬНА ЗАЛІЗНИЧНА ЛІКАРНЯ</w:t>
        </w:r>
      </w:hyperlink>
      <w:r w:rsidRPr="001E4FE4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14:paraId="38B1F3F9" w14:textId="77777777" w:rsidR="00580356" w:rsidRDefault="00580356" w:rsidP="005803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2"/>
          <w:tab w:val="left" w:pos="993"/>
        </w:tabs>
        <w:spacing w:before="120"/>
        <w:ind w:left="1134" w:right="34"/>
        <w:jc w:val="both"/>
        <w:rPr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u w:val="single"/>
        </w:rPr>
        <w:t>Доповідає</w:t>
      </w:r>
      <w:r>
        <w:rPr>
          <w:color w:val="000000"/>
          <w:sz w:val="28"/>
          <w:szCs w:val="28"/>
        </w:rPr>
        <w:t xml:space="preserve">: КОВАЛЬОВА Олена Михайлівна – начальник управління з питань комунальної власності виконавчого апарату обласної ради. </w:t>
      </w:r>
    </w:p>
    <w:p w14:paraId="23A25662" w14:textId="77777777" w:rsidR="00AE1385" w:rsidRDefault="00AE1385"/>
    <w:sectPr w:rsidR="00AE1385" w:rsidSect="00580356">
      <w:headerReference w:type="even" r:id="rId8"/>
      <w:headerReference w:type="default" r:id="rId9"/>
      <w:pgSz w:w="11906" w:h="16838"/>
      <w:pgMar w:top="568" w:right="567" w:bottom="709" w:left="1701" w:header="425" w:footer="284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">
    <w:altName w:val="Calibri"/>
    <w:charset w:val="00"/>
    <w:family w:val="auto"/>
    <w:pitch w:val="variable"/>
    <w:sig w:usb0="00000003" w:usb1="00000000" w:usb2="00000000" w:usb3="00000000" w:csb0="00000001" w:csb1="00000000"/>
  </w:font>
  <w:font w:name="1251 Text Book">
    <w:altName w:val="Arial"/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68B8D" w14:textId="77777777" w:rsidR="00580356" w:rsidRDefault="005803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right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>
      <w:rPr>
        <w:color w:val="000000"/>
        <w:sz w:val="28"/>
        <w:szCs w:val="28"/>
      </w:rPr>
      <w:fldChar w:fldCharType="end"/>
    </w:r>
  </w:p>
  <w:p w14:paraId="510466A8" w14:textId="77777777" w:rsidR="00580356" w:rsidRDefault="005803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right="360"/>
      <w:rPr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11C2" w14:textId="77777777" w:rsidR="00580356" w:rsidRDefault="005803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6F9AF965" w14:textId="77777777" w:rsidR="00580356" w:rsidRDefault="005803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right="360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55C34"/>
    <w:multiLevelType w:val="multilevel"/>
    <w:tmpl w:val="15083ED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8541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56"/>
    <w:rsid w:val="00224F08"/>
    <w:rsid w:val="002F1914"/>
    <w:rsid w:val="0037411D"/>
    <w:rsid w:val="0052212F"/>
    <w:rsid w:val="00580356"/>
    <w:rsid w:val="006834B3"/>
    <w:rsid w:val="0075632D"/>
    <w:rsid w:val="00950FF0"/>
    <w:rsid w:val="00A46EEC"/>
    <w:rsid w:val="00AE1385"/>
    <w:rsid w:val="00D0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0209C"/>
  <w15:chartTrackingRefBased/>
  <w15:docId w15:val="{55330F86-591C-4CD7-8DFE-3313CF99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3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uk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03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3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3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3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3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3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3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3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0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0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03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03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03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03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03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03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03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80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3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80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803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3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3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803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8035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8035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xdsWbi6qsYEh5I6-rZ_3p1VVyrRkOzKm/view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9-or@ukr.n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590</Words>
  <Characters>337</Characters>
  <Application>Microsoft Office Word</Application>
  <DocSecurity>0</DocSecurity>
  <Lines>2</Lines>
  <Paragraphs>1</Paragraphs>
  <ScaleCrop>false</ScaleCrop>
  <Company>SPecialiST RePack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Федотова</dc:creator>
  <cp:keywords/>
  <dc:description/>
  <cp:lastModifiedBy>Марина Федотова</cp:lastModifiedBy>
  <cp:revision>1</cp:revision>
  <dcterms:created xsi:type="dcterms:W3CDTF">2025-12-30T09:56:00Z</dcterms:created>
  <dcterms:modified xsi:type="dcterms:W3CDTF">2025-12-30T09:56:00Z</dcterms:modified>
</cp:coreProperties>
</file>