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907C" w14:textId="77777777" w:rsidR="0015057E" w:rsidRPr="0015057E" w:rsidRDefault="0015057E" w:rsidP="0015057E">
      <w:pPr>
        <w:keepNext/>
        <w:jc w:val="center"/>
        <w:outlineLvl w:val="0"/>
        <w:rPr>
          <w:b/>
          <w:bCs/>
          <w:sz w:val="28"/>
          <w:szCs w:val="28"/>
        </w:rPr>
      </w:pPr>
      <w:r w:rsidRPr="0015057E">
        <w:rPr>
          <w:b/>
          <w:bCs/>
          <w:noProof/>
          <w:sz w:val="28"/>
          <w:szCs w:val="28"/>
        </w:rPr>
        <w:drawing>
          <wp:inline distT="0" distB="0" distL="0" distR="0" wp14:anchorId="0D3E9949" wp14:editId="358B3806">
            <wp:extent cx="476250" cy="609600"/>
            <wp:effectExtent l="0" t="0" r="0" b="0"/>
            <wp:docPr id="1299549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E95F" w14:textId="77777777" w:rsidR="0015057E" w:rsidRPr="0015057E" w:rsidRDefault="0015057E" w:rsidP="0015057E">
      <w:pPr>
        <w:jc w:val="center"/>
        <w:rPr>
          <w:sz w:val="16"/>
          <w:szCs w:val="16"/>
        </w:rPr>
      </w:pPr>
    </w:p>
    <w:p w14:paraId="468BB2F5" w14:textId="77777777" w:rsidR="0015057E" w:rsidRPr="0015057E" w:rsidRDefault="0015057E" w:rsidP="0015057E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15057E">
        <w:rPr>
          <w:b/>
          <w:bCs/>
          <w:caps/>
          <w:sz w:val="28"/>
          <w:szCs w:val="28"/>
        </w:rPr>
        <w:t>Україна</w:t>
      </w:r>
    </w:p>
    <w:p w14:paraId="785D4BD9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2E33C4C9" w14:textId="77777777" w:rsidR="0015057E" w:rsidRPr="0015057E" w:rsidRDefault="0015057E" w:rsidP="0015057E">
      <w:pPr>
        <w:keepNext/>
        <w:jc w:val="center"/>
        <w:outlineLvl w:val="4"/>
        <w:rPr>
          <w:b/>
          <w:bCs/>
          <w:sz w:val="28"/>
          <w:szCs w:val="28"/>
        </w:rPr>
      </w:pPr>
      <w:r w:rsidRPr="0015057E">
        <w:rPr>
          <w:b/>
          <w:bCs/>
          <w:sz w:val="28"/>
          <w:szCs w:val="28"/>
        </w:rPr>
        <w:t>ХАРКІВСЬКА ОБЛАСНА РАДА</w:t>
      </w:r>
    </w:p>
    <w:p w14:paraId="13111DBA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12AE1FB8" w14:textId="77777777" w:rsidR="0015057E" w:rsidRPr="0015057E" w:rsidRDefault="0015057E" w:rsidP="0015057E">
      <w:pPr>
        <w:keepNext/>
        <w:ind w:firstLine="840"/>
        <w:jc w:val="center"/>
        <w:outlineLvl w:val="0"/>
        <w:rPr>
          <w:bCs/>
          <w:caps/>
          <w:sz w:val="26"/>
          <w:szCs w:val="26"/>
        </w:rPr>
      </w:pPr>
      <w:r w:rsidRPr="0015057E">
        <w:rPr>
          <w:bCs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D03A3B2" w14:textId="77777777" w:rsidR="0015057E" w:rsidRPr="0015057E" w:rsidRDefault="0015057E" w:rsidP="0015057E">
      <w:pPr>
        <w:rPr>
          <w:sz w:val="8"/>
          <w:szCs w:val="8"/>
        </w:rPr>
      </w:pPr>
    </w:p>
    <w:p w14:paraId="4FABB2F0" w14:textId="77777777" w:rsidR="0015057E" w:rsidRPr="0015057E" w:rsidRDefault="0015057E" w:rsidP="0015057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15057E">
        <w:rPr>
          <w:i/>
        </w:rPr>
        <w:t xml:space="preserve">вул. Сумська, 64, м. Харків 61002, </w:t>
      </w:r>
      <w:proofErr w:type="spellStart"/>
      <w:r w:rsidRPr="0015057E">
        <w:rPr>
          <w:i/>
        </w:rPr>
        <w:t>тел</w:t>
      </w:r>
      <w:proofErr w:type="spellEnd"/>
      <w:r w:rsidRPr="0015057E">
        <w:rPr>
          <w:i/>
        </w:rPr>
        <w:t xml:space="preserve">. </w:t>
      </w:r>
      <w:r w:rsidRPr="0015057E">
        <w:rPr>
          <w:i/>
          <w:lang w:val="ru-RU"/>
        </w:rPr>
        <w:t xml:space="preserve">715-72-62, </w:t>
      </w:r>
      <w:r w:rsidRPr="0015057E">
        <w:rPr>
          <w:i/>
          <w:lang w:val="en-US"/>
        </w:rPr>
        <w:t>e</w:t>
      </w:r>
      <w:r w:rsidRPr="0015057E">
        <w:rPr>
          <w:i/>
          <w:lang w:val="ru-RU"/>
        </w:rPr>
        <w:t>-</w:t>
      </w:r>
      <w:r w:rsidRPr="0015057E">
        <w:rPr>
          <w:i/>
          <w:lang w:val="en-US"/>
        </w:rPr>
        <w:t>mail</w:t>
      </w:r>
      <w:r w:rsidRPr="0015057E">
        <w:rPr>
          <w:i/>
          <w:lang w:val="ru-RU"/>
        </w:rPr>
        <w:t xml:space="preserve">: </w:t>
      </w:r>
      <w:hyperlink r:id="rId6" w:history="1">
        <w:r w:rsidRPr="0015057E">
          <w:rPr>
            <w:i/>
            <w:color w:val="0563C1"/>
            <w:u w:val="single"/>
            <w:lang w:val="en-US"/>
          </w:rPr>
          <w:t>sc</w:t>
        </w:r>
        <w:r w:rsidRPr="0015057E">
          <w:rPr>
            <w:i/>
            <w:color w:val="0563C1"/>
            <w:u w:val="single"/>
            <w:lang w:val="ru-RU"/>
          </w:rPr>
          <w:t>01</w:t>
        </w:r>
        <w:r w:rsidRPr="0015057E">
          <w:rPr>
            <w:i/>
            <w:color w:val="0563C1"/>
            <w:u w:val="single"/>
          </w:rPr>
          <w:t>-</w:t>
        </w:r>
        <w:r w:rsidRPr="0015057E">
          <w:rPr>
            <w:i/>
            <w:color w:val="0563C1"/>
            <w:u w:val="single"/>
            <w:lang w:val="en-US"/>
          </w:rPr>
          <w:t>or</w:t>
        </w:r>
        <w:r w:rsidRPr="0015057E">
          <w:rPr>
            <w:i/>
            <w:color w:val="0563C1"/>
            <w:u w:val="single"/>
            <w:lang w:val="ru-RU"/>
          </w:rPr>
          <w:t>@</w:t>
        </w:r>
        <w:r w:rsidRPr="0015057E">
          <w:rPr>
            <w:i/>
            <w:color w:val="0563C1"/>
            <w:u w:val="single"/>
            <w:lang w:val="en-US"/>
          </w:rPr>
          <w:t>ukr</w:t>
        </w:r>
        <w:r w:rsidRPr="0015057E">
          <w:rPr>
            <w:i/>
            <w:color w:val="0563C1"/>
            <w:u w:val="single"/>
            <w:lang w:val="ru-RU"/>
          </w:rPr>
          <w:t>.</w:t>
        </w:r>
        <w:r w:rsidRPr="0015057E">
          <w:rPr>
            <w:i/>
            <w:color w:val="0563C1"/>
            <w:u w:val="single"/>
            <w:lang w:val="en-US"/>
          </w:rPr>
          <w:t>net</w:t>
        </w:r>
      </w:hyperlink>
    </w:p>
    <w:p w14:paraId="08FC81C6" w14:textId="77777777" w:rsidR="0015057E" w:rsidRPr="0015057E" w:rsidRDefault="0015057E" w:rsidP="0015057E">
      <w:r w:rsidRPr="0015057E">
        <w:t>_______________№_______________</w:t>
      </w:r>
    </w:p>
    <w:p w14:paraId="5A0B4193" w14:textId="77777777" w:rsidR="0015057E" w:rsidRPr="0015057E" w:rsidRDefault="0015057E" w:rsidP="0015057E">
      <w:r w:rsidRPr="0015057E">
        <w:t>На № ___________________________</w:t>
      </w:r>
    </w:p>
    <w:p w14:paraId="7CDF8A87" w14:textId="77777777" w:rsidR="0015057E" w:rsidRPr="0015057E" w:rsidRDefault="0015057E" w:rsidP="0015057E">
      <w:pPr>
        <w:jc w:val="right"/>
      </w:pPr>
      <w:r w:rsidRPr="0015057E">
        <w:t>ПРОЄКТ</w:t>
      </w:r>
    </w:p>
    <w:p w14:paraId="26C7424B" w14:textId="77777777" w:rsidR="00FA10E4" w:rsidRDefault="00FA10E4" w:rsidP="0015057E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26D24CFD" w14:textId="01C968D4" w:rsidR="0015057E" w:rsidRPr="0015057E" w:rsidRDefault="0015057E" w:rsidP="0015057E">
      <w:pPr>
        <w:tabs>
          <w:tab w:val="left" w:pos="1134"/>
        </w:tabs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 xml:space="preserve">ПОРЯДОК ДЕННИЙ № </w:t>
      </w:r>
      <w:r w:rsidRPr="0015057E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en-US"/>
        </w:rPr>
        <w:t>1</w:t>
      </w:r>
    </w:p>
    <w:p w14:paraId="6CE047C5" w14:textId="77777777" w:rsidR="0015057E" w:rsidRPr="0015057E" w:rsidRDefault="0015057E" w:rsidP="0015057E">
      <w:pPr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>засідання постійної комісії</w:t>
      </w:r>
    </w:p>
    <w:p w14:paraId="732E43CE" w14:textId="77777777" w:rsidR="0015057E" w:rsidRPr="007F11C4" w:rsidRDefault="0015057E" w:rsidP="0015057E">
      <w:pPr>
        <w:jc w:val="right"/>
        <w:rPr>
          <w:b/>
          <w:sz w:val="28"/>
          <w:szCs w:val="28"/>
        </w:rPr>
      </w:pPr>
    </w:p>
    <w:p w14:paraId="50EC1DC3" w14:textId="4BD54081" w:rsidR="0015057E" w:rsidRPr="0015057E" w:rsidRDefault="0097254F" w:rsidP="0015057E">
      <w:pPr>
        <w:jc w:val="right"/>
        <w:rPr>
          <w:b/>
          <w:sz w:val="28"/>
          <w:szCs w:val="28"/>
        </w:rPr>
      </w:pPr>
      <w:r w:rsidRPr="0097254F">
        <w:rPr>
          <w:b/>
          <w:sz w:val="28"/>
          <w:szCs w:val="28"/>
        </w:rPr>
        <w:t>16</w:t>
      </w:r>
      <w:r w:rsidR="0015057E" w:rsidRPr="0097254F">
        <w:rPr>
          <w:b/>
          <w:sz w:val="28"/>
          <w:szCs w:val="28"/>
        </w:rPr>
        <w:t xml:space="preserve"> </w:t>
      </w:r>
      <w:r w:rsidR="0015057E" w:rsidRPr="0015057E">
        <w:rPr>
          <w:b/>
          <w:sz w:val="28"/>
          <w:szCs w:val="28"/>
        </w:rPr>
        <w:t xml:space="preserve">лютого 2024 року о </w:t>
      </w:r>
      <w:r w:rsidR="0015057E" w:rsidRPr="0015057E">
        <w:rPr>
          <w:b/>
          <w:sz w:val="28"/>
          <w:szCs w:val="28"/>
          <w:lang w:val="en-US"/>
        </w:rPr>
        <w:t>12</w:t>
      </w:r>
      <w:r w:rsidR="0015057E" w:rsidRPr="0015057E">
        <w:rPr>
          <w:b/>
          <w:sz w:val="28"/>
          <w:szCs w:val="28"/>
        </w:rPr>
        <w:t>-00</w:t>
      </w:r>
    </w:p>
    <w:p w14:paraId="2ED24730" w14:textId="77777777" w:rsidR="00B85EDC" w:rsidRPr="00B85EDC" w:rsidRDefault="00B85EDC" w:rsidP="00B85EDC">
      <w:pPr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14:paraId="7570675D" w14:textId="77777777" w:rsidR="00EC1A2F" w:rsidRDefault="00000000" w:rsidP="00EC1A2F">
      <w:pPr>
        <w:pStyle w:val="docdata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hyperlink r:id="rId7" w:history="1">
        <w:r w:rsidR="00EC1A2F" w:rsidRPr="0015057E">
          <w:rPr>
            <w:rStyle w:val="a5"/>
            <w:sz w:val="28"/>
            <w:szCs w:val="28"/>
          </w:rPr>
          <w:t xml:space="preserve">Про </w:t>
        </w:r>
        <w:proofErr w:type="spellStart"/>
        <w:r w:rsidR="00EC1A2F" w:rsidRPr="0015057E">
          <w:rPr>
            <w:rStyle w:val="a5"/>
            <w:sz w:val="28"/>
            <w:szCs w:val="28"/>
          </w:rPr>
          <w:t>проєкт</w:t>
        </w:r>
        <w:proofErr w:type="spellEnd"/>
        <w:r w:rsidR="00EC1A2F" w:rsidRPr="0015057E">
          <w:rPr>
            <w:rStyle w:val="a5"/>
            <w:sz w:val="28"/>
            <w:szCs w:val="28"/>
          </w:rPr>
          <w:t xml:space="preserve"> рішення обласної ради</w:t>
        </w:r>
        <w:r w:rsidR="00EC1A2F" w:rsidRPr="0015057E">
          <w:rPr>
            <w:rStyle w:val="a5"/>
            <w:iCs/>
            <w:sz w:val="28"/>
            <w:szCs w:val="28"/>
          </w:rPr>
          <w:t xml:space="preserve"> «Про присвоєння звання «Почесний громадянин Харківської області».</w:t>
        </w:r>
      </w:hyperlink>
    </w:p>
    <w:p w14:paraId="743A4C99" w14:textId="77777777" w:rsidR="00EC1A2F" w:rsidRDefault="00EC1A2F" w:rsidP="00EC1A2F">
      <w:pPr>
        <w:pStyle w:val="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0FD0A913" w14:textId="5CF2E83A" w:rsidR="00A814FA" w:rsidRDefault="00A814FA" w:rsidP="00EC1A2F">
      <w:pPr>
        <w:pStyle w:val="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bookmarkStart w:id="0" w:name="_Hlk158913338"/>
      <w:proofErr w:type="spellStart"/>
      <w:r w:rsidRPr="0079378F"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Співдоповідає</w:t>
      </w:r>
      <w:proofErr w:type="spellEnd"/>
      <w:r w:rsidRPr="0079378F"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proofErr w:type="spellStart"/>
      <w:r w:rsidRPr="00A814FA">
        <w:rPr>
          <w:rFonts w:ascii="Times New Roman" w:hAnsi="Times New Roman" w:cs="Times New Roman"/>
          <w:b/>
          <w:i/>
          <w:bdr w:val="none" w:sz="0" w:space="0" w:color="auto" w:frame="1"/>
        </w:rPr>
        <w:t>Тітов</w:t>
      </w:r>
      <w:proofErr w:type="spellEnd"/>
      <w:r w:rsidRPr="00A814FA">
        <w:rPr>
          <w:rFonts w:ascii="Times New Roman" w:hAnsi="Times New Roman" w:cs="Times New Roman"/>
          <w:b/>
          <w:i/>
          <w:bdr w:val="none" w:sz="0" w:space="0" w:color="auto" w:frame="1"/>
        </w:rPr>
        <w:t xml:space="preserve"> Микола Ілліч</w:t>
      </w:r>
      <w:r w:rsidRPr="00A814FA"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заступник голови Експертної ради з попереднього розгляду кандидатур на присвоєння звання «Почесний громадянин Харківської області»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>.</w:t>
      </w:r>
    </w:p>
    <w:bookmarkEnd w:id="0"/>
    <w:p w14:paraId="0B57986B" w14:textId="77777777" w:rsidR="00EC1A2F" w:rsidRDefault="00EC1A2F" w:rsidP="00EC1A2F">
      <w:pPr>
        <w:pStyle w:val="a3"/>
        <w:tabs>
          <w:tab w:val="left" w:pos="567"/>
          <w:tab w:val="left" w:pos="1276"/>
          <w:tab w:val="left" w:pos="2268"/>
        </w:tabs>
        <w:ind w:left="567"/>
        <w:jc w:val="both"/>
        <w:rPr>
          <w:bCs/>
          <w:iCs/>
          <w:sz w:val="28"/>
          <w:szCs w:val="28"/>
          <w:bdr w:val="none" w:sz="0" w:space="0" w:color="auto" w:frame="1"/>
        </w:rPr>
      </w:pPr>
    </w:p>
    <w:p w14:paraId="018732D8" w14:textId="2BAC481F" w:rsidR="00535EE3" w:rsidRPr="00686F53" w:rsidRDefault="00535EE3" w:rsidP="00535EE3">
      <w:pPr>
        <w:pStyle w:val="a3"/>
        <w:numPr>
          <w:ilvl w:val="0"/>
          <w:numId w:val="1"/>
        </w:numPr>
        <w:tabs>
          <w:tab w:val="left" w:pos="567"/>
          <w:tab w:val="left" w:pos="1276"/>
          <w:tab w:val="left" w:pos="2268"/>
        </w:tabs>
        <w:ind w:left="0"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686F53">
        <w:rPr>
          <w:bCs/>
          <w:iCs/>
          <w:sz w:val="28"/>
          <w:szCs w:val="28"/>
          <w:bdr w:val="none" w:sz="0" w:space="0" w:color="auto" w:frame="1"/>
        </w:rPr>
        <w:t xml:space="preserve">Про лист </w:t>
      </w:r>
      <w:r w:rsidRPr="00686F53">
        <w:rPr>
          <w:sz w:val="28"/>
          <w:szCs w:val="28"/>
        </w:rPr>
        <w:t xml:space="preserve">Департаменту стратегічних розслідувань Національної поліції України </w:t>
      </w:r>
      <w:r w:rsidR="009707E8" w:rsidRPr="00686F53">
        <w:rPr>
          <w:sz w:val="28"/>
          <w:szCs w:val="28"/>
        </w:rPr>
        <w:t xml:space="preserve">щодо </w:t>
      </w:r>
      <w:r w:rsidR="006C246A" w:rsidRPr="00686F53">
        <w:rPr>
          <w:sz w:val="28"/>
          <w:szCs w:val="28"/>
        </w:rPr>
        <w:t>їхньої потреби у забезпеченні автотранспортом та обладнанням</w:t>
      </w:r>
      <w:r w:rsidR="009707E8" w:rsidRPr="00686F53">
        <w:rPr>
          <w:sz w:val="28"/>
          <w:szCs w:val="28"/>
        </w:rPr>
        <w:t xml:space="preserve"> </w:t>
      </w:r>
      <w:r w:rsidR="009707E8" w:rsidRPr="00686F53">
        <w:rPr>
          <w:i/>
          <w:iCs/>
          <w:sz w:val="28"/>
          <w:szCs w:val="28"/>
        </w:rPr>
        <w:t>(</w:t>
      </w:r>
      <w:proofErr w:type="spellStart"/>
      <w:r w:rsidR="009707E8" w:rsidRPr="00686F53">
        <w:rPr>
          <w:i/>
          <w:iCs/>
          <w:sz w:val="28"/>
          <w:szCs w:val="28"/>
        </w:rPr>
        <w:t>вх</w:t>
      </w:r>
      <w:proofErr w:type="spellEnd"/>
      <w:r w:rsidR="009707E8" w:rsidRPr="00686F53">
        <w:rPr>
          <w:i/>
          <w:iCs/>
          <w:sz w:val="28"/>
          <w:szCs w:val="28"/>
        </w:rPr>
        <w:t>. № обл. ради № 1195/01-43 від 12.02.2024).</w:t>
      </w:r>
    </w:p>
    <w:p w14:paraId="59E4B6AD" w14:textId="5A86387A" w:rsidR="00535EE3" w:rsidRPr="00686F53" w:rsidRDefault="009707E8" w:rsidP="00535EE3">
      <w:pPr>
        <w:pStyle w:val="a3"/>
        <w:tabs>
          <w:tab w:val="left" w:pos="567"/>
          <w:tab w:val="left" w:pos="1276"/>
          <w:tab w:val="left" w:pos="2268"/>
        </w:tabs>
        <w:ind w:left="2268" w:hanging="134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686F53">
        <w:rPr>
          <w:bCs/>
          <w:iCs/>
          <w:sz w:val="28"/>
          <w:szCs w:val="28"/>
          <w:u w:val="single"/>
          <w:bdr w:val="none" w:sz="0" w:space="0" w:color="auto" w:frame="1"/>
        </w:rPr>
        <w:t>Інформу</w:t>
      </w:r>
      <w:r w:rsidR="00535EE3" w:rsidRPr="00686F53">
        <w:rPr>
          <w:bCs/>
          <w:iCs/>
          <w:sz w:val="28"/>
          <w:szCs w:val="28"/>
          <w:u w:val="single"/>
          <w:bdr w:val="none" w:sz="0" w:space="0" w:color="auto" w:frame="1"/>
        </w:rPr>
        <w:t>є:</w:t>
      </w:r>
      <w:r w:rsidR="00535EE3" w:rsidRPr="00686F53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6F53">
        <w:rPr>
          <w:b/>
          <w:i/>
          <w:sz w:val="28"/>
          <w:szCs w:val="28"/>
          <w:bdr w:val="none" w:sz="0" w:space="0" w:color="auto" w:frame="1"/>
        </w:rPr>
        <w:t>Каратуманов</w:t>
      </w:r>
      <w:proofErr w:type="spellEnd"/>
      <w:r w:rsidRPr="00686F53">
        <w:rPr>
          <w:b/>
          <w:i/>
          <w:sz w:val="28"/>
          <w:szCs w:val="28"/>
          <w:bdr w:val="none" w:sz="0" w:space="0" w:color="auto" w:frame="1"/>
        </w:rPr>
        <w:t xml:space="preserve"> Олег Юрійович</w:t>
      </w:r>
      <w:r w:rsidRPr="00686F53">
        <w:rPr>
          <w:bCs/>
          <w:iCs/>
          <w:sz w:val="28"/>
          <w:szCs w:val="28"/>
          <w:bdr w:val="none" w:sz="0" w:space="0" w:color="auto" w:frame="1"/>
        </w:rPr>
        <w:t xml:space="preserve"> – голова постійної комісії.</w:t>
      </w:r>
    </w:p>
    <w:p w14:paraId="15144736" w14:textId="77777777" w:rsidR="00535EE3" w:rsidRPr="00686F53" w:rsidRDefault="00535EE3" w:rsidP="00535EE3">
      <w:pPr>
        <w:tabs>
          <w:tab w:val="left" w:pos="567"/>
          <w:tab w:val="left" w:pos="1276"/>
          <w:tab w:val="left" w:pos="2268"/>
        </w:tabs>
        <w:jc w:val="both"/>
        <w:rPr>
          <w:bCs/>
          <w:iCs/>
          <w:sz w:val="28"/>
          <w:szCs w:val="28"/>
          <w:bdr w:val="none" w:sz="0" w:space="0" w:color="auto" w:frame="1"/>
        </w:rPr>
      </w:pPr>
    </w:p>
    <w:p w14:paraId="7AE5FF40" w14:textId="03F5A352" w:rsidR="00535EE3" w:rsidRPr="002D6ECD" w:rsidRDefault="00000000" w:rsidP="00535EE3">
      <w:pPr>
        <w:pStyle w:val="a3"/>
        <w:numPr>
          <w:ilvl w:val="0"/>
          <w:numId w:val="1"/>
        </w:numPr>
        <w:tabs>
          <w:tab w:val="left" w:pos="567"/>
          <w:tab w:val="left" w:pos="1276"/>
          <w:tab w:val="left" w:pos="2268"/>
        </w:tabs>
        <w:ind w:left="0"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hyperlink r:id="rId8" w:history="1">
        <w:r w:rsidR="00535EE3" w:rsidRPr="0015057E">
          <w:rPr>
            <w:rStyle w:val="a5"/>
            <w:sz w:val="28"/>
            <w:szCs w:val="28"/>
          </w:rPr>
          <w:t xml:space="preserve">Про </w:t>
        </w:r>
        <w:proofErr w:type="spellStart"/>
        <w:r w:rsidR="00535EE3" w:rsidRPr="0015057E">
          <w:rPr>
            <w:rStyle w:val="a5"/>
            <w:sz w:val="28"/>
            <w:szCs w:val="28"/>
          </w:rPr>
          <w:t>проєкт</w:t>
        </w:r>
        <w:proofErr w:type="spellEnd"/>
        <w:r w:rsidR="00535EE3" w:rsidRPr="0015057E">
          <w:rPr>
            <w:rStyle w:val="a5"/>
            <w:sz w:val="28"/>
            <w:szCs w:val="28"/>
          </w:rPr>
          <w:t xml:space="preserve"> рішення обласної ради «</w:t>
        </w:r>
        <w:r w:rsidR="00535EE3" w:rsidRPr="0015057E">
          <w:rPr>
            <w:rStyle w:val="a5"/>
            <w:bCs/>
            <w:iCs/>
            <w:sz w:val="28"/>
            <w:szCs w:val="28"/>
          </w:rPr>
          <w:t xml:space="preserve">Про хід виконання у 2023 році </w:t>
        </w:r>
        <w:r w:rsidR="00535EE3" w:rsidRPr="0015057E">
          <w:rPr>
            <w:rStyle w:val="a5"/>
            <w:iCs/>
            <w:sz w:val="28"/>
            <w:szCs w:val="28"/>
          </w:rPr>
          <w:t xml:space="preserve">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</w:t>
        </w:r>
        <w:r w:rsidR="00535EE3">
          <w:rPr>
            <w:rStyle w:val="a5"/>
            <w:iCs/>
            <w:sz w:val="28"/>
            <w:szCs w:val="28"/>
          </w:rPr>
          <w:br/>
        </w:r>
        <w:r w:rsidR="00535EE3" w:rsidRPr="0015057E">
          <w:rPr>
            <w:rStyle w:val="a5"/>
            <w:iCs/>
            <w:sz w:val="28"/>
            <w:szCs w:val="28"/>
          </w:rPr>
          <w:t>(зі змінами)».</w:t>
        </w:r>
      </w:hyperlink>
    </w:p>
    <w:p w14:paraId="647E2745" w14:textId="77777777" w:rsidR="00535EE3" w:rsidRDefault="00535EE3" w:rsidP="00535EE3">
      <w:pPr>
        <w:pStyle w:val="a3"/>
        <w:tabs>
          <w:tab w:val="left" w:pos="567"/>
          <w:tab w:val="left" w:pos="993"/>
          <w:tab w:val="left" w:pos="1276"/>
          <w:tab w:val="left" w:pos="2268"/>
        </w:tabs>
        <w:ind w:left="2127" w:hanging="120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D6EC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8DC5B49" w14:textId="77777777" w:rsidR="00EC1A2F" w:rsidRDefault="00EC1A2F" w:rsidP="00535EE3">
      <w:pPr>
        <w:pStyle w:val="a3"/>
        <w:tabs>
          <w:tab w:val="left" w:pos="567"/>
          <w:tab w:val="left" w:pos="993"/>
          <w:tab w:val="left" w:pos="1276"/>
          <w:tab w:val="left" w:pos="2268"/>
        </w:tabs>
        <w:ind w:left="2127" w:hanging="1200"/>
        <w:jc w:val="both"/>
        <w:rPr>
          <w:bCs/>
          <w:iCs/>
          <w:sz w:val="28"/>
          <w:szCs w:val="28"/>
          <w:bdr w:val="none" w:sz="0" w:space="0" w:color="auto" w:frame="1"/>
        </w:rPr>
      </w:pPr>
    </w:p>
    <w:p w14:paraId="083D11D1" w14:textId="77777777" w:rsidR="00535EE3" w:rsidRPr="002D6ECD" w:rsidRDefault="00000000" w:rsidP="00535EE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hyperlink r:id="rId9" w:history="1">
        <w:r w:rsidR="00535EE3" w:rsidRPr="0015057E">
          <w:rPr>
            <w:rStyle w:val="a5"/>
            <w:sz w:val="28"/>
            <w:szCs w:val="28"/>
          </w:rPr>
          <w:t xml:space="preserve">Про </w:t>
        </w:r>
        <w:proofErr w:type="spellStart"/>
        <w:r w:rsidR="00535EE3" w:rsidRPr="0015057E">
          <w:rPr>
            <w:rStyle w:val="a5"/>
            <w:sz w:val="28"/>
            <w:szCs w:val="28"/>
          </w:rPr>
          <w:t>проєкт</w:t>
        </w:r>
        <w:proofErr w:type="spellEnd"/>
        <w:r w:rsidR="00535EE3" w:rsidRPr="0015057E">
          <w:rPr>
            <w:rStyle w:val="a5"/>
            <w:sz w:val="28"/>
            <w:szCs w:val="28"/>
          </w:rPr>
          <w:t xml:space="preserve"> рішення обласної ради «</w:t>
        </w:r>
        <w:r w:rsidR="00535EE3" w:rsidRPr="0015057E">
          <w:rPr>
            <w:rStyle w:val="a5"/>
            <w:bCs/>
            <w:iCs/>
            <w:sz w:val="28"/>
            <w:szCs w:val="28"/>
          </w:rPr>
          <w:t>Про хід виконання у 2023 році р</w:t>
        </w:r>
        <w:r w:rsidR="00535EE3" w:rsidRPr="0015057E">
          <w:rPr>
            <w:rStyle w:val="a5"/>
            <w:iCs/>
            <w:sz w:val="28"/>
            <w:szCs w:val="28"/>
          </w:rPr>
          <w:t>егіональної Програми протидії терористичній діяльності на території Харківської області на 2021-2024 роки, затвердженої рішенням обласної ради від 24 грудня 2020 року № 14-VIII (зі змінами)».</w:t>
        </w:r>
      </w:hyperlink>
    </w:p>
    <w:p w14:paraId="29E135DA" w14:textId="77777777" w:rsidR="00535EE3" w:rsidRDefault="00535EE3" w:rsidP="00535EE3">
      <w:pPr>
        <w:pStyle w:val="a3"/>
        <w:tabs>
          <w:tab w:val="left" w:pos="567"/>
          <w:tab w:val="left" w:pos="993"/>
          <w:tab w:val="left" w:pos="1276"/>
          <w:tab w:val="left" w:pos="2268"/>
        </w:tabs>
        <w:ind w:left="2127" w:hanging="120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D6ECD">
        <w:rPr>
          <w:bCs/>
          <w:iCs/>
          <w:sz w:val="28"/>
          <w:szCs w:val="28"/>
          <w:u w:val="single"/>
          <w:bdr w:val="none" w:sz="0" w:space="0" w:color="auto" w:frame="1"/>
        </w:rPr>
        <w:lastRenderedPageBreak/>
        <w:t>Доповідає: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6B039B96" w14:textId="4F7C9146" w:rsidR="0093661D" w:rsidRDefault="00000000" w:rsidP="002D6ECD">
      <w:pPr>
        <w:pStyle w:val="a3"/>
        <w:numPr>
          <w:ilvl w:val="0"/>
          <w:numId w:val="1"/>
        </w:numPr>
        <w:tabs>
          <w:tab w:val="left" w:pos="1134"/>
          <w:tab w:val="left" w:pos="2552"/>
        </w:tabs>
        <w:ind w:left="0" w:firstLine="567"/>
        <w:jc w:val="both"/>
        <w:rPr>
          <w:sz w:val="28"/>
          <w:szCs w:val="28"/>
        </w:rPr>
      </w:pPr>
      <w:hyperlink r:id="rId10" w:history="1">
        <w:r w:rsidR="0093661D" w:rsidRPr="00A71C43">
          <w:rPr>
            <w:rStyle w:val="a5"/>
            <w:sz w:val="28"/>
            <w:szCs w:val="28"/>
          </w:rPr>
          <w:t xml:space="preserve">Про </w:t>
        </w:r>
        <w:proofErr w:type="spellStart"/>
        <w:r w:rsidR="0093661D" w:rsidRPr="00A71C43">
          <w:rPr>
            <w:rStyle w:val="a5"/>
            <w:sz w:val="28"/>
            <w:szCs w:val="28"/>
          </w:rPr>
          <w:t>проєкт</w:t>
        </w:r>
        <w:proofErr w:type="spellEnd"/>
        <w:r w:rsidR="0093661D" w:rsidRPr="00A71C43">
          <w:rPr>
            <w:rStyle w:val="a5"/>
            <w:sz w:val="28"/>
            <w:szCs w:val="28"/>
          </w:rPr>
          <w:t xml:space="preserve"> рішення обласної ради «</w:t>
        </w:r>
        <w:r w:rsidR="002D6ECD" w:rsidRPr="00A71C43">
          <w:rPr>
            <w:rStyle w:val="a5"/>
            <w:sz w:val="28"/>
            <w:szCs w:val="28"/>
          </w:rPr>
          <w:t xml:space="preserve">Про хід виконання у 2023 році Програми територіальної оборони Харківської області на 2022–2024 роки, затвердженої рішенням обласної ради від 16 лютого 2022 року № 365-VІІІ </w:t>
        </w:r>
        <w:r w:rsidR="002D6ECD" w:rsidRPr="00A71C43">
          <w:rPr>
            <w:rStyle w:val="a5"/>
            <w:sz w:val="28"/>
            <w:szCs w:val="28"/>
          </w:rPr>
          <w:br/>
          <w:t>(зі змінами)».</w:t>
        </w:r>
      </w:hyperlink>
    </w:p>
    <w:p w14:paraId="752ECAB5" w14:textId="77777777" w:rsidR="002D6ECD" w:rsidRDefault="002D6ECD" w:rsidP="002D6ECD">
      <w:pPr>
        <w:pStyle w:val="a3"/>
        <w:tabs>
          <w:tab w:val="left" w:pos="567"/>
          <w:tab w:val="left" w:pos="1276"/>
          <w:tab w:val="left" w:pos="2268"/>
        </w:tabs>
        <w:ind w:left="2127" w:hanging="120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D6EC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1CF06B15" w14:textId="77777777" w:rsidR="00B85EDC" w:rsidRDefault="00B85EDC" w:rsidP="002D6ECD">
      <w:pPr>
        <w:pStyle w:val="a3"/>
        <w:tabs>
          <w:tab w:val="left" w:pos="567"/>
          <w:tab w:val="left" w:pos="1276"/>
          <w:tab w:val="left" w:pos="2268"/>
        </w:tabs>
        <w:ind w:left="2127" w:hanging="1200"/>
        <w:jc w:val="both"/>
        <w:rPr>
          <w:bCs/>
          <w:iCs/>
          <w:sz w:val="28"/>
          <w:szCs w:val="28"/>
          <w:bdr w:val="none" w:sz="0" w:space="0" w:color="auto" w:frame="1"/>
        </w:rPr>
      </w:pPr>
    </w:p>
    <w:p w14:paraId="5C2427C9" w14:textId="3D2C1E69" w:rsidR="00E657A3" w:rsidRPr="00902DE1" w:rsidRDefault="00000000" w:rsidP="002832DF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276"/>
          <w:tab w:val="left" w:pos="2268"/>
        </w:tabs>
        <w:ind w:left="0" w:firstLine="567"/>
        <w:jc w:val="both"/>
        <w:rPr>
          <w:iCs/>
          <w:sz w:val="28"/>
          <w:szCs w:val="28"/>
          <w:bdr w:val="none" w:sz="0" w:space="0" w:color="auto" w:frame="1"/>
        </w:rPr>
      </w:pPr>
      <w:hyperlink r:id="rId11" w:history="1">
        <w:r w:rsidR="00E657A3" w:rsidRPr="003734E5">
          <w:rPr>
            <w:rStyle w:val="a5"/>
            <w:sz w:val="28"/>
            <w:szCs w:val="28"/>
          </w:rPr>
          <w:t xml:space="preserve">Про </w:t>
        </w:r>
        <w:proofErr w:type="spellStart"/>
        <w:r w:rsidR="00E657A3" w:rsidRPr="003734E5">
          <w:rPr>
            <w:rStyle w:val="a5"/>
            <w:sz w:val="28"/>
            <w:szCs w:val="28"/>
          </w:rPr>
          <w:t>проєкт</w:t>
        </w:r>
        <w:proofErr w:type="spellEnd"/>
        <w:r w:rsidR="00E657A3" w:rsidRPr="003734E5">
          <w:rPr>
            <w:rStyle w:val="a5"/>
            <w:sz w:val="28"/>
            <w:szCs w:val="28"/>
          </w:rPr>
          <w:t xml:space="preserve"> рішення обласної ради «</w:t>
        </w:r>
        <w:r w:rsidR="00902DE1" w:rsidRPr="003734E5">
          <w:rPr>
            <w:rStyle w:val="a5"/>
            <w:sz w:val="28"/>
            <w:szCs w:val="28"/>
          </w:rPr>
          <w:t>Про внесення змін до Програми територіальної оборони Харківської області на 2022 – 2024 роки, затвердженої рішенням обласної ради від 16 лютого 2022 року № 365-VІІІ (зі змінами)».</w:t>
        </w:r>
      </w:hyperlink>
    </w:p>
    <w:p w14:paraId="7A35F778" w14:textId="77777777" w:rsidR="00E657A3" w:rsidRDefault="00E657A3" w:rsidP="002832DF">
      <w:pPr>
        <w:pStyle w:val="a3"/>
        <w:tabs>
          <w:tab w:val="left" w:pos="567"/>
          <w:tab w:val="left" w:pos="993"/>
          <w:tab w:val="left" w:pos="1276"/>
          <w:tab w:val="left" w:pos="2268"/>
        </w:tabs>
        <w:ind w:left="2268" w:hanging="134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D6EC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38EB6642" w14:textId="77777777" w:rsidR="002D6ECD" w:rsidRDefault="002D6ECD" w:rsidP="002832DF">
      <w:pPr>
        <w:pStyle w:val="a3"/>
        <w:tabs>
          <w:tab w:val="left" w:pos="993"/>
          <w:tab w:val="left" w:pos="2552"/>
        </w:tabs>
        <w:ind w:left="927"/>
        <w:jc w:val="both"/>
        <w:rPr>
          <w:sz w:val="28"/>
          <w:szCs w:val="28"/>
        </w:rPr>
      </w:pPr>
    </w:p>
    <w:p w14:paraId="522BF0AC" w14:textId="77777777" w:rsidR="00FA10E4" w:rsidRPr="0068494D" w:rsidRDefault="00000000" w:rsidP="00FA10E4">
      <w:pPr>
        <w:pStyle w:val="docdata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hyperlink r:id="rId12" w:history="1">
        <w:r w:rsidR="00FA10E4" w:rsidRPr="00240B52">
          <w:rPr>
            <w:rStyle w:val="a5"/>
            <w:sz w:val="28"/>
            <w:szCs w:val="28"/>
          </w:rPr>
          <w:t xml:space="preserve">Про </w:t>
        </w:r>
        <w:proofErr w:type="spellStart"/>
        <w:r w:rsidR="00FA10E4" w:rsidRPr="00240B52">
          <w:rPr>
            <w:rStyle w:val="a5"/>
            <w:sz w:val="28"/>
            <w:szCs w:val="28"/>
          </w:rPr>
          <w:t>проєкт</w:t>
        </w:r>
        <w:proofErr w:type="spellEnd"/>
        <w:r w:rsidR="00FA10E4" w:rsidRPr="00240B52">
          <w:rPr>
            <w:rStyle w:val="a5"/>
            <w:sz w:val="28"/>
            <w:szCs w:val="28"/>
          </w:rPr>
          <w:t xml:space="preserve"> рішення обласної ради «</w:t>
        </w:r>
        <w:bookmarkStart w:id="1" w:name="_Hlk158730445"/>
        <w:r w:rsidR="00FA10E4" w:rsidRPr="00240B52">
          <w:rPr>
            <w:rStyle w:val="a5"/>
            <w:iCs/>
            <w:sz w:val="28"/>
            <w:szCs w:val="28"/>
          </w:rPr>
          <w:t xml:space="preserve">Про звернення депутатів Харківської обласної ради до Комітету Верховної Ради України з питань правоохоронної діяльності щодо політичних переслідувань Героя-розвідника </w:t>
        </w:r>
        <w:proofErr w:type="spellStart"/>
        <w:r w:rsidR="00FA10E4" w:rsidRPr="00240B52">
          <w:rPr>
            <w:rStyle w:val="a5"/>
            <w:iCs/>
            <w:sz w:val="28"/>
            <w:szCs w:val="28"/>
          </w:rPr>
          <w:t>Червінського</w:t>
        </w:r>
        <w:proofErr w:type="spellEnd"/>
        <w:r w:rsidR="00FA10E4" w:rsidRPr="00240B52">
          <w:rPr>
            <w:rStyle w:val="a5"/>
            <w:iCs/>
            <w:sz w:val="28"/>
            <w:szCs w:val="28"/>
          </w:rPr>
          <w:t xml:space="preserve"> Романа Григоровича</w:t>
        </w:r>
        <w:bookmarkEnd w:id="1"/>
        <w:r w:rsidR="00FA10E4" w:rsidRPr="00240B52">
          <w:rPr>
            <w:rStyle w:val="a5"/>
            <w:iCs/>
            <w:sz w:val="28"/>
            <w:szCs w:val="28"/>
          </w:rPr>
          <w:t>».</w:t>
        </w:r>
      </w:hyperlink>
    </w:p>
    <w:p w14:paraId="7ABCD21E" w14:textId="77777777" w:rsidR="00FA10E4" w:rsidRDefault="00FA10E4" w:rsidP="00FA10E4">
      <w:pPr>
        <w:pStyle w:val="a3"/>
        <w:tabs>
          <w:tab w:val="left" w:pos="1134"/>
          <w:tab w:val="left" w:pos="2552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D6EC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4F230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4F2304">
        <w:rPr>
          <w:b/>
          <w:i/>
          <w:sz w:val="28"/>
          <w:szCs w:val="28"/>
          <w:bdr w:val="none" w:sz="0" w:space="0" w:color="auto" w:frame="1"/>
        </w:rPr>
        <w:t>Скорик Олександр Олексійович</w:t>
      </w:r>
      <w:r w:rsidRPr="004F2304">
        <w:rPr>
          <w:bCs/>
          <w:i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sz w:val="28"/>
          <w:szCs w:val="28"/>
          <w:bdr w:val="none" w:sz="0" w:space="0" w:color="auto" w:frame="1"/>
        </w:rPr>
        <w:t>–</w:t>
      </w:r>
      <w:r w:rsidRPr="004F2304"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Pr="004F2304">
        <w:rPr>
          <w:bCs/>
          <w:iCs/>
          <w:sz w:val="28"/>
          <w:szCs w:val="28"/>
          <w:bdr w:val="none" w:sz="0" w:space="0" w:color="auto" w:frame="1"/>
        </w:rPr>
        <w:t>керівник фракції</w:t>
      </w:r>
      <w:r>
        <w:rPr>
          <w:bCs/>
          <w:i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політичної партії «Європейська Солідарність» Харківської обласної ради.</w:t>
      </w:r>
    </w:p>
    <w:p w14:paraId="7C75E700" w14:textId="77777777" w:rsidR="00FA10E4" w:rsidRDefault="00FA10E4" w:rsidP="002832DF">
      <w:pPr>
        <w:pStyle w:val="a3"/>
        <w:tabs>
          <w:tab w:val="left" w:pos="993"/>
          <w:tab w:val="left" w:pos="2552"/>
        </w:tabs>
        <w:ind w:left="927"/>
        <w:jc w:val="both"/>
        <w:rPr>
          <w:sz w:val="28"/>
          <w:szCs w:val="28"/>
        </w:rPr>
      </w:pPr>
    </w:p>
    <w:p w14:paraId="779D2D0D" w14:textId="379CE2CE" w:rsidR="00684A22" w:rsidRPr="0068494D" w:rsidRDefault="00684A22" w:rsidP="00684A22">
      <w:pPr>
        <w:pStyle w:val="docdata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684A22">
        <w:rPr>
          <w:sz w:val="28"/>
          <w:szCs w:val="28"/>
        </w:rPr>
        <w:t xml:space="preserve">Про </w:t>
      </w:r>
      <w:proofErr w:type="spellStart"/>
      <w:r w:rsidRPr="00684A22">
        <w:rPr>
          <w:sz w:val="28"/>
          <w:szCs w:val="28"/>
        </w:rPr>
        <w:t>проєкт</w:t>
      </w:r>
      <w:proofErr w:type="spellEnd"/>
      <w:r w:rsidRPr="00684A22">
        <w:rPr>
          <w:sz w:val="28"/>
          <w:szCs w:val="28"/>
        </w:rPr>
        <w:t xml:space="preserve"> рішення обласної ради «</w:t>
      </w:r>
      <w:r w:rsidRPr="00684A22">
        <w:rPr>
          <w:iCs/>
          <w:sz w:val="28"/>
          <w:szCs w:val="28"/>
        </w:rPr>
        <w:t>Про звернення депутатів Харківської обласної ради до Кабінету Міністрів України  щодо продовження виплати соціальної допомоги для внутрішньо переміщених осіб до кінця воєнного стану».</w:t>
      </w:r>
    </w:p>
    <w:p w14:paraId="63D64076" w14:textId="77777777" w:rsidR="00684A22" w:rsidRDefault="00684A22" w:rsidP="00684A22">
      <w:pPr>
        <w:pStyle w:val="a3"/>
        <w:tabs>
          <w:tab w:val="left" w:pos="1134"/>
          <w:tab w:val="left" w:pos="2552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D6EC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4F230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4F2304">
        <w:rPr>
          <w:b/>
          <w:i/>
          <w:sz w:val="28"/>
          <w:szCs w:val="28"/>
          <w:bdr w:val="none" w:sz="0" w:space="0" w:color="auto" w:frame="1"/>
        </w:rPr>
        <w:t>Скорик Олександр Олексійович</w:t>
      </w:r>
      <w:r w:rsidRPr="004F2304">
        <w:rPr>
          <w:bCs/>
          <w:i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sz w:val="28"/>
          <w:szCs w:val="28"/>
          <w:bdr w:val="none" w:sz="0" w:space="0" w:color="auto" w:frame="1"/>
        </w:rPr>
        <w:t>–</w:t>
      </w:r>
      <w:r w:rsidRPr="004F2304"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Pr="004F2304">
        <w:rPr>
          <w:bCs/>
          <w:iCs/>
          <w:sz w:val="28"/>
          <w:szCs w:val="28"/>
          <w:bdr w:val="none" w:sz="0" w:space="0" w:color="auto" w:frame="1"/>
        </w:rPr>
        <w:t>керівник фракції</w:t>
      </w:r>
      <w:r>
        <w:rPr>
          <w:bCs/>
          <w:i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політичної партії «Європейська Солідарність» Харківської обласної ради.</w:t>
      </w:r>
    </w:p>
    <w:p w14:paraId="2D73C8B5" w14:textId="77777777" w:rsidR="00684A22" w:rsidRDefault="00684A22" w:rsidP="00684A22">
      <w:pPr>
        <w:pStyle w:val="a3"/>
        <w:tabs>
          <w:tab w:val="left" w:pos="993"/>
          <w:tab w:val="left" w:pos="2552"/>
        </w:tabs>
        <w:ind w:left="927"/>
        <w:jc w:val="both"/>
        <w:rPr>
          <w:sz w:val="28"/>
          <w:szCs w:val="28"/>
        </w:rPr>
      </w:pPr>
    </w:p>
    <w:p w14:paraId="05C779BC" w14:textId="5423643B" w:rsidR="00E674D0" w:rsidRPr="00E674D0" w:rsidRDefault="00000000" w:rsidP="002832DF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134"/>
          <w:tab w:val="left" w:pos="2552"/>
        </w:tabs>
        <w:ind w:left="0" w:firstLine="567"/>
        <w:jc w:val="both"/>
        <w:rPr>
          <w:sz w:val="28"/>
          <w:szCs w:val="28"/>
        </w:rPr>
      </w:pPr>
      <w:hyperlink r:id="rId13" w:history="1">
        <w:r w:rsidR="00E674D0" w:rsidRPr="0015057E">
          <w:rPr>
            <w:rStyle w:val="a5"/>
            <w:sz w:val="28"/>
            <w:szCs w:val="28"/>
          </w:rPr>
          <w:t xml:space="preserve">Про </w:t>
        </w:r>
        <w:proofErr w:type="spellStart"/>
        <w:r w:rsidR="00E674D0" w:rsidRPr="0015057E">
          <w:rPr>
            <w:rStyle w:val="a5"/>
            <w:sz w:val="28"/>
            <w:szCs w:val="28"/>
          </w:rPr>
          <w:t>проєкт</w:t>
        </w:r>
        <w:proofErr w:type="spellEnd"/>
        <w:r w:rsidR="00E674D0" w:rsidRPr="0015057E">
          <w:rPr>
            <w:rStyle w:val="a5"/>
            <w:sz w:val="28"/>
            <w:szCs w:val="28"/>
          </w:rPr>
          <w:t xml:space="preserve"> рішення обласної ради «</w:t>
        </w:r>
        <w:r w:rsidR="00E674D0" w:rsidRPr="0015057E">
          <w:rPr>
            <w:rStyle w:val="a5"/>
            <w:iCs/>
            <w:sz w:val="28"/>
            <w:szCs w:val="28"/>
          </w:rPr>
          <w:t>Про виконання Антикорупційної програми Харківської обласної ради на 2021-2023 роки, затвердженої рішенням обласної ради від 23 вересня 2021 року № 221-VІІІ (зі змінами)».</w:t>
        </w:r>
      </w:hyperlink>
    </w:p>
    <w:p w14:paraId="5095C8B5" w14:textId="77777777" w:rsidR="00E674D0" w:rsidRPr="00E674D0" w:rsidRDefault="00E674D0" w:rsidP="002832DF">
      <w:pPr>
        <w:pStyle w:val="a3"/>
        <w:tabs>
          <w:tab w:val="left" w:pos="993"/>
          <w:tab w:val="left" w:pos="2552"/>
        </w:tabs>
        <w:ind w:left="2268" w:hanging="1341"/>
        <w:jc w:val="both"/>
        <w:rPr>
          <w:sz w:val="28"/>
          <w:szCs w:val="28"/>
        </w:rPr>
      </w:pPr>
      <w:r w:rsidRPr="00E674D0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E674D0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674D0">
        <w:rPr>
          <w:b/>
          <w:i/>
          <w:sz w:val="28"/>
          <w:szCs w:val="28"/>
          <w:bdr w:val="none" w:sz="0" w:space="0" w:color="auto" w:frame="1"/>
        </w:rPr>
        <w:t>Погуляєва</w:t>
      </w:r>
      <w:proofErr w:type="spellEnd"/>
      <w:r w:rsidRPr="00E674D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E674D0">
        <w:rPr>
          <w:b/>
          <w:i/>
          <w:sz w:val="28"/>
          <w:szCs w:val="28"/>
          <w:bdr w:val="none" w:sz="0" w:space="0" w:color="auto" w:frame="1"/>
        </w:rPr>
        <w:t>Томіла Володимирівна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– </w:t>
      </w:r>
      <w:r>
        <w:rPr>
          <w:sz w:val="28"/>
          <w:szCs w:val="28"/>
        </w:rPr>
        <w:t>н</w:t>
      </w:r>
      <w:r w:rsidRPr="00D647E3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відділу з питань запобігання та виявлення корупції </w:t>
      </w:r>
      <w:r w:rsidRPr="00B05C4A">
        <w:rPr>
          <w:bCs/>
          <w:sz w:val="28"/>
        </w:rPr>
        <w:t>виконавчого апарату обласної ради</w:t>
      </w:r>
      <w:r>
        <w:rPr>
          <w:bCs/>
          <w:sz w:val="28"/>
        </w:rPr>
        <w:t>.</w:t>
      </w:r>
    </w:p>
    <w:p w14:paraId="6FB50414" w14:textId="77777777" w:rsidR="00B85EDC" w:rsidRDefault="00B85EDC" w:rsidP="002832DF">
      <w:pPr>
        <w:pStyle w:val="a3"/>
        <w:tabs>
          <w:tab w:val="left" w:pos="993"/>
          <w:tab w:val="left" w:pos="1134"/>
          <w:tab w:val="left" w:pos="2552"/>
        </w:tabs>
        <w:ind w:left="567"/>
        <w:jc w:val="both"/>
        <w:rPr>
          <w:sz w:val="28"/>
          <w:szCs w:val="28"/>
        </w:rPr>
      </w:pPr>
    </w:p>
    <w:p w14:paraId="03B48E01" w14:textId="4E5049D3" w:rsidR="00E657A3" w:rsidRPr="00E657A3" w:rsidRDefault="00000000" w:rsidP="002832DF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567"/>
        <w:jc w:val="both"/>
        <w:rPr>
          <w:sz w:val="28"/>
          <w:szCs w:val="28"/>
        </w:rPr>
      </w:pPr>
      <w:hyperlink r:id="rId14" w:history="1">
        <w:r w:rsidR="00E657A3" w:rsidRPr="00902DE1">
          <w:rPr>
            <w:rStyle w:val="a5"/>
            <w:sz w:val="28"/>
            <w:szCs w:val="28"/>
          </w:rPr>
          <w:t xml:space="preserve">Про </w:t>
        </w:r>
        <w:proofErr w:type="spellStart"/>
        <w:r w:rsidR="00E657A3" w:rsidRPr="00902DE1">
          <w:rPr>
            <w:rStyle w:val="a5"/>
            <w:sz w:val="28"/>
            <w:szCs w:val="28"/>
          </w:rPr>
          <w:t>проєкт</w:t>
        </w:r>
        <w:proofErr w:type="spellEnd"/>
        <w:r w:rsidR="00E657A3" w:rsidRPr="00902DE1">
          <w:rPr>
            <w:rStyle w:val="a5"/>
            <w:sz w:val="28"/>
            <w:szCs w:val="28"/>
          </w:rPr>
          <w:t xml:space="preserve"> рішення обласної ради «</w:t>
        </w:r>
        <w:r w:rsidR="00E657A3" w:rsidRPr="00902DE1">
          <w:rPr>
            <w:rStyle w:val="a5"/>
            <w:iCs/>
            <w:sz w:val="28"/>
            <w:szCs w:val="28"/>
          </w:rPr>
          <w:t>Про затвердження Антикорупційної програми Харківської обласної ради на 2024-2026 роки».</w:t>
        </w:r>
      </w:hyperlink>
    </w:p>
    <w:p w14:paraId="22F6003D" w14:textId="77777777" w:rsidR="00E657A3" w:rsidRDefault="00E657A3" w:rsidP="00E657A3">
      <w:pPr>
        <w:pStyle w:val="a3"/>
        <w:tabs>
          <w:tab w:val="left" w:pos="2552"/>
        </w:tabs>
        <w:ind w:left="2127" w:hanging="1200"/>
        <w:jc w:val="both"/>
        <w:rPr>
          <w:bCs/>
          <w:sz w:val="28"/>
        </w:rPr>
      </w:pPr>
      <w:r w:rsidRPr="00E674D0">
        <w:rPr>
          <w:bCs/>
          <w:iCs/>
          <w:sz w:val="28"/>
          <w:szCs w:val="28"/>
          <w:u w:val="single"/>
          <w:bdr w:val="none" w:sz="0" w:space="0" w:color="auto" w:frame="1"/>
        </w:rPr>
        <w:lastRenderedPageBreak/>
        <w:t>Доповідає:</w:t>
      </w:r>
      <w:r w:rsidRPr="00E674D0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674D0">
        <w:rPr>
          <w:b/>
          <w:i/>
          <w:sz w:val="28"/>
          <w:szCs w:val="28"/>
          <w:bdr w:val="none" w:sz="0" w:space="0" w:color="auto" w:frame="1"/>
        </w:rPr>
        <w:t>Погуляєва</w:t>
      </w:r>
      <w:proofErr w:type="spellEnd"/>
      <w:r w:rsidRPr="00E674D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E674D0">
        <w:rPr>
          <w:b/>
          <w:i/>
          <w:sz w:val="28"/>
          <w:szCs w:val="28"/>
          <w:bdr w:val="none" w:sz="0" w:space="0" w:color="auto" w:frame="1"/>
        </w:rPr>
        <w:t>Томіла Володимирівна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– </w:t>
      </w:r>
      <w:r>
        <w:rPr>
          <w:sz w:val="28"/>
          <w:szCs w:val="28"/>
        </w:rPr>
        <w:t>н</w:t>
      </w:r>
      <w:r w:rsidRPr="00D647E3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відділу з питань запобігання та виявлення корупції </w:t>
      </w:r>
      <w:r w:rsidRPr="00B05C4A">
        <w:rPr>
          <w:bCs/>
          <w:sz w:val="28"/>
        </w:rPr>
        <w:t>виконавчого апарату обласної ради</w:t>
      </w:r>
      <w:r>
        <w:rPr>
          <w:bCs/>
          <w:sz w:val="28"/>
        </w:rPr>
        <w:t>.</w:t>
      </w:r>
    </w:p>
    <w:p w14:paraId="7CCF0215" w14:textId="77777777" w:rsidR="00EC1A2F" w:rsidRDefault="00EC1A2F" w:rsidP="00E657A3">
      <w:pPr>
        <w:pStyle w:val="a3"/>
        <w:tabs>
          <w:tab w:val="left" w:pos="2552"/>
        </w:tabs>
        <w:ind w:left="2127" w:hanging="1200"/>
        <w:jc w:val="both"/>
        <w:rPr>
          <w:sz w:val="28"/>
          <w:szCs w:val="28"/>
        </w:rPr>
      </w:pPr>
    </w:p>
    <w:p w14:paraId="53C66793" w14:textId="77777777" w:rsidR="00891629" w:rsidRPr="00E674D0" w:rsidRDefault="00891629" w:rsidP="00E657A3">
      <w:pPr>
        <w:pStyle w:val="a3"/>
        <w:tabs>
          <w:tab w:val="left" w:pos="2552"/>
        </w:tabs>
        <w:ind w:left="2127" w:hanging="1200"/>
        <w:jc w:val="both"/>
        <w:rPr>
          <w:sz w:val="28"/>
          <w:szCs w:val="28"/>
        </w:rPr>
      </w:pPr>
    </w:p>
    <w:p w14:paraId="426DF5BE" w14:textId="37AF43BB" w:rsidR="0097254F" w:rsidRPr="00E657A3" w:rsidRDefault="00000000" w:rsidP="00E674D0">
      <w:pPr>
        <w:pStyle w:val="a3"/>
        <w:numPr>
          <w:ilvl w:val="0"/>
          <w:numId w:val="1"/>
        </w:numPr>
        <w:tabs>
          <w:tab w:val="left" w:pos="1134"/>
          <w:tab w:val="left" w:pos="2552"/>
        </w:tabs>
        <w:ind w:left="0" w:firstLine="567"/>
        <w:jc w:val="both"/>
        <w:rPr>
          <w:sz w:val="28"/>
          <w:szCs w:val="28"/>
        </w:rPr>
      </w:pPr>
      <w:hyperlink r:id="rId15" w:history="1">
        <w:r w:rsidR="0097254F" w:rsidRPr="00902DE1">
          <w:rPr>
            <w:rStyle w:val="a5"/>
            <w:sz w:val="28"/>
            <w:szCs w:val="28"/>
          </w:rPr>
          <w:t xml:space="preserve">Про </w:t>
        </w:r>
        <w:proofErr w:type="spellStart"/>
        <w:r w:rsidR="0097254F" w:rsidRPr="00902DE1">
          <w:rPr>
            <w:rStyle w:val="a5"/>
            <w:sz w:val="28"/>
            <w:szCs w:val="28"/>
          </w:rPr>
          <w:t>проєкт</w:t>
        </w:r>
        <w:proofErr w:type="spellEnd"/>
        <w:r w:rsidR="0097254F" w:rsidRPr="00902DE1">
          <w:rPr>
            <w:rStyle w:val="a5"/>
            <w:sz w:val="28"/>
            <w:szCs w:val="28"/>
          </w:rPr>
          <w:t xml:space="preserve"> рішення обласної ради </w:t>
        </w:r>
        <w:r w:rsidR="00E657A3" w:rsidRPr="00902DE1">
          <w:rPr>
            <w:rStyle w:val="a5"/>
            <w:sz w:val="28"/>
            <w:szCs w:val="28"/>
          </w:rPr>
          <w:t>«</w:t>
        </w:r>
        <w:r w:rsidR="00E657A3" w:rsidRPr="00902DE1">
          <w:rPr>
            <w:rStyle w:val="a5"/>
            <w:iCs/>
            <w:sz w:val="28"/>
            <w:szCs w:val="28"/>
          </w:rPr>
          <w:t xml:space="preserve">Про внесення змін до комплексної програми «Розвиток місцевого самоврядування в Харківській області </w:t>
        </w:r>
        <w:r w:rsidR="00E657A3" w:rsidRPr="00902DE1">
          <w:rPr>
            <w:rStyle w:val="a5"/>
            <w:iCs/>
            <w:sz w:val="28"/>
            <w:szCs w:val="28"/>
          </w:rPr>
          <w:br/>
          <w:t>на 2022-2024 роки», затвердженої рішенням обласної  ради від 23 вересня 2021 року № 203-</w:t>
        </w:r>
        <w:r w:rsidR="00E657A3" w:rsidRPr="00902DE1">
          <w:rPr>
            <w:rStyle w:val="a5"/>
            <w:iCs/>
            <w:sz w:val="28"/>
            <w:szCs w:val="28"/>
            <w:lang w:val="en-US"/>
          </w:rPr>
          <w:t>VIII</w:t>
        </w:r>
        <w:r w:rsidR="00E657A3" w:rsidRPr="00902DE1">
          <w:rPr>
            <w:rStyle w:val="a5"/>
            <w:iCs/>
            <w:sz w:val="28"/>
            <w:szCs w:val="28"/>
          </w:rPr>
          <w:t xml:space="preserve"> (зі змінами), та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повноважень».</w:t>
        </w:r>
      </w:hyperlink>
    </w:p>
    <w:p w14:paraId="43CD7745" w14:textId="77777777" w:rsidR="00E657A3" w:rsidRDefault="00E657A3" w:rsidP="00E657A3">
      <w:pPr>
        <w:pStyle w:val="1"/>
        <w:tabs>
          <w:tab w:val="left" w:pos="567"/>
          <w:tab w:val="left" w:pos="1276"/>
          <w:tab w:val="left" w:pos="2127"/>
        </w:tabs>
        <w:spacing w:after="0"/>
        <w:ind w:left="2127" w:hanging="120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227E0F8E" w14:textId="77777777" w:rsidR="00B85EDC" w:rsidRDefault="00B85EDC" w:rsidP="00E657A3">
      <w:pPr>
        <w:pStyle w:val="1"/>
        <w:tabs>
          <w:tab w:val="left" w:pos="567"/>
          <w:tab w:val="left" w:pos="1276"/>
          <w:tab w:val="left" w:pos="2127"/>
        </w:tabs>
        <w:spacing w:after="0"/>
        <w:ind w:left="2127" w:hanging="120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2ED6CC3D" w14:textId="5F25A669" w:rsidR="002D6ECD" w:rsidRPr="00E674D0" w:rsidRDefault="00000000" w:rsidP="00E674D0">
      <w:pPr>
        <w:pStyle w:val="a3"/>
        <w:numPr>
          <w:ilvl w:val="0"/>
          <w:numId w:val="1"/>
        </w:numPr>
        <w:tabs>
          <w:tab w:val="left" w:pos="1134"/>
          <w:tab w:val="left" w:pos="2552"/>
        </w:tabs>
        <w:ind w:left="0" w:firstLine="567"/>
        <w:jc w:val="both"/>
        <w:rPr>
          <w:sz w:val="28"/>
          <w:szCs w:val="28"/>
        </w:rPr>
      </w:pPr>
      <w:hyperlink r:id="rId16" w:history="1">
        <w:r w:rsidR="002D6ECD" w:rsidRPr="00A71C43">
          <w:rPr>
            <w:rStyle w:val="a5"/>
            <w:sz w:val="28"/>
            <w:szCs w:val="28"/>
          </w:rPr>
          <w:t xml:space="preserve">Про </w:t>
        </w:r>
        <w:proofErr w:type="spellStart"/>
        <w:r w:rsidR="002D6ECD" w:rsidRPr="00A71C43">
          <w:rPr>
            <w:rStyle w:val="a5"/>
            <w:sz w:val="28"/>
            <w:szCs w:val="28"/>
          </w:rPr>
          <w:t>проєкт</w:t>
        </w:r>
        <w:proofErr w:type="spellEnd"/>
        <w:r w:rsidR="002D6ECD" w:rsidRPr="00A71C43">
          <w:rPr>
            <w:rStyle w:val="a5"/>
            <w:sz w:val="28"/>
            <w:szCs w:val="28"/>
          </w:rPr>
          <w:t xml:space="preserve"> рішення обласної ради </w:t>
        </w:r>
        <w:r w:rsidR="00E674D0" w:rsidRPr="00A71C43">
          <w:rPr>
            <w:rStyle w:val="a5"/>
            <w:sz w:val="28"/>
            <w:szCs w:val="28"/>
          </w:rPr>
          <w:t>«</w:t>
        </w:r>
        <w:r w:rsidR="00E674D0" w:rsidRPr="00A71C43">
          <w:rPr>
            <w:rStyle w:val="a5"/>
            <w:bCs/>
            <w:iCs/>
            <w:sz w:val="28"/>
            <w:szCs w:val="28"/>
          </w:rPr>
          <w:t>Про внесення змін до додатку 5 до рішення обласної ради від 11 грудня 2020 року № 5-VІІІ «Про утворення та обрання постійних комісій обласної ради» (зі змінами)».</w:t>
        </w:r>
      </w:hyperlink>
    </w:p>
    <w:p w14:paraId="30D2C172" w14:textId="77777777" w:rsidR="00E674D0" w:rsidRDefault="00E674D0" w:rsidP="00E674D0">
      <w:pPr>
        <w:pStyle w:val="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13542DFF" w14:textId="77777777" w:rsidR="00E674D0" w:rsidRDefault="00E674D0" w:rsidP="00E674D0">
      <w:pPr>
        <w:pStyle w:val="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2053FA7F" w14:textId="28738395" w:rsidR="00E674D0" w:rsidRPr="00E674D0" w:rsidRDefault="00000000" w:rsidP="002832DF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hyperlink r:id="rId17" w:history="1">
        <w:r w:rsidR="00E674D0" w:rsidRPr="00A71C43">
          <w:rPr>
            <w:rStyle w:val="a5"/>
            <w:sz w:val="28"/>
            <w:szCs w:val="28"/>
          </w:rPr>
          <w:t xml:space="preserve">Про </w:t>
        </w:r>
        <w:proofErr w:type="spellStart"/>
        <w:r w:rsidR="00E674D0" w:rsidRPr="00A71C43">
          <w:rPr>
            <w:rStyle w:val="a5"/>
            <w:sz w:val="28"/>
            <w:szCs w:val="28"/>
          </w:rPr>
          <w:t>проєкт</w:t>
        </w:r>
        <w:proofErr w:type="spellEnd"/>
        <w:r w:rsidR="00E674D0" w:rsidRPr="00A71C43">
          <w:rPr>
            <w:rStyle w:val="a5"/>
            <w:sz w:val="28"/>
            <w:szCs w:val="28"/>
          </w:rPr>
          <w:t xml:space="preserve"> рішення обласної ради «</w:t>
        </w:r>
        <w:r w:rsidR="00E674D0" w:rsidRPr="00A71C43">
          <w:rPr>
            <w:rStyle w:val="a5"/>
            <w:iCs/>
            <w:sz w:val="28"/>
            <w:szCs w:val="28"/>
          </w:rPr>
          <w:t>Про звіти постійних комісій обласної ради про роботу за друге півріччя 2022 року та 2023 рік».</w:t>
        </w:r>
      </w:hyperlink>
    </w:p>
    <w:p w14:paraId="0FF02683" w14:textId="77777777" w:rsidR="00E674D0" w:rsidRDefault="00E674D0" w:rsidP="00E674D0">
      <w:pPr>
        <w:pStyle w:val="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07A47AC8" w14:textId="77777777" w:rsidR="009707E8" w:rsidRDefault="009707E8" w:rsidP="009707E8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28"/>
          <w:szCs w:val="28"/>
        </w:rPr>
      </w:pPr>
    </w:p>
    <w:p w14:paraId="2B05892E" w14:textId="10E87DF4" w:rsidR="00BD0E51" w:rsidRPr="002D1709" w:rsidRDefault="00BD0E51" w:rsidP="00BD0E51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ind w:left="0" w:firstLine="567"/>
        <w:jc w:val="both"/>
        <w:rPr>
          <w:sz w:val="28"/>
          <w:szCs w:val="28"/>
        </w:rPr>
      </w:pPr>
      <w:bookmarkStart w:id="2" w:name="_Hlk158890066"/>
      <w:r w:rsidRPr="003A5240">
        <w:rPr>
          <w:color w:val="000000"/>
          <w:sz w:val="28"/>
          <w:szCs w:val="28"/>
        </w:rPr>
        <w:t xml:space="preserve">Про розгляд клопотання керівництва </w:t>
      </w:r>
      <w:r w:rsidRPr="00BD0E51">
        <w:rPr>
          <w:sz w:val="28"/>
          <w:szCs w:val="28"/>
        </w:rPr>
        <w:t>військової частини А7403</w:t>
      </w:r>
      <w:r w:rsidRPr="00540D9E">
        <w:rPr>
          <w:b/>
          <w:bCs/>
          <w:sz w:val="28"/>
          <w:szCs w:val="28"/>
        </w:rPr>
        <w:t xml:space="preserve"> </w:t>
      </w:r>
      <w:r w:rsidRPr="003A5240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>
        <w:rPr>
          <w:b/>
          <w:sz w:val="28"/>
          <w:szCs w:val="28"/>
        </w:rPr>
        <w:t xml:space="preserve">БЄЛЬЧЕВА Владислава Олександровича, </w:t>
      </w:r>
      <w:r>
        <w:rPr>
          <w:sz w:val="28"/>
          <w:szCs w:val="28"/>
        </w:rPr>
        <w:t>начальника штабу – першого заступника командира військової частини А7403</w:t>
      </w:r>
      <w:r w:rsidRPr="00DD0717">
        <w:rPr>
          <w:i/>
          <w:iCs/>
          <w:sz w:val="28"/>
          <w:szCs w:val="28"/>
        </w:rPr>
        <w:t xml:space="preserve"> </w:t>
      </w:r>
      <w:r w:rsidRPr="002D1709">
        <w:rPr>
          <w:i/>
          <w:iCs/>
          <w:sz w:val="28"/>
          <w:szCs w:val="28"/>
        </w:rPr>
        <w:t>(ВД-</w:t>
      </w:r>
      <w:r w:rsidR="002D1709" w:rsidRPr="002D1709">
        <w:rPr>
          <w:i/>
          <w:iCs/>
          <w:sz w:val="28"/>
          <w:szCs w:val="28"/>
        </w:rPr>
        <w:t>342</w:t>
      </w:r>
      <w:r w:rsidRPr="002D1709">
        <w:rPr>
          <w:i/>
          <w:iCs/>
          <w:sz w:val="28"/>
          <w:szCs w:val="28"/>
        </w:rPr>
        <w:t xml:space="preserve">-23 від </w:t>
      </w:r>
      <w:r w:rsidR="002D1709" w:rsidRPr="002D1709">
        <w:rPr>
          <w:i/>
          <w:iCs/>
          <w:sz w:val="28"/>
          <w:szCs w:val="28"/>
        </w:rPr>
        <w:t>18</w:t>
      </w:r>
      <w:r w:rsidRPr="002D1709">
        <w:rPr>
          <w:i/>
          <w:iCs/>
          <w:sz w:val="28"/>
          <w:szCs w:val="28"/>
        </w:rPr>
        <w:t>.1</w:t>
      </w:r>
      <w:r w:rsidR="002D1709" w:rsidRPr="002D1709">
        <w:rPr>
          <w:i/>
          <w:iCs/>
          <w:sz w:val="28"/>
          <w:szCs w:val="28"/>
        </w:rPr>
        <w:t>0</w:t>
      </w:r>
      <w:r w:rsidRPr="002D1709">
        <w:rPr>
          <w:i/>
          <w:iCs/>
          <w:sz w:val="28"/>
          <w:szCs w:val="28"/>
        </w:rPr>
        <w:t>.2023)</w:t>
      </w:r>
      <w:bookmarkEnd w:id="2"/>
      <w:r w:rsidRPr="002D1709">
        <w:rPr>
          <w:sz w:val="28"/>
          <w:szCs w:val="28"/>
        </w:rPr>
        <w:t>.</w:t>
      </w:r>
    </w:p>
    <w:p w14:paraId="0E6C81E8" w14:textId="77777777" w:rsidR="00BD0E51" w:rsidRDefault="00BD0E51" w:rsidP="00BD0E51">
      <w:pPr>
        <w:pStyle w:val="1"/>
        <w:tabs>
          <w:tab w:val="left" w:pos="567"/>
          <w:tab w:val="left" w:pos="1276"/>
        </w:tabs>
        <w:spacing w:after="0"/>
        <w:ind w:left="2268" w:hanging="1188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57100CED" w14:textId="77777777" w:rsidR="00BD0E51" w:rsidRDefault="00BD0E51" w:rsidP="00BD0E51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28"/>
          <w:szCs w:val="28"/>
        </w:rPr>
      </w:pPr>
    </w:p>
    <w:p w14:paraId="6EA18D8C" w14:textId="77777777" w:rsidR="008C3FA0" w:rsidRPr="008C3FA0" w:rsidRDefault="00BD0E51" w:rsidP="00BD0E5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FF0000"/>
          <w:sz w:val="28"/>
          <w:szCs w:val="28"/>
        </w:rPr>
      </w:pPr>
      <w:bookmarkStart w:id="3" w:name="_Hlk158890431"/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r w:rsidRPr="00BD0E51">
        <w:rPr>
          <w:sz w:val="28"/>
          <w:szCs w:val="28"/>
        </w:rPr>
        <w:t>військової частини А4085</w:t>
      </w:r>
      <w:r w:rsidRPr="00BD0E51">
        <w:rPr>
          <w:b/>
          <w:bCs/>
          <w:sz w:val="28"/>
          <w:szCs w:val="28"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 w:rsidR="008C3FA0">
        <w:rPr>
          <w:sz w:val="28"/>
          <w:szCs w:val="28"/>
        </w:rPr>
        <w:t>:</w:t>
      </w:r>
    </w:p>
    <w:p w14:paraId="05FF6E0E" w14:textId="77777777" w:rsidR="008C3FA0" w:rsidRPr="008C3FA0" w:rsidRDefault="00BD0E51" w:rsidP="00733AA6">
      <w:pPr>
        <w:pStyle w:val="a3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color w:val="FF0000"/>
          <w:sz w:val="28"/>
          <w:szCs w:val="28"/>
        </w:rPr>
      </w:pPr>
      <w:r w:rsidRPr="00BD0E51">
        <w:rPr>
          <w:rFonts w:eastAsia="Times New Roman"/>
          <w:b/>
          <w:bCs/>
          <w:color w:val="000000"/>
          <w:sz w:val="28"/>
          <w:szCs w:val="28"/>
          <w:lang w:eastAsia="uk-UA"/>
        </w:rPr>
        <w:t>ЦВІЛЬОВА Андрія Сергійовича,</w:t>
      </w:r>
      <w:r w:rsidRPr="00BD0E51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1 стрілецької роти з морально-психологічного забезпечення військової частини А4085 Сил територіальної оборони Збройних Сил України старшого лейтенанта; </w:t>
      </w:r>
    </w:p>
    <w:p w14:paraId="2AD0DBFC" w14:textId="3ED2F551" w:rsidR="00BD0E51" w:rsidRPr="003F2F3C" w:rsidRDefault="00BD0E51" w:rsidP="00AD5FB4">
      <w:pPr>
        <w:pStyle w:val="a3"/>
        <w:numPr>
          <w:ilvl w:val="0"/>
          <w:numId w:val="7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BD0E51">
        <w:rPr>
          <w:rFonts w:eastAsia="Times New Roman"/>
          <w:b/>
          <w:bCs/>
          <w:color w:val="000000"/>
          <w:sz w:val="28"/>
          <w:szCs w:val="28"/>
          <w:lang w:eastAsia="uk-UA"/>
        </w:rPr>
        <w:t>ЛИПЧАНСЬКОГО Володимира Олексійовича,</w:t>
      </w:r>
      <w:r w:rsidRPr="00BD0E51">
        <w:rPr>
          <w:rFonts w:eastAsia="Times New Roman"/>
          <w:color w:val="000000"/>
          <w:sz w:val="28"/>
          <w:szCs w:val="28"/>
          <w:lang w:eastAsia="uk-UA"/>
        </w:rPr>
        <w:t xml:space="preserve"> офіцера служби військового </w:t>
      </w:r>
      <w:proofErr w:type="spellStart"/>
      <w:r w:rsidRPr="00BD0E51">
        <w:rPr>
          <w:rFonts w:eastAsia="Times New Roman"/>
          <w:color w:val="000000"/>
          <w:sz w:val="28"/>
          <w:szCs w:val="28"/>
          <w:lang w:eastAsia="uk-UA"/>
        </w:rPr>
        <w:t>капеланства</w:t>
      </w:r>
      <w:proofErr w:type="spellEnd"/>
      <w:r w:rsidRPr="00BD0E51">
        <w:rPr>
          <w:rFonts w:eastAsia="Times New Roman"/>
          <w:color w:val="000000"/>
          <w:sz w:val="28"/>
          <w:szCs w:val="28"/>
          <w:lang w:eastAsia="uk-UA"/>
        </w:rPr>
        <w:t xml:space="preserve"> військової частини А5617 Сил територіальної оборони Збройних Сил України молодшого лейтенанта </w:t>
      </w:r>
      <w:proofErr w:type="spellStart"/>
      <w:r w:rsidRPr="00BD0E51">
        <w:rPr>
          <w:rFonts w:eastAsia="Times New Roman"/>
          <w:color w:val="000000"/>
          <w:sz w:val="28"/>
          <w:szCs w:val="28"/>
          <w:lang w:eastAsia="uk-UA"/>
        </w:rPr>
        <w:t>капеланської</w:t>
      </w:r>
      <w:proofErr w:type="spellEnd"/>
      <w:r w:rsidRPr="00BD0E51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3F2F3C">
        <w:rPr>
          <w:rFonts w:eastAsia="Times New Roman"/>
          <w:sz w:val="28"/>
          <w:szCs w:val="28"/>
          <w:lang w:eastAsia="uk-UA"/>
        </w:rPr>
        <w:t>служби</w:t>
      </w:r>
      <w:r w:rsidRPr="003F2F3C">
        <w:rPr>
          <w:i/>
          <w:iCs/>
          <w:sz w:val="28"/>
          <w:szCs w:val="28"/>
        </w:rPr>
        <w:t xml:space="preserve"> (ВД-4</w:t>
      </w:r>
      <w:r w:rsidR="003F2F3C" w:rsidRPr="003F2F3C">
        <w:rPr>
          <w:i/>
          <w:iCs/>
          <w:sz w:val="28"/>
          <w:szCs w:val="28"/>
        </w:rPr>
        <w:t>5</w:t>
      </w:r>
      <w:r w:rsidRPr="003F2F3C">
        <w:rPr>
          <w:i/>
          <w:iCs/>
          <w:sz w:val="28"/>
          <w:szCs w:val="28"/>
        </w:rPr>
        <w:t xml:space="preserve">0-23 від </w:t>
      </w:r>
      <w:r w:rsidR="003F2F3C" w:rsidRPr="003F2F3C">
        <w:rPr>
          <w:i/>
          <w:iCs/>
          <w:sz w:val="28"/>
          <w:szCs w:val="28"/>
        </w:rPr>
        <w:t>04</w:t>
      </w:r>
      <w:r w:rsidRPr="003F2F3C">
        <w:rPr>
          <w:i/>
          <w:iCs/>
          <w:sz w:val="28"/>
          <w:szCs w:val="28"/>
        </w:rPr>
        <w:t>.12.2023)</w:t>
      </w:r>
      <w:bookmarkEnd w:id="3"/>
      <w:r w:rsidRPr="003F2F3C">
        <w:rPr>
          <w:sz w:val="28"/>
          <w:szCs w:val="28"/>
        </w:rPr>
        <w:t>.</w:t>
      </w:r>
    </w:p>
    <w:p w14:paraId="29940DE4" w14:textId="77777777" w:rsidR="00BD0E51" w:rsidRDefault="00BD0E51" w:rsidP="008C3FA0">
      <w:pPr>
        <w:pStyle w:val="1"/>
        <w:tabs>
          <w:tab w:val="left" w:pos="567"/>
          <w:tab w:val="left" w:pos="1276"/>
        </w:tabs>
        <w:spacing w:after="0"/>
        <w:ind w:left="2268" w:hanging="1417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2434151F" w14:textId="77777777" w:rsidR="009F32DF" w:rsidRDefault="009F32DF" w:rsidP="00BD0E51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28"/>
          <w:szCs w:val="28"/>
        </w:rPr>
      </w:pPr>
    </w:p>
    <w:p w14:paraId="0EFBEF94" w14:textId="77777777" w:rsidR="00684A22" w:rsidRDefault="00684A22" w:rsidP="00BD0E51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28"/>
          <w:szCs w:val="28"/>
        </w:rPr>
      </w:pPr>
    </w:p>
    <w:p w14:paraId="595194B8" w14:textId="3756D6CC" w:rsidR="00BD0E51" w:rsidRPr="007F11C4" w:rsidRDefault="00BD0E51" w:rsidP="00BD0E5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4" w:name="_Hlk158890806"/>
      <w:r w:rsidRPr="00BD0E51">
        <w:rPr>
          <w:color w:val="000000"/>
          <w:sz w:val="28"/>
          <w:szCs w:val="28"/>
        </w:rPr>
        <w:lastRenderedPageBreak/>
        <w:t xml:space="preserve">Про розгляд клопотання керівництва </w:t>
      </w:r>
      <w:r w:rsidRPr="00BD0E51">
        <w:rPr>
          <w:sz w:val="28"/>
          <w:szCs w:val="28"/>
        </w:rPr>
        <w:t xml:space="preserve">Регіонального управління Сил територіальної оборони «Схід» Командування Сил територіальної оборони Збройних Сил України </w:t>
      </w:r>
      <w:bookmarkStart w:id="5" w:name="_Hlk158813926"/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bookmarkEnd w:id="5"/>
      <w:r w:rsidRPr="00BD0E51">
        <w:rPr>
          <w:b/>
          <w:bCs/>
          <w:sz w:val="28"/>
          <w:szCs w:val="28"/>
        </w:rPr>
        <w:t xml:space="preserve">ЯРОШЕНКА Дмитра Олександровича, </w:t>
      </w:r>
      <w:r w:rsidRPr="00BD0E51">
        <w:rPr>
          <w:sz w:val="28"/>
          <w:szCs w:val="28"/>
        </w:rPr>
        <w:t>зарахованого у розпорядження командувача Сил територіальної оборони Збройних Сил України, колишнього командира 127 окремої бригади територіальної оборони Регіонального управління Сил територіальної оборони «Схід» Командування Сил територіальної оборони Збройних Сил України</w:t>
      </w:r>
      <w:r>
        <w:rPr>
          <w:sz w:val="28"/>
          <w:szCs w:val="28"/>
        </w:rPr>
        <w:t xml:space="preserve"> </w:t>
      </w:r>
      <w:r w:rsidRPr="007F11C4">
        <w:rPr>
          <w:i/>
          <w:iCs/>
          <w:sz w:val="28"/>
          <w:szCs w:val="28"/>
        </w:rPr>
        <w:t>(ВД-</w:t>
      </w:r>
      <w:r w:rsidR="007F11C4" w:rsidRPr="007F11C4">
        <w:rPr>
          <w:i/>
          <w:iCs/>
          <w:sz w:val="28"/>
          <w:szCs w:val="28"/>
        </w:rPr>
        <w:t>164</w:t>
      </w:r>
      <w:r w:rsidRPr="007F11C4">
        <w:rPr>
          <w:i/>
          <w:iCs/>
          <w:sz w:val="28"/>
          <w:szCs w:val="28"/>
        </w:rPr>
        <w:t>-2</w:t>
      </w:r>
      <w:r w:rsidR="007F11C4" w:rsidRPr="007F11C4">
        <w:rPr>
          <w:i/>
          <w:iCs/>
          <w:sz w:val="28"/>
          <w:szCs w:val="28"/>
        </w:rPr>
        <w:t>4</w:t>
      </w:r>
      <w:r w:rsidRPr="007F11C4">
        <w:rPr>
          <w:i/>
          <w:iCs/>
          <w:sz w:val="28"/>
          <w:szCs w:val="28"/>
        </w:rPr>
        <w:t xml:space="preserve"> від </w:t>
      </w:r>
      <w:r w:rsidR="007F11C4" w:rsidRPr="007F11C4">
        <w:rPr>
          <w:i/>
          <w:iCs/>
          <w:sz w:val="28"/>
          <w:szCs w:val="28"/>
        </w:rPr>
        <w:t>12</w:t>
      </w:r>
      <w:r w:rsidRPr="007F11C4">
        <w:rPr>
          <w:i/>
          <w:iCs/>
          <w:sz w:val="28"/>
          <w:szCs w:val="28"/>
        </w:rPr>
        <w:t>.</w:t>
      </w:r>
      <w:r w:rsidR="007F11C4" w:rsidRPr="007F11C4">
        <w:rPr>
          <w:i/>
          <w:iCs/>
          <w:sz w:val="28"/>
          <w:szCs w:val="28"/>
        </w:rPr>
        <w:t>0</w:t>
      </w:r>
      <w:r w:rsidRPr="007F11C4">
        <w:rPr>
          <w:i/>
          <w:iCs/>
          <w:sz w:val="28"/>
          <w:szCs w:val="28"/>
        </w:rPr>
        <w:t>2.202</w:t>
      </w:r>
      <w:r w:rsidR="007F11C4" w:rsidRPr="007F11C4">
        <w:rPr>
          <w:i/>
          <w:iCs/>
          <w:sz w:val="28"/>
          <w:szCs w:val="28"/>
        </w:rPr>
        <w:t>4</w:t>
      </w:r>
      <w:r w:rsidRPr="007F11C4">
        <w:rPr>
          <w:i/>
          <w:iCs/>
          <w:sz w:val="28"/>
          <w:szCs w:val="28"/>
        </w:rPr>
        <w:t>)</w:t>
      </w:r>
      <w:bookmarkEnd w:id="4"/>
      <w:r w:rsidRPr="007F11C4">
        <w:rPr>
          <w:sz w:val="28"/>
          <w:szCs w:val="28"/>
        </w:rPr>
        <w:t>.</w:t>
      </w:r>
    </w:p>
    <w:p w14:paraId="713E9E21" w14:textId="77777777" w:rsidR="00BD0E51" w:rsidRDefault="00BD0E51" w:rsidP="00BD0E51">
      <w:pPr>
        <w:pStyle w:val="1"/>
        <w:tabs>
          <w:tab w:val="left" w:pos="567"/>
          <w:tab w:val="left" w:pos="1276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bookmarkStart w:id="6" w:name="_Hlk158814186"/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bookmarkEnd w:id="6"/>
    <w:p w14:paraId="0A455EA3" w14:textId="77777777" w:rsidR="00BD0E51" w:rsidRDefault="00BD0E51" w:rsidP="00BD0E51">
      <w:pPr>
        <w:pStyle w:val="a3"/>
        <w:tabs>
          <w:tab w:val="left" w:pos="1134"/>
          <w:tab w:val="left" w:pos="1276"/>
          <w:tab w:val="left" w:pos="2552"/>
        </w:tabs>
        <w:ind w:left="927"/>
        <w:jc w:val="both"/>
        <w:rPr>
          <w:sz w:val="16"/>
          <w:szCs w:val="16"/>
        </w:rPr>
      </w:pPr>
    </w:p>
    <w:p w14:paraId="6A35ED6B" w14:textId="77777777" w:rsidR="00684A22" w:rsidRPr="009F32DF" w:rsidRDefault="00684A22" w:rsidP="00BD0E51">
      <w:pPr>
        <w:pStyle w:val="a3"/>
        <w:tabs>
          <w:tab w:val="left" w:pos="1134"/>
          <w:tab w:val="left" w:pos="1276"/>
          <w:tab w:val="left" w:pos="2552"/>
        </w:tabs>
        <w:ind w:left="927"/>
        <w:jc w:val="both"/>
        <w:rPr>
          <w:sz w:val="16"/>
          <w:szCs w:val="16"/>
        </w:rPr>
      </w:pPr>
    </w:p>
    <w:p w14:paraId="1F319A0D" w14:textId="4D121649" w:rsidR="008C3FA0" w:rsidRPr="00BD0E51" w:rsidRDefault="008C3FA0" w:rsidP="008C3FA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FF0000"/>
          <w:sz w:val="28"/>
          <w:szCs w:val="28"/>
        </w:rPr>
      </w:pPr>
      <w:bookmarkStart w:id="7" w:name="_Hlk158891113"/>
      <w:r w:rsidRPr="008C3FA0">
        <w:rPr>
          <w:color w:val="000000"/>
          <w:sz w:val="28"/>
          <w:szCs w:val="28"/>
        </w:rPr>
        <w:t xml:space="preserve">Про розгляд клопотання керівництва </w:t>
      </w:r>
      <w:r w:rsidRPr="008C3FA0">
        <w:rPr>
          <w:sz w:val="28"/>
          <w:szCs w:val="28"/>
        </w:rPr>
        <w:t>127 окремої бригади територіальної оборони Регіонального управління Сил територіальної оборони «Схід» Командування Сил територіальної оборони Збройних Сил України</w:t>
      </w:r>
      <w:r>
        <w:rPr>
          <w:sz w:val="28"/>
          <w:szCs w:val="28"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8C3FA0">
        <w:rPr>
          <w:b/>
          <w:bCs/>
          <w:sz w:val="28"/>
          <w:szCs w:val="28"/>
        </w:rPr>
        <w:t xml:space="preserve">КІТОНЄ Даніеля </w:t>
      </w:r>
      <w:proofErr w:type="spellStart"/>
      <w:r w:rsidRPr="008C3FA0">
        <w:rPr>
          <w:b/>
          <w:bCs/>
          <w:sz w:val="28"/>
          <w:szCs w:val="28"/>
        </w:rPr>
        <w:t>Вінсентовича</w:t>
      </w:r>
      <w:proofErr w:type="spellEnd"/>
      <w:r w:rsidRPr="008C3FA0">
        <w:rPr>
          <w:b/>
          <w:bCs/>
          <w:sz w:val="28"/>
          <w:szCs w:val="28"/>
        </w:rPr>
        <w:t>,</w:t>
      </w:r>
      <w:r w:rsidRPr="008C3FA0">
        <w:rPr>
          <w:sz w:val="28"/>
          <w:szCs w:val="28"/>
        </w:rPr>
        <w:t xml:space="preserve"> командира розвідувальної роти управління 127 окремої бригади територіальної оборони Регіонального управління Сил територіальної оборони «Схід» Командування Сил територіальної оборони Збройних Сил України</w:t>
      </w:r>
      <w:r>
        <w:rPr>
          <w:sz w:val="28"/>
          <w:szCs w:val="28"/>
        </w:rPr>
        <w:t xml:space="preserve"> </w:t>
      </w:r>
      <w:r w:rsidRPr="003F2F3C">
        <w:rPr>
          <w:i/>
          <w:iCs/>
          <w:sz w:val="28"/>
          <w:szCs w:val="28"/>
        </w:rPr>
        <w:t>(ВД-</w:t>
      </w:r>
      <w:r w:rsidR="003F2F3C" w:rsidRPr="003F2F3C">
        <w:rPr>
          <w:i/>
          <w:iCs/>
          <w:sz w:val="28"/>
          <w:szCs w:val="28"/>
        </w:rPr>
        <w:t>163</w:t>
      </w:r>
      <w:r w:rsidRPr="003F2F3C">
        <w:rPr>
          <w:i/>
          <w:iCs/>
          <w:sz w:val="28"/>
          <w:szCs w:val="28"/>
        </w:rPr>
        <w:t>-2</w:t>
      </w:r>
      <w:r w:rsidR="003F2F3C" w:rsidRPr="003F2F3C">
        <w:rPr>
          <w:i/>
          <w:iCs/>
          <w:sz w:val="28"/>
          <w:szCs w:val="28"/>
        </w:rPr>
        <w:t>4</w:t>
      </w:r>
      <w:r w:rsidRPr="003F2F3C">
        <w:rPr>
          <w:i/>
          <w:iCs/>
          <w:sz w:val="28"/>
          <w:szCs w:val="28"/>
        </w:rPr>
        <w:t xml:space="preserve"> від </w:t>
      </w:r>
      <w:r w:rsidR="003F2F3C" w:rsidRPr="003F2F3C">
        <w:rPr>
          <w:i/>
          <w:iCs/>
          <w:sz w:val="28"/>
          <w:szCs w:val="28"/>
        </w:rPr>
        <w:t>12</w:t>
      </w:r>
      <w:r w:rsidRPr="003F2F3C">
        <w:rPr>
          <w:i/>
          <w:iCs/>
          <w:sz w:val="28"/>
          <w:szCs w:val="28"/>
        </w:rPr>
        <w:t>.</w:t>
      </w:r>
      <w:r w:rsidR="003F2F3C" w:rsidRPr="003F2F3C">
        <w:rPr>
          <w:i/>
          <w:iCs/>
          <w:sz w:val="28"/>
          <w:szCs w:val="28"/>
        </w:rPr>
        <w:t>0</w:t>
      </w:r>
      <w:r w:rsidRPr="003F2F3C">
        <w:rPr>
          <w:i/>
          <w:iCs/>
          <w:sz w:val="28"/>
          <w:szCs w:val="28"/>
        </w:rPr>
        <w:t>2.202</w:t>
      </w:r>
      <w:r w:rsidR="003F2F3C" w:rsidRPr="003F2F3C">
        <w:rPr>
          <w:i/>
          <w:iCs/>
          <w:sz w:val="28"/>
          <w:szCs w:val="28"/>
        </w:rPr>
        <w:t>4</w:t>
      </w:r>
      <w:r w:rsidRPr="003F2F3C">
        <w:rPr>
          <w:i/>
          <w:iCs/>
          <w:sz w:val="28"/>
          <w:szCs w:val="28"/>
        </w:rPr>
        <w:t>)</w:t>
      </w:r>
      <w:bookmarkEnd w:id="7"/>
      <w:r w:rsidRPr="003F2F3C">
        <w:rPr>
          <w:sz w:val="28"/>
          <w:szCs w:val="28"/>
        </w:rPr>
        <w:t>.</w:t>
      </w:r>
    </w:p>
    <w:p w14:paraId="3B662A3C" w14:textId="77777777" w:rsidR="008C3FA0" w:rsidRDefault="008C3FA0" w:rsidP="008C3FA0">
      <w:pPr>
        <w:pStyle w:val="1"/>
        <w:tabs>
          <w:tab w:val="left" w:pos="567"/>
          <w:tab w:val="left" w:pos="1276"/>
        </w:tabs>
        <w:spacing w:after="0"/>
        <w:ind w:left="2268" w:hanging="1341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7804BFC3" w14:textId="77777777" w:rsidR="00BD0E51" w:rsidRPr="009F32DF" w:rsidRDefault="00BD0E51" w:rsidP="00BD0E51">
      <w:pPr>
        <w:tabs>
          <w:tab w:val="left" w:pos="1134"/>
          <w:tab w:val="left" w:pos="1276"/>
          <w:tab w:val="left" w:pos="2552"/>
        </w:tabs>
        <w:jc w:val="both"/>
        <w:rPr>
          <w:sz w:val="16"/>
          <w:szCs w:val="16"/>
        </w:rPr>
      </w:pPr>
    </w:p>
    <w:p w14:paraId="468D9AC3" w14:textId="7C9EE270" w:rsidR="00684A22" w:rsidRPr="00684A22" w:rsidRDefault="00684A22" w:rsidP="00684A22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jc w:val="both"/>
        <w:rPr>
          <w:sz w:val="28"/>
          <w:szCs w:val="28"/>
        </w:rPr>
      </w:pPr>
      <w:bookmarkStart w:id="8" w:name="_Hlk158891327"/>
      <w:r w:rsidRPr="00684A22">
        <w:rPr>
          <w:color w:val="000000"/>
          <w:sz w:val="28"/>
          <w:szCs w:val="28"/>
        </w:rPr>
        <w:t>Про розгляд клопотання керівництва</w:t>
      </w:r>
      <w:r w:rsidRPr="00684A22">
        <w:rPr>
          <w:sz w:val="28"/>
          <w:szCs w:val="28"/>
        </w:rPr>
        <w:t xml:space="preserve"> громадської організації Харківський клуб «Генерал» щодо нагородження Почесною відзнакою Харківської обласної ради «Слобожанська слава» </w:t>
      </w:r>
      <w:r w:rsidRPr="00A964C2">
        <w:rPr>
          <w:b/>
          <w:bCs/>
          <w:sz w:val="28"/>
          <w:szCs w:val="28"/>
        </w:rPr>
        <w:t>КУДЕЛКА Сергія Михайловича,</w:t>
      </w:r>
      <w:r w:rsidRPr="00684A22">
        <w:rPr>
          <w:sz w:val="28"/>
          <w:szCs w:val="28"/>
        </w:rPr>
        <w:t xml:space="preserve"> професора кафедри історіографії, джерелознавства та археології, за суміщенням директора Центру українських студій та краєзнавства імені академіка </w:t>
      </w:r>
      <w:proofErr w:type="spellStart"/>
      <w:r w:rsidRPr="00684A22">
        <w:rPr>
          <w:sz w:val="28"/>
          <w:szCs w:val="28"/>
        </w:rPr>
        <w:t>П.Т.Тронька</w:t>
      </w:r>
      <w:proofErr w:type="spellEnd"/>
      <w:r w:rsidRPr="00684A22">
        <w:rPr>
          <w:sz w:val="28"/>
          <w:szCs w:val="28"/>
        </w:rPr>
        <w:t xml:space="preserve"> Харківського національного університету імені </w:t>
      </w:r>
      <w:proofErr w:type="spellStart"/>
      <w:r w:rsidRPr="00684A22">
        <w:rPr>
          <w:sz w:val="28"/>
          <w:szCs w:val="28"/>
        </w:rPr>
        <w:t>В.Н.Каразіна</w:t>
      </w:r>
      <w:proofErr w:type="spellEnd"/>
      <w:r w:rsidR="00A964C2">
        <w:rPr>
          <w:sz w:val="28"/>
          <w:szCs w:val="28"/>
        </w:rPr>
        <w:t xml:space="preserve"> </w:t>
      </w:r>
      <w:r w:rsidR="00A964C2" w:rsidRPr="003F2F3C">
        <w:rPr>
          <w:i/>
          <w:iCs/>
          <w:sz w:val="28"/>
          <w:szCs w:val="28"/>
        </w:rPr>
        <w:t>(ВД-</w:t>
      </w:r>
      <w:r w:rsidR="00A964C2">
        <w:rPr>
          <w:i/>
          <w:iCs/>
          <w:sz w:val="28"/>
          <w:szCs w:val="28"/>
        </w:rPr>
        <w:t>90</w:t>
      </w:r>
      <w:r w:rsidR="00A964C2" w:rsidRPr="003F2F3C">
        <w:rPr>
          <w:i/>
          <w:iCs/>
          <w:sz w:val="28"/>
          <w:szCs w:val="28"/>
        </w:rPr>
        <w:t xml:space="preserve">-24 від </w:t>
      </w:r>
      <w:r w:rsidR="00A964C2">
        <w:rPr>
          <w:i/>
          <w:iCs/>
          <w:sz w:val="28"/>
          <w:szCs w:val="28"/>
        </w:rPr>
        <w:t>23</w:t>
      </w:r>
      <w:r w:rsidR="00A964C2" w:rsidRPr="003F2F3C">
        <w:rPr>
          <w:i/>
          <w:iCs/>
          <w:sz w:val="28"/>
          <w:szCs w:val="28"/>
        </w:rPr>
        <w:t>.0</w:t>
      </w:r>
      <w:r w:rsidR="00A964C2">
        <w:rPr>
          <w:i/>
          <w:iCs/>
          <w:sz w:val="28"/>
          <w:szCs w:val="28"/>
        </w:rPr>
        <w:t>1</w:t>
      </w:r>
      <w:r w:rsidR="00A964C2" w:rsidRPr="003F2F3C">
        <w:rPr>
          <w:i/>
          <w:iCs/>
          <w:sz w:val="28"/>
          <w:szCs w:val="28"/>
        </w:rPr>
        <w:t>.2024)</w:t>
      </w:r>
      <w:r w:rsidR="00A964C2" w:rsidRPr="003F2F3C">
        <w:rPr>
          <w:sz w:val="28"/>
          <w:szCs w:val="28"/>
        </w:rPr>
        <w:t>.</w:t>
      </w:r>
    </w:p>
    <w:p w14:paraId="5859426F" w14:textId="77777777" w:rsidR="00684A22" w:rsidRDefault="00684A22" w:rsidP="00684A22">
      <w:pPr>
        <w:pStyle w:val="1"/>
        <w:tabs>
          <w:tab w:val="left" w:pos="567"/>
          <w:tab w:val="left" w:pos="1276"/>
        </w:tabs>
        <w:spacing w:after="0"/>
        <w:ind w:left="927"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30A37AF7" w14:textId="77777777" w:rsidR="00684A22" w:rsidRPr="00684A22" w:rsidRDefault="00684A22" w:rsidP="00684A22">
      <w:pPr>
        <w:tabs>
          <w:tab w:val="left" w:pos="1134"/>
          <w:tab w:val="left" w:pos="1985"/>
        </w:tabs>
        <w:jc w:val="both"/>
        <w:rPr>
          <w:color w:val="FF0000"/>
          <w:sz w:val="28"/>
          <w:szCs w:val="28"/>
        </w:rPr>
      </w:pPr>
    </w:p>
    <w:p w14:paraId="5AFF4322" w14:textId="31E202AE" w:rsidR="00733AA6" w:rsidRPr="00BD0E51" w:rsidRDefault="008C3FA0" w:rsidP="00684A22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color w:val="FF0000"/>
          <w:sz w:val="28"/>
          <w:szCs w:val="28"/>
        </w:rPr>
      </w:pPr>
      <w:r w:rsidRPr="008C3FA0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8C3FA0">
        <w:rPr>
          <w:color w:val="000000"/>
          <w:sz w:val="28"/>
          <w:szCs w:val="28"/>
        </w:rPr>
        <w:t>керівництва</w:t>
      </w:r>
      <w:r w:rsidR="00733AA6">
        <w:rPr>
          <w:color w:val="000000"/>
          <w:sz w:val="28"/>
          <w:szCs w:val="28"/>
        </w:rPr>
        <w:t xml:space="preserve"> </w:t>
      </w:r>
      <w:r w:rsidR="00733AA6" w:rsidRPr="00733AA6">
        <w:rPr>
          <w:sz w:val="28"/>
          <w:szCs w:val="28"/>
        </w:rPr>
        <w:t>Харківської обласної організації ветеранів України</w:t>
      </w:r>
      <w:r w:rsidR="00733AA6">
        <w:rPr>
          <w:sz w:val="28"/>
          <w:szCs w:val="28"/>
        </w:rPr>
        <w:t xml:space="preserve"> </w:t>
      </w:r>
      <w:r w:rsidR="00733AA6"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 w:rsidR="00733AA6">
        <w:rPr>
          <w:sz w:val="28"/>
          <w:szCs w:val="28"/>
        </w:rPr>
        <w:t xml:space="preserve"> </w:t>
      </w:r>
      <w:r w:rsidR="00733AA6">
        <w:rPr>
          <w:b/>
          <w:sz w:val="28"/>
          <w:szCs w:val="28"/>
        </w:rPr>
        <w:t>ХАРИТОНОВА Яна Віталійовича</w:t>
      </w:r>
      <w:r w:rsidR="00733AA6" w:rsidRPr="00342254">
        <w:rPr>
          <w:b/>
          <w:sz w:val="28"/>
          <w:szCs w:val="28"/>
        </w:rPr>
        <w:t xml:space="preserve">, </w:t>
      </w:r>
      <w:r w:rsidR="00733AA6" w:rsidRPr="008A112E">
        <w:rPr>
          <w:bCs/>
          <w:sz w:val="28"/>
          <w:szCs w:val="28"/>
        </w:rPr>
        <w:t>заступника голови комісії з громадської та культуро-масової роботи</w:t>
      </w:r>
      <w:r w:rsidR="00733AA6">
        <w:rPr>
          <w:b/>
          <w:sz w:val="28"/>
          <w:szCs w:val="28"/>
        </w:rPr>
        <w:t xml:space="preserve"> </w:t>
      </w:r>
      <w:r w:rsidR="00733AA6" w:rsidRPr="00342254">
        <w:rPr>
          <w:bCs/>
          <w:sz w:val="28"/>
          <w:szCs w:val="28"/>
        </w:rPr>
        <w:t xml:space="preserve">ради Харківської </w:t>
      </w:r>
      <w:r w:rsidR="00733AA6">
        <w:rPr>
          <w:bCs/>
          <w:sz w:val="28"/>
          <w:szCs w:val="28"/>
        </w:rPr>
        <w:t xml:space="preserve">обласної </w:t>
      </w:r>
      <w:r w:rsidR="00733AA6" w:rsidRPr="00342254">
        <w:rPr>
          <w:bCs/>
          <w:sz w:val="28"/>
          <w:szCs w:val="28"/>
        </w:rPr>
        <w:t>організації ветеранів України</w:t>
      </w:r>
      <w:r w:rsidR="00733AA6">
        <w:rPr>
          <w:bCs/>
          <w:sz w:val="28"/>
          <w:szCs w:val="28"/>
        </w:rPr>
        <w:t xml:space="preserve"> (</w:t>
      </w:r>
      <w:r w:rsidR="00733AA6" w:rsidRPr="002B4D68">
        <w:rPr>
          <w:i/>
          <w:iCs/>
          <w:sz w:val="28"/>
          <w:szCs w:val="28"/>
        </w:rPr>
        <w:t>ВД-4</w:t>
      </w:r>
      <w:r w:rsidR="002B4D68" w:rsidRPr="002B4D68">
        <w:rPr>
          <w:i/>
          <w:iCs/>
          <w:sz w:val="28"/>
          <w:szCs w:val="28"/>
        </w:rPr>
        <w:t>25</w:t>
      </w:r>
      <w:r w:rsidR="00733AA6" w:rsidRPr="002B4D68">
        <w:rPr>
          <w:i/>
          <w:iCs/>
          <w:sz w:val="28"/>
          <w:szCs w:val="28"/>
        </w:rPr>
        <w:t>-23 від 2</w:t>
      </w:r>
      <w:r w:rsidR="002B4D68" w:rsidRPr="002B4D68">
        <w:rPr>
          <w:i/>
          <w:iCs/>
          <w:sz w:val="28"/>
          <w:szCs w:val="28"/>
        </w:rPr>
        <w:t>4</w:t>
      </w:r>
      <w:r w:rsidR="00733AA6" w:rsidRPr="002B4D68">
        <w:rPr>
          <w:i/>
          <w:iCs/>
          <w:sz w:val="28"/>
          <w:szCs w:val="28"/>
        </w:rPr>
        <w:t>.1</w:t>
      </w:r>
      <w:r w:rsidR="002B4D68" w:rsidRPr="002B4D68">
        <w:rPr>
          <w:i/>
          <w:iCs/>
          <w:sz w:val="28"/>
          <w:szCs w:val="28"/>
        </w:rPr>
        <w:t>1</w:t>
      </w:r>
      <w:r w:rsidR="00733AA6" w:rsidRPr="002B4D68">
        <w:rPr>
          <w:i/>
          <w:iCs/>
          <w:sz w:val="28"/>
          <w:szCs w:val="28"/>
        </w:rPr>
        <w:t>.2023)</w:t>
      </w:r>
      <w:bookmarkEnd w:id="8"/>
      <w:r w:rsidR="00733AA6" w:rsidRPr="002B4D68">
        <w:rPr>
          <w:sz w:val="28"/>
          <w:szCs w:val="28"/>
        </w:rPr>
        <w:t>.</w:t>
      </w:r>
    </w:p>
    <w:p w14:paraId="0DBF4CA4" w14:textId="77777777" w:rsidR="00733AA6" w:rsidRDefault="00733AA6" w:rsidP="00733AA6">
      <w:pPr>
        <w:pStyle w:val="1"/>
        <w:tabs>
          <w:tab w:val="left" w:pos="567"/>
          <w:tab w:val="left" w:pos="1276"/>
        </w:tabs>
        <w:spacing w:after="0"/>
        <w:ind w:left="2268" w:hanging="1341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37F04BB1" w14:textId="7EEBE885" w:rsidR="008C3FA0" w:rsidRDefault="008C3FA0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01838422" w14:textId="77777777" w:rsidR="00684A22" w:rsidRDefault="00684A22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1A88E31A" w14:textId="77777777" w:rsidR="00684A22" w:rsidRDefault="00684A22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1FDCDD69" w14:textId="77777777" w:rsidR="00684A22" w:rsidRDefault="00684A22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006D70DF" w14:textId="77777777" w:rsidR="00684A22" w:rsidRDefault="00684A22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56CBAFCD" w14:textId="77777777" w:rsidR="00684A22" w:rsidRDefault="00684A22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3CFED956" w14:textId="77777777" w:rsidR="00684A22" w:rsidRDefault="00684A22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7A457149" w14:textId="77777777" w:rsidR="00684A22" w:rsidRPr="009F32DF" w:rsidRDefault="00684A22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77293741" w14:textId="10957010" w:rsidR="00733AA6" w:rsidRPr="00BD0E51" w:rsidRDefault="00733AA6" w:rsidP="00684A22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FF0000"/>
          <w:sz w:val="28"/>
          <w:szCs w:val="28"/>
        </w:rPr>
      </w:pPr>
      <w:bookmarkStart w:id="9" w:name="_Hlk158892434"/>
      <w:r w:rsidRPr="008C3FA0">
        <w:rPr>
          <w:color w:val="000000"/>
          <w:sz w:val="28"/>
          <w:szCs w:val="28"/>
        </w:rPr>
        <w:lastRenderedPageBreak/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8C3FA0">
        <w:rPr>
          <w:color w:val="000000"/>
          <w:sz w:val="28"/>
          <w:szCs w:val="28"/>
        </w:rPr>
        <w:t>керівництва</w:t>
      </w:r>
      <w:r>
        <w:rPr>
          <w:color w:val="000000"/>
          <w:sz w:val="28"/>
          <w:szCs w:val="28"/>
        </w:rPr>
        <w:t xml:space="preserve"> </w:t>
      </w:r>
      <w:r w:rsidRPr="00733AA6">
        <w:rPr>
          <w:sz w:val="28"/>
          <w:szCs w:val="28"/>
        </w:rPr>
        <w:t>ХАРКІВСЬКОЇ ОБЛАСНОЇ ОРГАНІЗАЦІЇ ВСЕУКРАЇНСЬКОЇ ГРОМАДСЬКОЇ ОРГАНІЗАЦІЇ ІНВАЛІДІВ «СОЮЗ ЧОРНОБИЛЬ УКРАЇНИ»</w:t>
      </w:r>
      <w:r>
        <w:rPr>
          <w:sz w:val="28"/>
          <w:szCs w:val="28"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733AA6">
        <w:rPr>
          <w:rFonts w:eastAsia="Times New Roman"/>
          <w:b/>
          <w:bCs/>
          <w:sz w:val="28"/>
          <w:szCs w:val="28"/>
          <w:lang w:eastAsia="en-US"/>
        </w:rPr>
        <w:t xml:space="preserve">ДЖУРИ Володимира Миколайовича, </w:t>
      </w:r>
      <w:r w:rsidRPr="00733AA6">
        <w:rPr>
          <w:rFonts w:eastAsia="Times New Roman"/>
          <w:sz w:val="28"/>
          <w:szCs w:val="28"/>
          <w:lang w:eastAsia="en-US"/>
        </w:rPr>
        <w:t>учасника ліквідації наслідків аварії на ЧАЕС, активіста чорнобильського руху</w:t>
      </w:r>
      <w:r>
        <w:rPr>
          <w:bCs/>
          <w:sz w:val="28"/>
          <w:szCs w:val="28"/>
        </w:rPr>
        <w:t xml:space="preserve"> </w:t>
      </w:r>
      <w:r w:rsidRPr="009F32DF">
        <w:rPr>
          <w:bCs/>
          <w:sz w:val="28"/>
          <w:szCs w:val="28"/>
        </w:rPr>
        <w:t>(</w:t>
      </w:r>
      <w:r w:rsidRPr="009F32DF">
        <w:rPr>
          <w:i/>
          <w:iCs/>
          <w:sz w:val="28"/>
          <w:szCs w:val="28"/>
        </w:rPr>
        <w:t>ВД-4</w:t>
      </w:r>
      <w:r w:rsidR="003F2F3C" w:rsidRPr="009F32DF">
        <w:rPr>
          <w:i/>
          <w:iCs/>
          <w:sz w:val="28"/>
          <w:szCs w:val="28"/>
        </w:rPr>
        <w:t>64</w:t>
      </w:r>
      <w:r w:rsidRPr="009F32DF">
        <w:rPr>
          <w:i/>
          <w:iCs/>
          <w:sz w:val="28"/>
          <w:szCs w:val="28"/>
        </w:rPr>
        <w:t xml:space="preserve">-23 від </w:t>
      </w:r>
      <w:r w:rsidR="009F32DF" w:rsidRPr="009F32DF">
        <w:rPr>
          <w:i/>
          <w:iCs/>
          <w:sz w:val="28"/>
          <w:szCs w:val="28"/>
        </w:rPr>
        <w:t>11</w:t>
      </w:r>
      <w:r w:rsidRPr="009F32DF">
        <w:rPr>
          <w:i/>
          <w:iCs/>
          <w:sz w:val="28"/>
          <w:szCs w:val="28"/>
        </w:rPr>
        <w:t>.12.2023)</w:t>
      </w:r>
      <w:bookmarkEnd w:id="9"/>
      <w:r w:rsidRPr="009F32DF">
        <w:rPr>
          <w:sz w:val="28"/>
          <w:szCs w:val="28"/>
        </w:rPr>
        <w:t>.</w:t>
      </w:r>
    </w:p>
    <w:p w14:paraId="0339B1DA" w14:textId="77777777" w:rsidR="00733AA6" w:rsidRDefault="00733AA6" w:rsidP="00733AA6">
      <w:pPr>
        <w:pStyle w:val="1"/>
        <w:tabs>
          <w:tab w:val="left" w:pos="567"/>
          <w:tab w:val="left" w:pos="1276"/>
        </w:tabs>
        <w:spacing w:after="0"/>
        <w:ind w:left="2268" w:hanging="1341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2274D557" w14:textId="77777777" w:rsidR="00733AA6" w:rsidRPr="009F32DF" w:rsidRDefault="00733AA6" w:rsidP="00733AA6">
      <w:pPr>
        <w:pStyle w:val="a3"/>
        <w:tabs>
          <w:tab w:val="left" w:pos="1134"/>
          <w:tab w:val="left" w:pos="1276"/>
          <w:tab w:val="left" w:pos="2552"/>
        </w:tabs>
        <w:ind w:left="567"/>
        <w:jc w:val="both"/>
        <w:rPr>
          <w:sz w:val="16"/>
          <w:szCs w:val="16"/>
        </w:rPr>
      </w:pPr>
    </w:p>
    <w:p w14:paraId="4ABDAA17" w14:textId="19445DA4" w:rsidR="00A71C43" w:rsidRPr="00E657A3" w:rsidRDefault="00E657A3" w:rsidP="00684A22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2552"/>
        </w:tabs>
        <w:ind w:left="0" w:firstLine="567"/>
        <w:jc w:val="both"/>
        <w:rPr>
          <w:sz w:val="28"/>
          <w:szCs w:val="28"/>
        </w:rPr>
      </w:pPr>
      <w:r w:rsidRPr="00E657A3">
        <w:rPr>
          <w:sz w:val="28"/>
          <w:szCs w:val="28"/>
        </w:rPr>
        <w:t>Про протокольн</w:t>
      </w:r>
      <w:r w:rsidR="00CC3CD7">
        <w:rPr>
          <w:sz w:val="28"/>
          <w:szCs w:val="28"/>
        </w:rPr>
        <w:t>е</w:t>
      </w:r>
      <w:r w:rsidRPr="00E657A3">
        <w:rPr>
          <w:sz w:val="28"/>
          <w:szCs w:val="28"/>
        </w:rPr>
        <w:t xml:space="preserve"> доручення стосовно перевірки інформації, викладеної депутатом обласної ради Кононенком А.В., щодо його сумнівів стосовно безпосереднього голосування депутатом обласної ради Куценком М.І. на пленарному засіданні XX </w:t>
      </w:r>
      <w:proofErr w:type="spellStart"/>
      <w:r w:rsidRPr="00E657A3">
        <w:rPr>
          <w:sz w:val="28"/>
          <w:szCs w:val="28"/>
        </w:rPr>
        <w:t>cесії</w:t>
      </w:r>
      <w:proofErr w:type="spellEnd"/>
      <w:r w:rsidRPr="00E657A3">
        <w:rPr>
          <w:sz w:val="28"/>
          <w:szCs w:val="28"/>
        </w:rPr>
        <w:t xml:space="preserve"> обласної ради 23 грудня 2023 року</w:t>
      </w:r>
      <w:r>
        <w:rPr>
          <w:sz w:val="28"/>
          <w:szCs w:val="28"/>
        </w:rPr>
        <w:t>.</w:t>
      </w:r>
    </w:p>
    <w:p w14:paraId="11E1D821" w14:textId="54B78438" w:rsidR="00E657A3" w:rsidRPr="00DE1EE5" w:rsidRDefault="00E657A3" w:rsidP="002832DF">
      <w:pPr>
        <w:pStyle w:val="a3"/>
        <w:tabs>
          <w:tab w:val="left" w:pos="567"/>
          <w:tab w:val="left" w:pos="1134"/>
          <w:tab w:val="left" w:pos="1276"/>
          <w:tab w:val="left" w:pos="1498"/>
        </w:tabs>
        <w:ind w:left="2268" w:hanging="1341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932B4D">
        <w:rPr>
          <w:b/>
          <w:i/>
          <w:sz w:val="28"/>
          <w:szCs w:val="28"/>
          <w:lang w:eastAsia="en-US"/>
        </w:rPr>
        <w:t>Крючков Ілля Миколайович</w:t>
      </w:r>
      <w:r w:rsidRPr="00E40D41">
        <w:rPr>
          <w:sz w:val="28"/>
          <w:szCs w:val="28"/>
          <w:lang w:eastAsia="en-US"/>
        </w:rPr>
        <w:t xml:space="preserve"> –</w:t>
      </w:r>
      <w:r>
        <w:rPr>
          <w:sz w:val="28"/>
          <w:szCs w:val="28"/>
          <w:lang w:eastAsia="en-US"/>
        </w:rPr>
        <w:t xml:space="preserve"> </w:t>
      </w:r>
      <w:r w:rsidRPr="00B05C4A">
        <w:rPr>
          <w:sz w:val="28"/>
        </w:rPr>
        <w:t>начальник управління</w:t>
      </w:r>
      <w:r w:rsidR="00C5725E">
        <w:rPr>
          <w:sz w:val="28"/>
        </w:rPr>
        <w:t xml:space="preserve">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4E0ED001" w14:textId="77777777" w:rsidR="00E657A3" w:rsidRPr="009F32DF" w:rsidRDefault="00E657A3" w:rsidP="00E657A3">
      <w:pPr>
        <w:pStyle w:val="a3"/>
        <w:tabs>
          <w:tab w:val="left" w:pos="993"/>
          <w:tab w:val="left" w:pos="2552"/>
        </w:tabs>
        <w:ind w:left="927"/>
        <w:jc w:val="both"/>
        <w:rPr>
          <w:sz w:val="16"/>
          <w:szCs w:val="16"/>
        </w:rPr>
      </w:pPr>
    </w:p>
    <w:p w14:paraId="1047459B" w14:textId="250DE215" w:rsidR="00684A22" w:rsidRDefault="00525142" w:rsidP="008C2937">
      <w:pPr>
        <w:pStyle w:val="a3"/>
        <w:numPr>
          <w:ilvl w:val="0"/>
          <w:numId w:val="1"/>
        </w:numPr>
        <w:tabs>
          <w:tab w:val="left" w:pos="1134"/>
          <w:tab w:val="left" w:pos="1985"/>
        </w:tabs>
        <w:jc w:val="both"/>
      </w:pPr>
      <w:r>
        <w:rPr>
          <w:sz w:val="28"/>
          <w:szCs w:val="28"/>
        </w:rPr>
        <w:t xml:space="preserve"> </w:t>
      </w:r>
      <w:r w:rsidR="00A71C43" w:rsidRPr="00684A22">
        <w:rPr>
          <w:sz w:val="28"/>
          <w:szCs w:val="28"/>
        </w:rPr>
        <w:t>Різне.</w:t>
      </w:r>
    </w:p>
    <w:sectPr w:rsidR="00684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A75BB"/>
    <w:multiLevelType w:val="hybridMultilevel"/>
    <w:tmpl w:val="C76038E0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B8472D"/>
    <w:multiLevelType w:val="hybridMultilevel"/>
    <w:tmpl w:val="E32C950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805F52"/>
    <w:multiLevelType w:val="hybridMultilevel"/>
    <w:tmpl w:val="F47E2F5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2123373525">
    <w:abstractNumId w:val="2"/>
  </w:num>
  <w:num w:numId="2" w16cid:durableId="902717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760418">
    <w:abstractNumId w:val="0"/>
  </w:num>
  <w:num w:numId="4" w16cid:durableId="130635368">
    <w:abstractNumId w:val="2"/>
  </w:num>
  <w:num w:numId="5" w16cid:durableId="609624078">
    <w:abstractNumId w:val="3"/>
  </w:num>
  <w:num w:numId="6" w16cid:durableId="976954891">
    <w:abstractNumId w:val="4"/>
  </w:num>
  <w:num w:numId="7" w16cid:durableId="1661538414">
    <w:abstractNumId w:val="1"/>
  </w:num>
  <w:num w:numId="8" w16cid:durableId="352073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A"/>
    <w:rsid w:val="000D7C2B"/>
    <w:rsid w:val="0015057E"/>
    <w:rsid w:val="001C460F"/>
    <w:rsid w:val="001E1A3E"/>
    <w:rsid w:val="00240B52"/>
    <w:rsid w:val="002832DF"/>
    <w:rsid w:val="002B4D68"/>
    <w:rsid w:val="002D1709"/>
    <w:rsid w:val="002D6ECD"/>
    <w:rsid w:val="002E7D88"/>
    <w:rsid w:val="003734E5"/>
    <w:rsid w:val="003F2F3C"/>
    <w:rsid w:val="0049774E"/>
    <w:rsid w:val="004F2304"/>
    <w:rsid w:val="00502A1C"/>
    <w:rsid w:val="00525142"/>
    <w:rsid w:val="00531400"/>
    <w:rsid w:val="00535EE3"/>
    <w:rsid w:val="00566B0B"/>
    <w:rsid w:val="00585780"/>
    <w:rsid w:val="00684A22"/>
    <w:rsid w:val="00686F53"/>
    <w:rsid w:val="006A0F6B"/>
    <w:rsid w:val="006C246A"/>
    <w:rsid w:val="0071176A"/>
    <w:rsid w:val="00733AA6"/>
    <w:rsid w:val="007720C7"/>
    <w:rsid w:val="0079378F"/>
    <w:rsid w:val="007F11C4"/>
    <w:rsid w:val="00872DD9"/>
    <w:rsid w:val="008753B2"/>
    <w:rsid w:val="00891629"/>
    <w:rsid w:val="0089299A"/>
    <w:rsid w:val="008C3FA0"/>
    <w:rsid w:val="00902DE1"/>
    <w:rsid w:val="0093661D"/>
    <w:rsid w:val="009707E8"/>
    <w:rsid w:val="0097254F"/>
    <w:rsid w:val="009F32DF"/>
    <w:rsid w:val="00A110B0"/>
    <w:rsid w:val="00A71C43"/>
    <w:rsid w:val="00A814FA"/>
    <w:rsid w:val="00A964C2"/>
    <w:rsid w:val="00AD5FB4"/>
    <w:rsid w:val="00B85EDC"/>
    <w:rsid w:val="00BD0E51"/>
    <w:rsid w:val="00BE02FD"/>
    <w:rsid w:val="00C5725E"/>
    <w:rsid w:val="00CC3CD7"/>
    <w:rsid w:val="00D23085"/>
    <w:rsid w:val="00D41BCF"/>
    <w:rsid w:val="00E657A3"/>
    <w:rsid w:val="00E674D0"/>
    <w:rsid w:val="00EC1A2F"/>
    <w:rsid w:val="00ED566F"/>
    <w:rsid w:val="00F86EA7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64A"/>
  <w15:chartTrackingRefBased/>
  <w15:docId w15:val="{48C0A437-3F9C-434C-BCAA-81F4E258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21/26213" TargetMode="External"/><Relationship Id="rId13" Type="http://schemas.openxmlformats.org/officeDocument/2006/relationships/hyperlink" Target="https://ts.lica.com.ua/77/1/383828/262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3826/26218" TargetMode="External"/><Relationship Id="rId12" Type="http://schemas.openxmlformats.org/officeDocument/2006/relationships/hyperlink" Target="https://ts.lica.com.ua/77/1/383884/26308" TargetMode="External"/><Relationship Id="rId17" Type="http://schemas.openxmlformats.org/officeDocument/2006/relationships/hyperlink" Target="https://ts.lica.com.ua/77/1/383805/261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3803/2618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https://ts.lica.com.ua/77/1/383877/26301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ts.lica.com.ua/77/1/383872/26295" TargetMode="External"/><Relationship Id="rId10" Type="http://schemas.openxmlformats.org/officeDocument/2006/relationships/hyperlink" Target="https://ts.lica.com.ua/77/1/383799/2618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3820/26212" TargetMode="External"/><Relationship Id="rId14" Type="http://schemas.openxmlformats.org/officeDocument/2006/relationships/hyperlink" Target="https://ts.lica.com.ua/77/1/383873/26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6337</Words>
  <Characters>3613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2024-02-15T15:53:00Z</cp:lastPrinted>
  <dcterms:created xsi:type="dcterms:W3CDTF">2024-01-15T13:33:00Z</dcterms:created>
  <dcterms:modified xsi:type="dcterms:W3CDTF">2024-02-19T14:52:00Z</dcterms:modified>
</cp:coreProperties>
</file>