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62F" w:rsidRPr="008A1D3A" w:rsidRDefault="00F0162F" w:rsidP="00F0162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6FC440C" wp14:editId="76CB5D91">
            <wp:extent cx="506095" cy="664210"/>
            <wp:effectExtent l="0" t="0" r="8255" b="2540"/>
            <wp:docPr id="7080170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2F" w:rsidRPr="008A1D3A" w:rsidRDefault="00F0162F" w:rsidP="00F0162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F0162F" w:rsidRPr="008A1D3A" w:rsidRDefault="00F0162F" w:rsidP="00F0162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:rsidR="00F0162F" w:rsidRPr="008A1D3A" w:rsidRDefault="00F0162F" w:rsidP="00F0162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F0162F" w:rsidRPr="008A1D3A" w:rsidRDefault="00F0162F" w:rsidP="00F0162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:rsidR="00F0162F" w:rsidRPr="008A1D3A" w:rsidRDefault="00F0162F" w:rsidP="00F0162F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F0162F" w:rsidRPr="008A1D3A" w:rsidRDefault="00F0162F" w:rsidP="00F0162F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8A1D3A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:rsidR="00F0162F" w:rsidRPr="008A1D3A" w:rsidRDefault="00F0162F" w:rsidP="00F0162F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8A1D3A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:rsidR="00F0162F" w:rsidRPr="008A1D3A" w:rsidRDefault="00F0162F" w:rsidP="00F0162F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F0162F" w:rsidRPr="008A1D3A" w:rsidRDefault="00F0162F" w:rsidP="00F0162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A1D3A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8A1D3A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8A1D3A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8A1D3A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8A1D3A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7" w:history="1">
        <w:r w:rsidRPr="008A1D3A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:rsidR="00F0162F" w:rsidRPr="008A1D3A" w:rsidRDefault="00F0162F" w:rsidP="00F0162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:rsidR="00F0162F" w:rsidRPr="008A1D3A" w:rsidRDefault="00F0162F" w:rsidP="00F0162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:rsidR="009233BF" w:rsidRPr="008A1D3A" w:rsidRDefault="009233BF" w:rsidP="009233BF">
      <w:pPr>
        <w:keepNext/>
        <w:tabs>
          <w:tab w:val="left" w:pos="0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A1D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П Р О Т О К О Л  </w:t>
      </w:r>
      <w:r w:rsidRPr="008A1D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 </w:t>
      </w:r>
      <w:r w:rsidR="0006355B" w:rsidRPr="008A1D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41</w:t>
      </w:r>
    </w:p>
    <w:p w:rsidR="009233BF" w:rsidRPr="008A1D3A" w:rsidRDefault="009233BF" w:rsidP="009233BF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засідання постійної комісії</w:t>
      </w:r>
    </w:p>
    <w:p w:rsidR="009233BF" w:rsidRPr="008A1D3A" w:rsidRDefault="009233BF" w:rsidP="009233BF">
      <w:pPr>
        <w:spacing w:after="0" w:line="240" w:lineRule="auto"/>
        <w:ind w:firstLine="4680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 xml:space="preserve">від </w:t>
      </w:r>
      <w:r w:rsidR="0006355B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 xml:space="preserve">27 лютого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>202</w:t>
      </w:r>
      <w:r w:rsidR="0006355B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>6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 xml:space="preserve"> року</w:t>
      </w:r>
    </w:p>
    <w:p w:rsidR="009233BF" w:rsidRPr="008A1D3A" w:rsidRDefault="009233BF" w:rsidP="0092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>1</w:t>
      </w:r>
      <w:r w:rsidR="0006355B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>2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  <w:t>.00</w:t>
      </w:r>
    </w:p>
    <w:p w:rsidR="009233BF" w:rsidRPr="008A1D3A" w:rsidRDefault="009233BF" w:rsidP="0092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EE0000"/>
          <w:kern w:val="0"/>
          <w:sz w:val="28"/>
          <w:szCs w:val="28"/>
          <w:u w:val="single"/>
          <w14:ligatures w14:val="none"/>
        </w:rPr>
      </w:pPr>
    </w:p>
    <w:p w:rsidR="009233BF" w:rsidRPr="008A1D3A" w:rsidRDefault="009233BF" w:rsidP="009233BF">
      <w:pPr>
        <w:spacing w:line="254" w:lineRule="auto"/>
        <w:ind w:firstLineChars="201" w:firstLine="565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Депутати брали участь у засіданні постійної комісії за допомогою засобів </w:t>
      </w:r>
      <w:proofErr w:type="spellStart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відеозв’язку</w:t>
      </w:r>
      <w:proofErr w:type="spellEnd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у режимі відеоконференції на платформі для онлайн-заходів </w:t>
      </w:r>
      <w:proofErr w:type="spellStart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Cisco</w:t>
      </w:r>
      <w:proofErr w:type="spellEnd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Webex</w:t>
      </w:r>
      <w:proofErr w:type="spellEnd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p w:rsidR="003526E1" w:rsidRPr="008A1D3A" w:rsidRDefault="009233BF" w:rsidP="005C0A46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Всього членів комісії: 6.</w:t>
      </w:r>
    </w:p>
    <w:p w:rsidR="00A345DA" w:rsidRPr="008A1D3A" w:rsidRDefault="003526E1" w:rsidP="00A345DA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Присутні: ЖУКОВ С.М. – голова постійної комісії обласної ради; ЧЕБИШЕВ С.С. – секретар постійної комісії обласної ради; члени постійної комісії обласної ради: </w:t>
      </w:r>
      <w:r w:rsidR="00A345DA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РУСЕЦЬКИЙ А.А, ХВЕСИК А.Є., ЯСИНСЬКИЙ І.І.</w:t>
      </w:r>
    </w:p>
    <w:p w:rsidR="0087124F" w:rsidRPr="008A1D3A" w:rsidRDefault="00A345DA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:rsidR="003526E1" w:rsidRPr="008A1D3A" w:rsidRDefault="003526E1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Відсутні: РОССІХІН В.В.</w:t>
      </w:r>
    </w:p>
    <w:p w:rsidR="00E002D9" w:rsidRPr="008A1D3A" w:rsidRDefault="00E002D9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:rsidR="003526E1" w:rsidRPr="008A1D3A" w:rsidRDefault="003526E1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Запрошені: </w:t>
      </w:r>
    </w:p>
    <w:p w:rsidR="00A821D6" w:rsidRPr="008A1D3A" w:rsidRDefault="00A821D6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:rsidR="00155E49" w:rsidRPr="008A1D3A" w:rsidRDefault="003526E1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ДЗЮБА Валерія Олегівна – заступник голови Харківської обласної ради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;</w:t>
      </w:r>
      <w:r w:rsidR="00155E49"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</w:p>
    <w:p w:rsidR="003526E1" w:rsidRPr="008A1D3A" w:rsidRDefault="003526E1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</w:p>
    <w:p w:rsidR="003526E1" w:rsidRPr="008A1D3A" w:rsidRDefault="003526E1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ради; </w:t>
      </w:r>
    </w:p>
    <w:p w:rsidR="00A821D6" w:rsidRPr="008A1D3A" w:rsidRDefault="00A821D6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:rsidR="003526E1" w:rsidRPr="008A1D3A" w:rsidRDefault="003526E1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КОВАЛЬОВА Олена Михайлівна – начальник управління з питань комунальної власності виконавчого апарату обласної ради; </w:t>
      </w:r>
    </w:p>
    <w:p w:rsidR="006B6403" w:rsidRPr="008A1D3A" w:rsidRDefault="006B6403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:rsidR="003526E1" w:rsidRPr="008A1D3A" w:rsidRDefault="00F20A9B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ШЕВЧУК Віталій Вікторович</w:t>
      </w:r>
      <w:r w:rsidR="003526E1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– </w:t>
      </w:r>
      <w:r w:rsidR="00EB040B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заступник </w:t>
      </w:r>
      <w:r w:rsidR="003526E1"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начальник</w:t>
      </w:r>
      <w:r w:rsidR="008A1D3A"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а</w:t>
      </w:r>
      <w:r w:rsidR="003526E1"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управління правового забезпечення діяльності ради виконавчого апарату обласної ради; </w:t>
      </w:r>
    </w:p>
    <w:p w:rsidR="003526E1" w:rsidRPr="008A1D3A" w:rsidRDefault="006B6403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:rsidR="009233BF" w:rsidRPr="008A1D3A" w:rsidRDefault="003526E1" w:rsidP="003526E1">
      <w:pPr>
        <w:shd w:val="clear" w:color="auto" w:fill="FFFFFF"/>
        <w:tabs>
          <w:tab w:val="left" w:pos="1134"/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ЩЕРБАКОВА Ірина Василівна – директор Департаменту стратегічних комунікацій Харківської обласної державної (військової) адміністрації; </w:t>
      </w:r>
      <w:r w:rsidR="00247365"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</w:p>
    <w:p w:rsidR="009233BF" w:rsidRPr="008A1D3A" w:rsidRDefault="009233BF" w:rsidP="009233BF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  <w:b/>
          <w:i/>
          <w:iCs/>
          <w:kern w:val="0"/>
          <w:sz w:val="22"/>
          <w:szCs w:val="22"/>
          <w14:ligatures w14:val="none"/>
        </w:rPr>
      </w:pPr>
    </w:p>
    <w:p w:rsidR="009233BF" w:rsidRPr="008A1D3A" w:rsidRDefault="009233BF" w:rsidP="009233BF">
      <w:pPr>
        <w:shd w:val="clear" w:color="auto" w:fill="FFFFFF"/>
        <w:tabs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NewRomanPSMT" w:eastAsia="Calibri" w:hAnsi="TimesNewRomanPSMT" w:cs="TimesNewRomanPSMT"/>
          <w:b/>
          <w:i/>
          <w:sz w:val="28"/>
          <w:szCs w:val="28"/>
          <w:lang w:eastAsia="ru-RU"/>
        </w:rPr>
      </w:pPr>
      <w:r w:rsidRPr="008A1D3A">
        <w:rPr>
          <w:rFonts w:ascii="TimesNewRomanPSMT" w:eastAsia="Calibri" w:hAnsi="TimesNewRomanPSMT" w:cs="TimesNewRomanPSMT"/>
          <w:b/>
          <w:i/>
          <w:sz w:val="28"/>
          <w:szCs w:val="28"/>
          <w:lang w:eastAsia="ru-RU"/>
        </w:rPr>
        <w:lastRenderedPageBreak/>
        <w:t xml:space="preserve">ЖДАНКО Вікторія Геннадіївна </w:t>
      </w:r>
      <w:r w:rsidRPr="008A1D3A">
        <w:rPr>
          <w:rFonts w:ascii="Times New Roman" w:eastAsia="Calibri" w:hAnsi="Times New Roman" w:cs="Times New Roman"/>
          <w:i/>
          <w:spacing w:val="5"/>
          <w:sz w:val="28"/>
          <w:szCs w:val="28"/>
          <w:lang w:eastAsia="ru-RU"/>
        </w:rPr>
        <w:t>–</w:t>
      </w:r>
      <w:r w:rsidRPr="008A1D3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8A1D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виконуюча обов’язки </w:t>
      </w:r>
      <w:r w:rsidRPr="008A1D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директора </w:t>
      </w:r>
      <w:r w:rsidRPr="008A1D3A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КОМУНАЛЬНОГО ПІДПРИЄМСТВА «РЕГІОНАЛЬНИЙ ІНФОРМАЦІЙНИЙ ЦЕНТР» ХАРКІВСЬКОЇ ОБЛАСНОЇ РАДИ</w:t>
      </w:r>
      <w:r w:rsidRPr="008A1D3A">
        <w:rPr>
          <w:rFonts w:ascii="Times New Roman" w:eastAsia="Calibri" w:hAnsi="Times New Roman" w:cs="Times New Roman"/>
          <w:i/>
          <w:spacing w:val="5"/>
          <w:sz w:val="28"/>
          <w:szCs w:val="28"/>
          <w:lang w:eastAsia="ru-RU"/>
        </w:rPr>
        <w:t>.</w:t>
      </w:r>
    </w:p>
    <w:p w:rsidR="009233BF" w:rsidRPr="008A1D3A" w:rsidRDefault="009233BF" w:rsidP="0034622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</w:t>
      </w:r>
    </w:p>
    <w:p w:rsidR="009233BF" w:rsidRPr="008A1D3A" w:rsidRDefault="009233BF" w:rsidP="009233BF">
      <w:pPr>
        <w:spacing w:line="254" w:lineRule="auto"/>
        <w:ind w:firstLine="70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Веде засідання</w:t>
      </w: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Сергій ЖУКОВ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голова постійної комісії обласної ради з   питань інформаційної політики, </w:t>
      </w:r>
      <w:proofErr w:type="spellStart"/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зв’язків</w:t>
      </w:r>
      <w:proofErr w:type="spellEnd"/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 громадськістю та цифрової трансформації.</w:t>
      </w:r>
    </w:p>
    <w:p w:rsidR="009233BF" w:rsidRPr="008A1D3A" w:rsidRDefault="009233BF" w:rsidP="009233BF">
      <w:pPr>
        <w:spacing w:line="254" w:lineRule="auto"/>
        <w:ind w:firstLine="700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Голова постійної комісії обласної ради з питань інформаційної політики, </w:t>
      </w:r>
      <w:proofErr w:type="spellStart"/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зв’язків</w:t>
      </w:r>
      <w:proofErr w:type="spellEnd"/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 громадськістю та цифрової трансформації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Сергій ЖУКОВ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ознайомив із порядком денним даного засідання й запропонував депутатам</w:t>
      </w: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визначитися щодо питань, внесених для розгляду.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                                                                      </w:t>
      </w:r>
    </w:p>
    <w:p w:rsidR="009233BF" w:rsidRPr="008A1D3A" w:rsidRDefault="009233BF" w:rsidP="009233BF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</w:t>
      </w:r>
      <w:r w:rsidRPr="008A1D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  ДЕННИЙ:</w:t>
      </w:r>
    </w:p>
    <w:p w:rsidR="009233BF" w:rsidRPr="008A1D3A" w:rsidRDefault="009233BF" w:rsidP="009233BF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1D3A">
        <w:rPr>
          <w:rFonts w:ascii="Times New Roman" w:eastAsia="Calibri" w:hAnsi="Times New Roman" w:cs="Times New Roman"/>
          <w:bCs/>
          <w:i/>
          <w:spacing w:val="5"/>
          <w:sz w:val="28"/>
          <w:szCs w:val="28"/>
          <w:lang w:eastAsia="ru-RU"/>
        </w:rPr>
        <w:t xml:space="preserve"> </w:t>
      </w:r>
      <w:r w:rsidRPr="008A1D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A1D3A">
        <w:rPr>
          <w:rFonts w:ascii="Times New Roman" w:eastAsia="Calibri" w:hAnsi="Times New Roman" w:cs="Times New Roman"/>
          <w:i/>
          <w:iCs/>
          <w:spacing w:val="5"/>
          <w:sz w:val="28"/>
          <w:szCs w:val="28"/>
          <w:lang w:eastAsia="ru-RU"/>
        </w:rPr>
        <w:t xml:space="preserve">                                                                    </w:t>
      </w:r>
    </w:p>
    <w:p w:rsidR="009233BF" w:rsidRPr="008A1D3A" w:rsidRDefault="009233BF" w:rsidP="008A1D3A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Про </w:t>
      </w:r>
      <w:proofErr w:type="spellStart"/>
      <w:r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розпорядження голови обласної ради</w:t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«Про виконання   обов</w:t>
      </w:r>
      <w:r w:rsidRPr="008A1D3A">
        <w:rPr>
          <w:rFonts w:ascii="Times New Roman" w:eastAsia="Calibri" w:hAnsi="Times New Roman" w:cs="Times New Roman"/>
          <w:caps/>
          <w:color w:val="000000"/>
          <w:kern w:val="0"/>
          <w:sz w:val="28"/>
          <w:szCs w:val="28"/>
          <w14:ligatures w14:val="none"/>
        </w:rPr>
        <w:t>’</w:t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язків директора </w:t>
      </w:r>
      <w:r w:rsidRPr="008A1D3A">
        <w:rPr>
          <w:rFonts w:ascii="Times New Roman" w:eastAsia="Calibri" w:hAnsi="Times New Roman" w:cs="Times New Roman"/>
          <w:b/>
          <w:i/>
          <w:color w:val="000000"/>
          <w:spacing w:val="5"/>
          <w:kern w:val="0"/>
          <w:sz w:val="28"/>
          <w:szCs w:val="28"/>
          <w14:ligatures w14:val="none"/>
        </w:rPr>
        <w:t>КОМУНАЛЬНОГО ПІДПРИЄМСТВА «РЕГІОНАЛЬНИЙ ІНФОРМАЦІЙНИЙ ЦЕНТР» ХАРКІВСЬКОЇ ОБЛАСНОЇ РАДИ».</w:t>
      </w:r>
    </w:p>
    <w:p w:rsidR="001A0AA7" w:rsidRPr="008A1D3A" w:rsidRDefault="001A0AA7" w:rsidP="001A0A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6847DE" w:rsidRDefault="006847DE" w:rsidP="006847DE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14:ligatures w14:val="none"/>
        </w:rPr>
        <w:t xml:space="preserve">                                              </w:t>
      </w:r>
      <w:r w:rsidRPr="006847DE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Доповідає</w:t>
      </w:r>
      <w:r w:rsidRPr="006847DE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14:ligatures w14:val="none"/>
        </w:rPr>
        <w:t>:</w:t>
      </w:r>
      <w:r w:rsidRPr="006847DE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3526E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КОВАЛЬОВА Олена Михайлівна – </w:t>
      </w:r>
      <w:r w:rsidRPr="003526E1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начальник управління з питань комунальної власності виконавчого апарату обласної ради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.</w:t>
      </w:r>
    </w:p>
    <w:p w:rsidR="006847DE" w:rsidRDefault="006847DE" w:rsidP="006847DE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:rsidR="006847DE" w:rsidRPr="009233BF" w:rsidRDefault="006847DE" w:rsidP="006847DE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contextualSpacing/>
        <w:jc w:val="both"/>
        <w:rPr>
          <w:rFonts w:ascii="TimesNewRomanPSMT" w:eastAsia="Calibri" w:hAnsi="TimesNewRomanPSMT" w:cs="TimesNewRomanPSMT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                                            </w:t>
      </w:r>
      <w:proofErr w:type="spellStart"/>
      <w:r w:rsidRPr="00045A20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Співдоповідає</w:t>
      </w:r>
      <w:proofErr w:type="spellEnd"/>
      <w:r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>:</w:t>
      </w:r>
      <w:r w:rsidRPr="00E1661D">
        <w:rPr>
          <w:rFonts w:ascii="TimesNewRomanPSMT" w:eastAsia="Calibri" w:hAnsi="TimesNewRomanPSMT" w:cs="TimesNewRomanPSMT"/>
          <w:b/>
          <w:i/>
          <w:sz w:val="28"/>
          <w:szCs w:val="28"/>
          <w:lang w:eastAsia="ru-RU"/>
        </w:rPr>
        <w:t xml:space="preserve"> </w:t>
      </w:r>
      <w:r w:rsidRPr="009233BF">
        <w:rPr>
          <w:rFonts w:ascii="TimesNewRomanPSMT" w:eastAsia="Calibri" w:hAnsi="TimesNewRomanPSMT" w:cs="TimesNewRomanPSMT"/>
          <w:b/>
          <w:i/>
          <w:sz w:val="28"/>
          <w:szCs w:val="28"/>
          <w:lang w:eastAsia="ru-RU"/>
        </w:rPr>
        <w:t xml:space="preserve">ЖДАНКО Вікторія Геннадіївна </w:t>
      </w:r>
      <w:r w:rsidRPr="009233BF">
        <w:rPr>
          <w:rFonts w:ascii="Times New Roman" w:eastAsia="Calibri" w:hAnsi="Times New Roman" w:cs="Times New Roman"/>
          <w:i/>
          <w:spacing w:val="5"/>
          <w:sz w:val="28"/>
          <w:szCs w:val="28"/>
          <w:lang w:eastAsia="ru-RU"/>
        </w:rPr>
        <w:t>–</w:t>
      </w:r>
      <w:r w:rsidRPr="009233B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9233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виконуюча обов’язки </w:t>
      </w:r>
      <w:r w:rsidRPr="009233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директора </w:t>
      </w:r>
      <w:r w:rsidRPr="009233BF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КОМУНАЛЬНОГО ПІДПРИЄМСТВА «РЕГІОНАЛЬНИЙ ІНФОРМАЦІЙНИЙ ЦЕНТР» ХАРКІВСЬКОЇ ОБЛАСНОЇ РАДИ</w:t>
      </w:r>
      <w:r w:rsidRPr="009233BF">
        <w:rPr>
          <w:rFonts w:ascii="Times New Roman" w:eastAsia="Calibri" w:hAnsi="Times New Roman" w:cs="Times New Roman"/>
          <w:i/>
          <w:spacing w:val="5"/>
          <w:sz w:val="28"/>
          <w:szCs w:val="28"/>
          <w:lang w:eastAsia="ru-RU"/>
        </w:rPr>
        <w:t>.</w:t>
      </w:r>
    </w:p>
    <w:p w:rsidR="009233BF" w:rsidRPr="008A1D3A" w:rsidRDefault="009233BF" w:rsidP="009233BF">
      <w:pPr>
        <w:shd w:val="clear" w:color="auto" w:fill="FFFFFF"/>
        <w:tabs>
          <w:tab w:val="left" w:pos="1134"/>
          <w:tab w:val="left" w:pos="1701"/>
        </w:tabs>
        <w:spacing w:after="0" w:line="240" w:lineRule="auto"/>
        <w:ind w:left="3402" w:hanging="3402"/>
        <w:jc w:val="both"/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</w:pPr>
    </w:p>
    <w:p w:rsidR="000726B8" w:rsidRPr="008A1D3A" w:rsidRDefault="001A0AA7" w:rsidP="000726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2.</w:t>
      </w:r>
      <w:r w:rsidR="000726B8" w:rsidRPr="008A1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6B8"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Про </w:t>
      </w:r>
      <w:proofErr w:type="spellStart"/>
      <w:r w:rsidR="000726B8"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="000726B8"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рішення обласної ради</w:t>
      </w:r>
      <w:r w:rsidR="000726B8"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726B8" w:rsidRPr="008A1D3A">
        <w:rPr>
          <w:rFonts w:ascii="Times New Roman" w:hAnsi="Times New Roman" w:cs="Times New Roman"/>
          <w:b/>
          <w:sz w:val="28"/>
          <w:szCs w:val="28"/>
        </w:rPr>
        <w:t xml:space="preserve"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ради від 10 червня 2021 року № 140-VIII (зі змінами)». </w:t>
      </w:r>
    </w:p>
    <w:p w:rsidR="00787D52" w:rsidRPr="008A1D3A" w:rsidRDefault="00787D52" w:rsidP="008E4ACF">
      <w:pPr>
        <w:spacing w:after="0" w:line="240" w:lineRule="auto"/>
        <w:ind w:left="3402" w:hanging="3402"/>
        <w:jc w:val="both"/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Доповідає:</w:t>
      </w:r>
      <w:r w:rsidRPr="008A1D3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ЩЕРБАКОВА Ірина Василівна –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директор Департаменту стратегічних комунікацій Харківської обласної державної (військової) адміністрації</w:t>
      </w:r>
      <w:r w:rsidR="00657290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.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</w:p>
    <w:p w:rsidR="00D74EE7" w:rsidRPr="008A1D3A" w:rsidRDefault="00D74EE7" w:rsidP="00D74EE7">
      <w:pPr>
        <w:pStyle w:val="12"/>
        <w:ind w:firstLine="0"/>
        <w:rPr>
          <w:rFonts w:ascii="Arial Black" w:hAnsi="Arial Black"/>
          <w:b/>
          <w:i/>
          <w:iCs/>
          <w:sz w:val="32"/>
          <w:szCs w:val="32"/>
        </w:rPr>
      </w:pPr>
    </w:p>
    <w:p w:rsidR="00D74EE7" w:rsidRPr="008A1D3A" w:rsidRDefault="00D74EE7" w:rsidP="00D74EE7">
      <w:pPr>
        <w:pStyle w:val="12"/>
        <w:ind w:firstLine="0"/>
        <w:rPr>
          <w:b/>
          <w:color w:val="000000"/>
          <w:szCs w:val="28"/>
          <w:lang w:eastAsia="ru-RU"/>
        </w:rPr>
      </w:pPr>
      <w:r w:rsidRPr="008A1D3A">
        <w:rPr>
          <w:b/>
          <w:szCs w:val="28"/>
        </w:rPr>
        <w:t>3.</w:t>
      </w:r>
      <w:r w:rsidR="00E2537D" w:rsidRPr="008A1D3A">
        <w:rPr>
          <w:b/>
          <w:szCs w:val="28"/>
        </w:rPr>
        <w:t xml:space="preserve"> </w:t>
      </w:r>
      <w:r w:rsidRPr="008A1D3A">
        <w:rPr>
          <w:rFonts w:eastAsia="Calibri"/>
          <w:i/>
          <w:iCs/>
          <w:color w:val="000000"/>
          <w:szCs w:val="28"/>
        </w:rPr>
        <w:t xml:space="preserve">Про </w:t>
      </w:r>
      <w:proofErr w:type="spellStart"/>
      <w:r w:rsidRPr="008A1D3A">
        <w:rPr>
          <w:rFonts w:eastAsia="Calibri"/>
          <w:i/>
          <w:iCs/>
          <w:color w:val="000000"/>
          <w:szCs w:val="28"/>
        </w:rPr>
        <w:t>проєкт</w:t>
      </w:r>
      <w:proofErr w:type="spellEnd"/>
      <w:r w:rsidRPr="008A1D3A">
        <w:rPr>
          <w:rFonts w:eastAsia="Calibri"/>
          <w:i/>
          <w:iCs/>
          <w:color w:val="000000"/>
          <w:szCs w:val="28"/>
        </w:rPr>
        <w:t xml:space="preserve"> рішення обласної ради</w:t>
      </w:r>
      <w:r w:rsidRPr="008A1D3A">
        <w:rPr>
          <w:rFonts w:eastAsia="Calibri"/>
          <w:b/>
          <w:bCs/>
          <w:color w:val="000000"/>
          <w:szCs w:val="28"/>
        </w:rPr>
        <w:t xml:space="preserve"> </w:t>
      </w:r>
      <w:r w:rsidR="00E2537D" w:rsidRPr="008A1D3A">
        <w:rPr>
          <w:rFonts w:eastAsia="Calibri"/>
          <w:b/>
          <w:bCs/>
          <w:color w:val="000000"/>
          <w:szCs w:val="28"/>
        </w:rPr>
        <w:t>«</w:t>
      </w:r>
      <w:r w:rsidRPr="008A1D3A">
        <w:rPr>
          <w:b/>
          <w:szCs w:val="28"/>
        </w:rPr>
        <w:t xml:space="preserve">Про виконання Програми </w:t>
      </w:r>
      <w:r w:rsidRPr="008A1D3A">
        <w:rPr>
          <w:b/>
          <w:color w:val="000000"/>
          <w:szCs w:val="28"/>
          <w:lang w:eastAsia="ru-RU"/>
        </w:rPr>
        <w:t>розвитку інформаційного простору Харківської області на 2021</w:t>
      </w:r>
      <w:r w:rsidRPr="008A1D3A">
        <w:rPr>
          <w:b/>
          <w:szCs w:val="28"/>
        </w:rPr>
        <w:t> </w:t>
      </w:r>
      <w:r w:rsidRPr="008A1D3A">
        <w:rPr>
          <w:b/>
          <w:color w:val="000000"/>
          <w:szCs w:val="28"/>
          <w:lang w:eastAsia="ru-RU"/>
        </w:rPr>
        <w:t>–</w:t>
      </w:r>
      <w:r w:rsidRPr="008A1D3A">
        <w:rPr>
          <w:b/>
          <w:szCs w:val="28"/>
        </w:rPr>
        <w:t> </w:t>
      </w:r>
      <w:r w:rsidRPr="008A1D3A">
        <w:rPr>
          <w:b/>
          <w:color w:val="000000"/>
          <w:szCs w:val="28"/>
        </w:rPr>
        <w:t>2025 роки</w:t>
      </w:r>
      <w:r w:rsidRPr="008A1D3A">
        <w:rPr>
          <w:b/>
          <w:szCs w:val="28"/>
        </w:rPr>
        <w:t xml:space="preserve">, затвердженої рішенням обласної ради від 11 березня 2021 року № 75-VIII </w:t>
      </w:r>
      <w:r w:rsidR="008A1D3A">
        <w:rPr>
          <w:b/>
          <w:szCs w:val="28"/>
        </w:rPr>
        <w:br/>
      </w:r>
      <w:r w:rsidRPr="008A1D3A">
        <w:rPr>
          <w:b/>
          <w:szCs w:val="28"/>
        </w:rPr>
        <w:t>(зі змінами)</w:t>
      </w:r>
      <w:r w:rsidR="00E2537D" w:rsidRPr="008A1D3A">
        <w:rPr>
          <w:b/>
          <w:szCs w:val="28"/>
        </w:rPr>
        <w:t>»</w:t>
      </w:r>
      <w:r w:rsidR="008271AF" w:rsidRPr="008A1D3A">
        <w:rPr>
          <w:b/>
          <w:szCs w:val="28"/>
        </w:rPr>
        <w:t>.</w:t>
      </w:r>
      <w:r w:rsidRPr="008A1D3A">
        <w:rPr>
          <w:b/>
          <w:szCs w:val="28"/>
        </w:rPr>
        <w:t xml:space="preserve"> </w:t>
      </w:r>
    </w:p>
    <w:p w:rsidR="008271AF" w:rsidRPr="008A1D3A" w:rsidRDefault="008271AF" w:rsidP="008271AF">
      <w:pPr>
        <w:spacing w:after="0" w:line="240" w:lineRule="auto"/>
        <w:ind w:left="3544" w:hanging="3544"/>
        <w:jc w:val="both"/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                                             </w:t>
      </w:r>
      <w:r w:rsidRPr="008A1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Доповідає:</w:t>
      </w:r>
      <w:r w:rsidRPr="008A1D3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ЩЕРБАКОВА Ірина Василівна –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директор Департаменту стратегічних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>комунікацій Харківської обласної державної (військової) адміністрації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. </w:t>
      </w: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</w:p>
    <w:p w:rsidR="00776D22" w:rsidRPr="008A1D3A" w:rsidRDefault="00776D22" w:rsidP="00E92F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7D4" w:rsidRPr="008A1D3A" w:rsidRDefault="007A7562" w:rsidP="008A67D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8A1D3A">
        <w:rPr>
          <w:rFonts w:ascii="Times New Roman" w:hAnsi="Times New Roman" w:cs="Times New Roman"/>
          <w:b/>
          <w:sz w:val="28"/>
          <w:szCs w:val="28"/>
        </w:rPr>
        <w:t>4</w:t>
      </w:r>
      <w:r w:rsidR="00A8569B" w:rsidRPr="008A1D3A">
        <w:rPr>
          <w:rFonts w:ascii="Times New Roman" w:hAnsi="Times New Roman" w:cs="Times New Roman"/>
          <w:b/>
          <w:sz w:val="28"/>
          <w:szCs w:val="28"/>
        </w:rPr>
        <w:t>.</w:t>
      </w:r>
      <w:r w:rsidR="00776D22" w:rsidRPr="008A1D3A">
        <w:rPr>
          <w:rFonts w:eastAsia="Times New Roman" w:cs="Times New Roman"/>
          <w:szCs w:val="28"/>
          <w:lang w:eastAsia="ru-RU"/>
        </w:rPr>
        <w:t xml:space="preserve"> </w:t>
      </w:r>
      <w:r w:rsidR="008A67D4" w:rsidRPr="008A1D3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Про </w:t>
      </w:r>
      <w:r w:rsidR="008A67D4"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звіт</w:t>
      </w:r>
      <w:r w:rsidR="008A67D4"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8A67D4"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постійної комісії обласної ради з питань інформаційної політики, </w:t>
      </w:r>
      <w:proofErr w:type="spellStart"/>
      <w:r w:rsidR="008A67D4"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зв’язків</w:t>
      </w:r>
      <w:proofErr w:type="spellEnd"/>
      <w:r w:rsidR="008A67D4"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з громадськістю та цифрової трансформації про роботу за  2025 рік.</w:t>
      </w:r>
    </w:p>
    <w:p w:rsidR="008A67D4" w:rsidRPr="008A1D3A" w:rsidRDefault="008A67D4" w:rsidP="008A67D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:rsidR="008A67D4" w:rsidRPr="008A1D3A" w:rsidRDefault="008A67D4" w:rsidP="008A67D4">
      <w:pPr>
        <w:tabs>
          <w:tab w:val="left" w:pos="993"/>
        </w:tabs>
        <w:spacing w:after="0" w:line="254" w:lineRule="auto"/>
        <w:ind w:left="3402" w:hanging="3402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607D6" w:rsidRPr="008A1D3A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Інформує</w:t>
      </w:r>
      <w:r w:rsidRPr="008A1D3A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:</w:t>
      </w:r>
      <w:r w:rsidRPr="008A1D3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ЖУКОВ Сергій Миколайович – </w:t>
      </w:r>
      <w:r w:rsidRPr="008A1D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голова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постійної </w:t>
      </w:r>
      <w:r w:rsid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комісії обласної ради з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питань інформаційної політики, </w:t>
      </w:r>
      <w:proofErr w:type="spellStart"/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зв’язків</w:t>
      </w:r>
      <w:proofErr w:type="spellEnd"/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з громадськістю та цифрової трансформації.</w:t>
      </w:r>
    </w:p>
    <w:p w:rsidR="000726B8" w:rsidRPr="008A1D3A" w:rsidRDefault="000726B8" w:rsidP="008A67D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251" w:rsidRPr="008A1D3A" w:rsidRDefault="00F33043" w:rsidP="00564251">
      <w:pPr>
        <w:rPr>
          <w:rFonts w:ascii="Times New Roman" w:hAnsi="Times New Roman" w:cs="Times New Roman"/>
          <w:b/>
          <w:sz w:val="28"/>
          <w:szCs w:val="28"/>
        </w:rPr>
      </w:pPr>
      <w:r w:rsidRPr="008A1D3A">
        <w:rPr>
          <w:rFonts w:ascii="Times New Roman" w:hAnsi="Times New Roman" w:cs="Times New Roman"/>
          <w:b/>
          <w:sz w:val="28"/>
          <w:szCs w:val="28"/>
        </w:rPr>
        <w:t>5. Різне.</w:t>
      </w:r>
    </w:p>
    <w:p w:rsidR="00B10E68" w:rsidRPr="008A1D3A" w:rsidRDefault="00B10E68" w:rsidP="00564251">
      <w:pPr>
        <w:rPr>
          <w:rFonts w:ascii="Times New Roman" w:hAnsi="Times New Roman" w:cs="Times New Roman"/>
          <w:b/>
          <w:sz w:val="28"/>
          <w:szCs w:val="28"/>
        </w:rPr>
      </w:pPr>
      <w:r w:rsidRPr="008A1D3A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  <w:lang w:eastAsia="ru-RU"/>
        </w:rPr>
        <w:t xml:space="preserve">ВИРІШИЛИ: </w:t>
      </w:r>
    </w:p>
    <w:p w:rsidR="009233BF" w:rsidRPr="008A1D3A" w:rsidRDefault="00B10E68" w:rsidP="00B10E68">
      <w:pPr>
        <w:spacing w:after="0" w:line="254" w:lineRule="auto"/>
        <w:ind w:left="2417" w:hangingChars="845" w:hanging="2417"/>
        <w:jc w:val="both"/>
        <w:rPr>
          <w:rFonts w:ascii="Times New Roman" w:eastAsia="Calibri" w:hAnsi="Times New Roman" w:cs="Times New Roman"/>
          <w:b/>
          <w:i/>
          <w:spacing w:val="5"/>
          <w:sz w:val="28"/>
          <w:szCs w:val="28"/>
          <w:lang w:eastAsia="ru-RU"/>
        </w:rPr>
      </w:pPr>
      <w:r w:rsidRPr="008A1D3A">
        <w:rPr>
          <w:rFonts w:ascii="Times New Roman" w:eastAsia="Calibri" w:hAnsi="Times New Roman" w:cs="Times New Roman"/>
          <w:b/>
          <w:i/>
          <w:spacing w:val="5"/>
          <w:sz w:val="28"/>
          <w:szCs w:val="28"/>
          <w:lang w:eastAsia="ru-RU"/>
        </w:rPr>
        <w:t>Затвердити порядок денний засідання постійної комісії.</w:t>
      </w:r>
    </w:p>
    <w:p w:rsidR="00B10E68" w:rsidRPr="008A1D3A" w:rsidRDefault="00B10E68" w:rsidP="00B10E68">
      <w:pPr>
        <w:spacing w:after="0" w:line="254" w:lineRule="auto"/>
        <w:ind w:left="2408" w:hangingChars="845" w:hanging="2408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</w:p>
    <w:p w:rsidR="009233BF" w:rsidRPr="008A1D3A" w:rsidRDefault="00364DFD" w:rsidP="009233BF">
      <w:pPr>
        <w:spacing w:after="0" w:line="254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 </w:t>
      </w:r>
      <w:r w:rsidR="009233BF"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="009233BF" w:rsidRPr="008A1D3A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="009233BF" w:rsidRPr="008A1D3A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="009233BF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 w:rsidR="00A8569B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C70046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Анатолій</w:t>
      </w:r>
      <w:r w:rsidR="009233BF"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="009233BF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 w:rsidR="00C70046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="009233BF"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="009233BF"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9233BF" w:rsidRPr="008A1D3A" w:rsidRDefault="009233BF" w:rsidP="009233BF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B3362D" w:rsidRPr="008A1D3A" w:rsidRDefault="009233BF" w:rsidP="00B10E68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9233BF" w:rsidRPr="008A1D3A" w:rsidRDefault="009233BF" w:rsidP="00B10E68">
      <w:pPr>
        <w:tabs>
          <w:tab w:val="left" w:pos="1701"/>
          <w:tab w:val="left" w:pos="2410"/>
          <w:tab w:val="left" w:pos="5415"/>
        </w:tabs>
        <w:spacing w:after="0" w:line="240" w:lineRule="auto"/>
        <w:ind w:left="2506" w:hangingChars="895" w:hanging="2506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        </w:t>
      </w: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             </w:t>
      </w: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9233BF" w:rsidRPr="008A1D3A">
        <w:trPr>
          <w:trHeight w:val="3372"/>
        </w:trPr>
        <w:tc>
          <w:tcPr>
            <w:tcW w:w="9498" w:type="dxa"/>
          </w:tcPr>
          <w:p w:rsidR="00B168E0" w:rsidRPr="008A1D3A" w:rsidRDefault="00B3362D" w:rsidP="00B16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A1D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  <w:r w:rsidR="009233BF" w:rsidRPr="008A1D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СЛУХАЛИ: </w:t>
            </w:r>
            <w:r w:rsidR="00B168E0" w:rsidRPr="008A1D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Про </w:t>
            </w:r>
            <w:proofErr w:type="spellStart"/>
            <w:r w:rsidR="00B168E0" w:rsidRPr="008A1D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проєкт</w:t>
            </w:r>
            <w:proofErr w:type="spellEnd"/>
            <w:r w:rsidR="00B168E0" w:rsidRPr="008A1D3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розпорядження голови обласної ради</w:t>
            </w:r>
            <w:r w:rsidR="00B168E0" w:rsidRPr="008A1D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«Про виконання   обов</w:t>
            </w:r>
            <w:r w:rsidR="00B168E0" w:rsidRPr="008A1D3A">
              <w:rPr>
                <w:rFonts w:ascii="Times New Roman" w:eastAsia="Calibri" w:hAnsi="Times New Roman" w:cs="Times New Roman"/>
                <w:caps/>
                <w:color w:val="000000"/>
                <w:kern w:val="0"/>
                <w:sz w:val="28"/>
                <w:szCs w:val="28"/>
                <w14:ligatures w14:val="none"/>
              </w:rPr>
              <w:t>’</w:t>
            </w:r>
            <w:r w:rsidR="00B168E0" w:rsidRPr="008A1D3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язків директора </w:t>
            </w:r>
            <w:r w:rsidR="00B168E0" w:rsidRPr="008A1D3A">
              <w:rPr>
                <w:rFonts w:ascii="Times New Roman" w:eastAsia="Calibri" w:hAnsi="Times New Roman" w:cs="Times New Roman"/>
                <w:b/>
                <w:i/>
                <w:color w:val="000000"/>
                <w:spacing w:val="5"/>
                <w:kern w:val="0"/>
                <w:sz w:val="28"/>
                <w:szCs w:val="28"/>
                <w14:ligatures w14:val="none"/>
              </w:rPr>
              <w:t>КОМУНАЛЬНОГО ПІДПРИЄМСТВА «РЕГІОНАЛЬНИЙ ІНФОРМАЦІЙНИЙ ЦЕНТР» ХАРКІВСЬКОЇ ОБЛАСНОЇ РАДИ»</w:t>
            </w:r>
            <w:r w:rsidR="0092262D" w:rsidRPr="008A1D3A">
              <w:rPr>
                <w:rFonts w:ascii="Times New Roman" w:eastAsia="Calibri" w:hAnsi="Times New Roman" w:cs="Times New Roman"/>
                <w:b/>
                <w:i/>
                <w:color w:val="000000"/>
                <w:spacing w:val="5"/>
                <w:kern w:val="0"/>
                <w:sz w:val="28"/>
                <w:szCs w:val="28"/>
                <w14:ligatures w14:val="none"/>
              </w:rPr>
              <w:t xml:space="preserve"> </w:t>
            </w:r>
            <w:r w:rsidR="0092262D" w:rsidRPr="008A1D3A">
              <w:rPr>
                <w:rFonts w:ascii="Times New Roman" w:eastAsia="Calibri" w:hAnsi="Times New Roman" w:cs="Times New Roman"/>
                <w:bCs/>
                <w:i/>
                <w:color w:val="000000"/>
                <w:spacing w:val="5"/>
                <w:kern w:val="0"/>
                <w:sz w:val="28"/>
                <w:szCs w:val="28"/>
                <w14:ligatures w14:val="none"/>
              </w:rPr>
              <w:t>(матеріали додаються)</w:t>
            </w:r>
            <w:r w:rsidR="00B168E0" w:rsidRPr="008A1D3A">
              <w:rPr>
                <w:rFonts w:ascii="Times New Roman" w:eastAsia="Calibri" w:hAnsi="Times New Roman" w:cs="Times New Roman"/>
                <w:b/>
                <w:i/>
                <w:color w:val="000000"/>
                <w:spacing w:val="5"/>
                <w:kern w:val="0"/>
                <w:sz w:val="28"/>
                <w:szCs w:val="28"/>
                <w14:ligatures w14:val="none"/>
              </w:rPr>
              <w:t>.</w:t>
            </w:r>
          </w:p>
          <w:p w:rsidR="00B168E0" w:rsidRPr="008A1D3A" w:rsidRDefault="00B168E0" w:rsidP="00B168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:rsidR="00AF2682" w:rsidRDefault="00B168E0" w:rsidP="00AF2682">
            <w:pPr>
              <w:shd w:val="clear" w:color="auto" w:fill="FFFFFF"/>
              <w:tabs>
                <w:tab w:val="left" w:pos="1134"/>
                <w:tab w:val="left" w:pos="1701"/>
              </w:tabs>
              <w:spacing w:after="0" w:line="240" w:lineRule="auto"/>
              <w:ind w:left="3402" w:hanging="3402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8A1D3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A1D3A">
              <w:rPr>
                <w:rFonts w:ascii="Times New Roman" w:eastAsia="Calibri" w:hAnsi="Times New Roman" w:cs="Times New Roman"/>
                <w:spacing w:val="5"/>
                <w:kern w:val="0"/>
                <w:sz w:val="28"/>
                <w:szCs w:val="28"/>
                <w14:ligatures w14:val="none"/>
              </w:rPr>
              <w:t xml:space="preserve">                                           </w:t>
            </w:r>
            <w:r w:rsidRPr="008A1D3A">
              <w:rPr>
                <w:rFonts w:ascii="Times New Roman" w:eastAsia="Calibri" w:hAnsi="Times New Roman" w:cs="Times New Roman"/>
                <w:b/>
                <w:i/>
                <w:spacing w:val="5"/>
                <w:kern w:val="0"/>
                <w:sz w:val="28"/>
                <w:szCs w:val="28"/>
                <w14:ligatures w14:val="none"/>
              </w:rPr>
              <w:t xml:space="preserve">  </w:t>
            </w:r>
            <w:r w:rsidR="00AF2682" w:rsidRPr="009233BF">
              <w:rPr>
                <w:rFonts w:ascii="Times New Roman" w:eastAsia="Calibri" w:hAnsi="Times New Roman" w:cs="Times New Roman"/>
                <w:b/>
                <w:bCs/>
                <w:i/>
                <w:spacing w:val="5"/>
                <w:kern w:val="0"/>
                <w:sz w:val="28"/>
                <w:szCs w:val="28"/>
                <w:u w:val="single"/>
                <w14:ligatures w14:val="none"/>
              </w:rPr>
              <w:t>Доповідає:</w:t>
            </w:r>
            <w:r w:rsidR="00AF2682" w:rsidRPr="009233BF">
              <w:rPr>
                <w:rFonts w:ascii="Times New Roman" w:eastAsia="Calibri" w:hAnsi="Times New Roman" w:cs="Times New Roman"/>
                <w:i/>
                <w:spacing w:val="5"/>
                <w:kern w:val="0"/>
                <w:sz w:val="28"/>
                <w:szCs w:val="28"/>
                <w14:ligatures w14:val="none"/>
              </w:rPr>
              <w:t xml:space="preserve"> </w:t>
            </w:r>
            <w:r w:rsidR="00AF2682" w:rsidRPr="003526E1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КОВАЛЬОВА Олена Михайлівна – </w:t>
            </w:r>
            <w:r w:rsidR="00AF2682" w:rsidRPr="003526E1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начальник управління з питань комунальної власності виконавчого апарату обласної ради</w:t>
            </w:r>
            <w:r w:rsidR="00AF2682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.</w:t>
            </w:r>
          </w:p>
          <w:p w:rsidR="00AF2682" w:rsidRDefault="00AF2682" w:rsidP="00AF2682">
            <w:pPr>
              <w:shd w:val="clear" w:color="auto" w:fill="FFFFFF"/>
              <w:tabs>
                <w:tab w:val="left" w:pos="1134"/>
                <w:tab w:val="left" w:pos="1701"/>
              </w:tabs>
              <w:spacing w:after="0" w:line="240" w:lineRule="auto"/>
              <w:ind w:left="3402" w:hanging="3402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:rsidR="00AF2682" w:rsidRPr="009233BF" w:rsidRDefault="00AF2682" w:rsidP="00AF2682">
            <w:pPr>
              <w:shd w:val="clear" w:color="auto" w:fill="FFFFFF"/>
              <w:tabs>
                <w:tab w:val="left" w:pos="1134"/>
                <w:tab w:val="left" w:pos="1701"/>
              </w:tabs>
              <w:spacing w:after="0" w:line="240" w:lineRule="auto"/>
              <w:ind w:left="3402" w:hanging="3402"/>
              <w:contextualSpacing/>
              <w:jc w:val="both"/>
              <w:rPr>
                <w:rFonts w:ascii="TimesNewRomanPSMT" w:eastAsia="Calibri" w:hAnsi="TimesNewRomanPSMT" w:cs="TimesNewRomanPSMT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pacing w:val="5"/>
                <w:kern w:val="0"/>
                <w:sz w:val="28"/>
                <w:szCs w:val="28"/>
                <w14:ligatures w14:val="none"/>
              </w:rPr>
              <w:t xml:space="preserve">                                             </w:t>
            </w:r>
            <w:proofErr w:type="spellStart"/>
            <w:r w:rsidRPr="00045A20">
              <w:rPr>
                <w:rFonts w:ascii="Times New Roman" w:eastAsia="Calibri" w:hAnsi="Times New Roman" w:cs="Times New Roman"/>
                <w:b/>
                <w:bCs/>
                <w:i/>
                <w:spacing w:val="5"/>
                <w:kern w:val="0"/>
                <w:sz w:val="28"/>
                <w:szCs w:val="28"/>
                <w:u w:val="single"/>
                <w14:ligatures w14:val="none"/>
              </w:rPr>
              <w:t>Співдоповідає</w:t>
            </w:r>
            <w:proofErr w:type="spellEnd"/>
            <w:r>
              <w:rPr>
                <w:rFonts w:ascii="Times New Roman" w:eastAsia="Calibri" w:hAnsi="Times New Roman" w:cs="Times New Roman"/>
                <w:i/>
                <w:spacing w:val="5"/>
                <w:kern w:val="0"/>
                <w:sz w:val="28"/>
                <w:szCs w:val="28"/>
                <w14:ligatures w14:val="none"/>
              </w:rPr>
              <w:t>:</w:t>
            </w:r>
            <w:r w:rsidRPr="00E1661D">
              <w:rPr>
                <w:rFonts w:ascii="TimesNewRomanPSMT" w:eastAsia="Calibri" w:hAnsi="TimesNewRomanPSMT" w:cs="TimesNewRomanPSMT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233BF">
              <w:rPr>
                <w:rFonts w:ascii="TimesNewRomanPSMT" w:eastAsia="Calibri" w:hAnsi="TimesNewRomanPSMT" w:cs="TimesNewRomanPSMT"/>
                <w:b/>
                <w:i/>
                <w:sz w:val="28"/>
                <w:szCs w:val="28"/>
                <w:lang w:eastAsia="ru-RU"/>
              </w:rPr>
              <w:t xml:space="preserve">ЖДАНКО Вікторія Геннадіївна </w:t>
            </w:r>
            <w:r w:rsidRPr="009233BF">
              <w:rPr>
                <w:rFonts w:ascii="Times New Roman" w:eastAsia="Calibri" w:hAnsi="Times New Roman" w:cs="Times New Roman"/>
                <w:i/>
                <w:spacing w:val="5"/>
                <w:sz w:val="28"/>
                <w:szCs w:val="28"/>
                <w:lang w:eastAsia="ru-RU"/>
              </w:rPr>
              <w:t>–</w:t>
            </w:r>
            <w:r w:rsidRPr="009233B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233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виконуюча обов’язки </w:t>
            </w:r>
            <w:r w:rsidRPr="009233B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директора </w:t>
            </w:r>
            <w:r w:rsidRPr="009233BF">
              <w:rPr>
                <w:rFonts w:ascii="Times New Roman" w:eastAsia="Calibri" w:hAnsi="Times New Roman" w:cs="Times New Roman"/>
                <w:spacing w:val="5"/>
                <w:sz w:val="28"/>
                <w:szCs w:val="28"/>
                <w:lang w:eastAsia="ru-RU"/>
              </w:rPr>
              <w:t>КОМУНАЛЬНОГО ПІДПРИЄМСТВА «РЕГІОНАЛЬНИЙ ІНФОРМАЦІЙНИЙ ЦЕНТР» ХАРКІВСЬКОЇ ОБЛАСНОЇ РАДИ</w:t>
            </w:r>
            <w:r w:rsidRPr="009233BF">
              <w:rPr>
                <w:rFonts w:ascii="Times New Roman" w:eastAsia="Calibri" w:hAnsi="Times New Roman" w:cs="Times New Roman"/>
                <w:i/>
                <w:spacing w:val="5"/>
                <w:sz w:val="28"/>
                <w:szCs w:val="28"/>
                <w:lang w:eastAsia="ru-RU"/>
              </w:rPr>
              <w:t>.</w:t>
            </w:r>
          </w:p>
          <w:p w:rsidR="00B168E0" w:rsidRPr="008A1D3A" w:rsidRDefault="00B168E0" w:rsidP="00B168E0">
            <w:pPr>
              <w:shd w:val="clear" w:color="auto" w:fill="FFFFFF"/>
              <w:tabs>
                <w:tab w:val="left" w:pos="1134"/>
                <w:tab w:val="left" w:pos="1701"/>
              </w:tabs>
              <w:spacing w:after="0" w:line="240" w:lineRule="auto"/>
              <w:ind w:left="3402" w:hanging="3402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9233BF" w:rsidRPr="008A1D3A" w:rsidRDefault="009233BF" w:rsidP="007D0CF6">
      <w:pPr>
        <w:tabs>
          <w:tab w:val="left" w:pos="720"/>
          <w:tab w:val="left" w:pos="851"/>
          <w:tab w:val="left" w:pos="993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ВИСТУПИЛИ:</w:t>
      </w:r>
    </w:p>
    <w:p w:rsidR="007D0CF6" w:rsidRPr="008A1D3A" w:rsidRDefault="007D0CF6" w:rsidP="007D0CF6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РУСЕЦЬКИЙ </w:t>
      </w:r>
      <w:r w:rsidR="001F6B53"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А.А.</w:t>
      </w:r>
      <w:r w:rsidR="009233BF"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9233BF"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який запропонував інформацію взяти до відома, </w:t>
      </w: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</w:t>
      </w:r>
      <w:r w:rsidR="00633991"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огодити  </w:t>
      </w:r>
      <w:r w:rsidR="00633991" w:rsidRPr="008A1D3A">
        <w:rPr>
          <w:rFonts w:ascii="Times New Roman" w:hAnsi="Times New Roman" w:cs="Times New Roman"/>
          <w:color w:val="000000"/>
          <w:kern w:val="0"/>
          <w:sz w:val="28"/>
          <w:szCs w:val="28"/>
        </w:rPr>
        <w:t>покладання</w:t>
      </w:r>
      <w:r w:rsidR="00633991"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виконання обов’язків директора КОМУНАЛЬНОГО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ПІДПРИЄМСТВА «РЕГІОНАЛЬНИЙ ІНФОРМАЦІЙНИЙ ЦЕНТР» ХАРКІВСЬКОЇ ОБЛАСНОЇ РАДИ на ЖДАНКО Вікторію Геннадіївну,</w:t>
      </w:r>
    </w:p>
    <w:p w:rsidR="00633991" w:rsidRPr="008A1D3A" w:rsidRDefault="007D0CF6" w:rsidP="00633991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начальника інформаційно-виставкового відділу КОМУНАЛЬНОГО ПІДПРИЄМСТВА «РЕГІОНАЛЬНИЙ ІНФОРМАЦІЙНИЙ ЦЕНТР» ХАРКІВСЬКОЇ ОБЛАСНОЇ РАДИ, до призначення керівника цього 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підприємства відповідно до норм чинного трудового законодавства України та </w:t>
      </w:r>
    </w:p>
    <w:p w:rsidR="007E1C85" w:rsidRDefault="00633991" w:rsidP="007E1C85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встановленого Харківською обласною радою порядку</w:t>
      </w:r>
      <w:r w:rsidR="007E1C85"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 </w:t>
      </w:r>
      <w:r w:rsidR="007E1C85" w:rsidRPr="008A1D3A">
        <w:rPr>
          <w:rFonts w:ascii="Times New Roman" w:hAnsi="Times New Roman" w:cs="Times New Roman"/>
          <w:color w:val="000000"/>
          <w:kern w:val="0"/>
          <w:sz w:val="28"/>
          <w:szCs w:val="28"/>
        </w:rPr>
        <w:t>рекомендувати голові обласної ради видати відпов</w:t>
      </w:r>
      <w:r w:rsidR="008A1D3A">
        <w:rPr>
          <w:rFonts w:ascii="Times New Roman" w:hAnsi="Times New Roman" w:cs="Times New Roman"/>
          <w:color w:val="000000"/>
          <w:kern w:val="0"/>
          <w:sz w:val="28"/>
          <w:szCs w:val="28"/>
        </w:rPr>
        <w:t>ідне розпорядження;</w:t>
      </w:r>
    </w:p>
    <w:p w:rsidR="005C2046" w:rsidRDefault="005C2046" w:rsidP="007E1C85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5C2046" w:rsidRPr="000F28CF" w:rsidRDefault="005C2046" w:rsidP="005C2046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NewRomanPSMT" w:eastAsia="Calibri" w:hAnsi="TimesNewRomanPSMT" w:cs="TimesNewRomanPSMT"/>
          <w:bCs/>
          <w:i/>
          <w:sz w:val="28"/>
          <w:szCs w:val="28"/>
          <w:lang w:eastAsia="ru-RU"/>
        </w:rPr>
      </w:pPr>
      <w:r w:rsidRPr="009233BF">
        <w:rPr>
          <w:rFonts w:ascii="TimesNewRomanPSMT" w:eastAsia="Calibri" w:hAnsi="TimesNewRomanPSMT" w:cs="TimesNewRomanPSMT"/>
          <w:b/>
          <w:i/>
          <w:sz w:val="28"/>
          <w:szCs w:val="28"/>
          <w:lang w:eastAsia="ru-RU"/>
        </w:rPr>
        <w:t>ЖДАНКО</w:t>
      </w:r>
      <w:r>
        <w:rPr>
          <w:rFonts w:ascii="TimesNewRomanPSMT" w:eastAsia="Calibri" w:hAnsi="TimesNewRomanPSMT" w:cs="TimesNewRomanPSMT"/>
          <w:b/>
          <w:i/>
          <w:sz w:val="28"/>
          <w:szCs w:val="28"/>
          <w:lang w:eastAsia="ru-RU"/>
        </w:rPr>
        <w:t xml:space="preserve"> В.Г., </w:t>
      </w:r>
      <w:r w:rsidRPr="000F28CF">
        <w:rPr>
          <w:rFonts w:ascii="TimesNewRomanPSMT" w:eastAsia="Calibri" w:hAnsi="TimesNewRomanPSMT" w:cs="TimesNewRomanPSMT"/>
          <w:bCs/>
          <w:i/>
          <w:sz w:val="28"/>
          <w:szCs w:val="28"/>
          <w:lang w:eastAsia="ru-RU"/>
        </w:rPr>
        <w:t xml:space="preserve">яка </w:t>
      </w:r>
      <w:r>
        <w:rPr>
          <w:rFonts w:ascii="TimesNewRomanPSMT" w:eastAsia="Calibri" w:hAnsi="TimesNewRomanPSMT" w:cs="TimesNewRomanPSMT"/>
          <w:bCs/>
          <w:i/>
          <w:sz w:val="28"/>
          <w:szCs w:val="28"/>
          <w:lang w:eastAsia="ru-RU"/>
        </w:rPr>
        <w:t>проінформувала</w:t>
      </w:r>
      <w:r w:rsidRPr="000F28CF">
        <w:rPr>
          <w:rFonts w:ascii="TimesNewRomanPSMT" w:eastAsia="Calibri" w:hAnsi="TimesNewRomanPSMT" w:cs="TimesNewRomanPSMT"/>
          <w:bCs/>
          <w:i/>
          <w:sz w:val="28"/>
          <w:szCs w:val="28"/>
          <w:lang w:eastAsia="ru-RU"/>
        </w:rPr>
        <w:t xml:space="preserve"> депутатів про виконану роботу КП РІЦ у грудні 2025 року</w:t>
      </w:r>
      <w:r>
        <w:rPr>
          <w:rFonts w:ascii="TimesNewRomanPSMT" w:eastAsia="Calibri" w:hAnsi="TimesNewRomanPSMT" w:cs="TimesNewRomanPSMT"/>
          <w:bCs/>
          <w:i/>
          <w:sz w:val="28"/>
          <w:szCs w:val="28"/>
          <w:lang w:eastAsia="ru-RU"/>
        </w:rPr>
        <w:t>;</w:t>
      </w:r>
    </w:p>
    <w:p w:rsidR="005C2046" w:rsidRPr="008A1D3A" w:rsidRDefault="005C2046" w:rsidP="007E1C85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7D0CF6" w:rsidRDefault="007D0CF6" w:rsidP="00602F9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ЧЕБИШЕВ С.С.</w:t>
      </w:r>
      <w:r w:rsidRPr="008A1D3A">
        <w:rPr>
          <w:rFonts w:ascii="Calibri" w:eastAsia="Calibri" w:hAnsi="Calibri" w:cs="Times New Roman"/>
          <w:bCs/>
          <w:kern w:val="0"/>
          <w:sz w:val="28"/>
          <w:szCs w:val="28"/>
          <w14:ligatures w14:val="none"/>
        </w:rPr>
        <w:t xml:space="preserve">, </w:t>
      </w: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який запропонував </w:t>
      </w:r>
      <w:r w:rsidRPr="008A1D3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ЖДАНКО Вікторії Геннадіївн</w:t>
      </w:r>
      <w:r w:rsidR="008A1D3A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і</w:t>
      </w:r>
      <w:r w:rsidRPr="008A1D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написати заяву та подати її до обласної ради щодо призначення її на посаду </w:t>
      </w:r>
      <w:r w:rsidRPr="008A1D3A">
        <w:rPr>
          <w:rFonts w:ascii="Times New Roman" w:eastAsia="Calibri" w:hAnsi="Times New Roman" w:cs="Times New Roman"/>
          <w:bCs/>
          <w:i/>
          <w:kern w:val="0"/>
          <w:sz w:val="28"/>
          <w:szCs w:val="28"/>
          <w14:ligatures w14:val="none"/>
        </w:rPr>
        <w:t xml:space="preserve">директора </w:t>
      </w:r>
      <w:r w:rsidRPr="008A1D3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>КОМУНАЛЬНОГО ПІДПРИЄМСТВА «РЕГІОНАЛЬНИЙ ІНФОРМАЦІЙНИЙ ЦЕНТР» ХАРКІВСЬКОЇ ОБЛАСНОЇ РАДИ</w:t>
      </w:r>
      <w:r w:rsidR="004C7BA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>;</w:t>
      </w:r>
      <w:r w:rsidRPr="008A1D3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507977" w:rsidRPr="008A1D3A" w:rsidRDefault="00507977" w:rsidP="00602F9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7532DC" w:rsidRPr="00B27448" w:rsidRDefault="007532DC" w:rsidP="007532D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2F94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ЖУКОВ С.М.,</w:t>
      </w:r>
      <w:r w:rsidRPr="009233B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який запропонував інформацію взяти до відома,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погодити </w:t>
      </w:r>
      <w:r w:rsidRPr="009233B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E2425D">
        <w:rPr>
          <w:rFonts w:ascii="Times New Roman" w:hAnsi="Times New Roman" w:cs="Times New Roman"/>
          <w:color w:val="000000"/>
          <w:kern w:val="0"/>
          <w:sz w:val="28"/>
          <w:szCs w:val="28"/>
        </w:rPr>
        <w:t>покладання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виконання обов’язків директора КОМУНАЛЬНОГО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ПІДПРИЄМСТВА «РЕГІОНАЛЬНИЙ ІНФОРМАЦІЙНИЙ ЦЕНТР»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ХАРКІВСЬКОЇ ОБЛАСНОЇ РАДИ на ЖДАНКО Вікторію Геннадіївну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:rsidR="007532DC" w:rsidRPr="00B27448" w:rsidRDefault="007532DC" w:rsidP="007532D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начальника інформаційно-виставкового відділу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КОМУНАЛЬНОГО ПІДПРИЄМСТВА «РЕГІОНАЛЬНИЙ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ІНФОРМАЦІЙНИЙ ЦЕНТР» ХАРКІВСЬКОЇ ОБЛАСНОЇ РАДИ, до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призначення керівника цього підприємства відповідно до норм чинного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трудового законодавства України та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7532DC" w:rsidRDefault="007532DC" w:rsidP="007532DC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встановленого Харківською обласною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радою порядку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але  не довше, ніж на 1 рік та 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</w:t>
      </w:r>
      <w:r w:rsidRPr="00E2425D">
        <w:rPr>
          <w:rFonts w:ascii="Times New Roman" w:hAnsi="Times New Roman" w:cs="Times New Roman"/>
          <w:color w:val="000000"/>
          <w:kern w:val="0"/>
          <w:sz w:val="28"/>
          <w:szCs w:val="28"/>
        </w:rPr>
        <w:t>екомендувати голові обласної ради видати відповідне розпорядження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 урахуванням рішення постійної комісії.</w:t>
      </w:r>
    </w:p>
    <w:p w:rsidR="007532DC" w:rsidRDefault="007532DC" w:rsidP="007532DC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000D48" w:rsidRPr="008A1D3A" w:rsidRDefault="00000D48" w:rsidP="00152CA4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9233BF" w:rsidRPr="008A1D3A" w:rsidRDefault="009233BF" w:rsidP="00152CA4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ВИРІШИЛИ:</w:t>
      </w:r>
    </w:p>
    <w:p w:rsidR="00E2425D" w:rsidRPr="008A1D3A" w:rsidRDefault="00E2425D" w:rsidP="00E2425D">
      <w:pPr>
        <w:pStyle w:val="a7"/>
        <w:spacing w:line="240" w:lineRule="auto"/>
        <w:ind w:left="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1.</w:t>
      </w:r>
      <w:r w:rsid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9233BF"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Інформацію взяти до відома. </w:t>
      </w:r>
    </w:p>
    <w:p w:rsidR="00597BE8" w:rsidRPr="008A1D3A" w:rsidRDefault="00597BE8" w:rsidP="00597BE8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2. Погодити  </w:t>
      </w:r>
      <w:r w:rsidRPr="008A1D3A">
        <w:rPr>
          <w:rFonts w:ascii="Times New Roman" w:hAnsi="Times New Roman" w:cs="Times New Roman"/>
          <w:color w:val="000000"/>
          <w:kern w:val="0"/>
          <w:sz w:val="28"/>
          <w:szCs w:val="28"/>
        </w:rPr>
        <w:t>покладання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виконання обов’язків директора КОМУНАЛЬНОГО</w:t>
      </w:r>
    </w:p>
    <w:p w:rsidR="001C741F" w:rsidRPr="008A1D3A" w:rsidRDefault="00597BE8" w:rsidP="008A1D3A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ПІДПРИЄМСТВА «РЕГІОНАЛЬНИЙ ІНФОРМАЦІЙНИЙ ЦЕНТР» ХАРКІВСЬКОЇ ОБЛАСНОЇ РАДИ на ЖДАНКО Вікторію Геннадіївну,</w:t>
      </w:r>
      <w:r w:rsid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начальника інформаційно-виставкового відділу КОМУНАЛЬНОГО ПІДПРИЄМСТВА «РЕГІОНАЛЬНИЙ ІНФОРМАЦІЙНИЙ ЦЕНТР» ХАРКІВСЬКОЇ ОБЛАСНОЇ РАДИ, 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</w:t>
      </w:r>
      <w:r w:rsid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807903"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але  не довше</w:t>
      </w:r>
      <w:r w:rsidR="00807903"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ніж на 1 рік</w:t>
      </w:r>
      <w:r w:rsidR="00353D0B" w:rsidRPr="008A1D3A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1A6B3D" w:rsidRPr="008A1D3A" w:rsidRDefault="001A6B3D" w:rsidP="001A6B3D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9233BF" w:rsidRPr="008A1D3A" w:rsidRDefault="00E2425D" w:rsidP="001C741F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8A1D3A">
        <w:rPr>
          <w:rFonts w:ascii="Times New Roman" w:hAnsi="Times New Roman" w:cs="Times New Roman"/>
          <w:color w:val="000000"/>
          <w:kern w:val="0"/>
          <w:sz w:val="28"/>
          <w:szCs w:val="28"/>
        </w:rPr>
        <w:t>3.Рекомендувати голові обласної ради видати відповідне розпорядження</w:t>
      </w:r>
      <w:r w:rsidR="007532D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 урахуванням рішення постійної комісії.</w:t>
      </w:r>
    </w:p>
    <w:p w:rsidR="001C741F" w:rsidRPr="008A1D3A" w:rsidRDefault="001C741F" w:rsidP="001C741F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96170B" w:rsidRPr="008A1D3A" w:rsidRDefault="0096170B" w:rsidP="0096170B">
      <w:pPr>
        <w:spacing w:after="0" w:line="254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Голосували: «за» -</w:t>
      </w:r>
      <w:r w:rsidRPr="008A1D3A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Сергій ЖУКОВ, Сергій ЧЕБИШЕВ,  Анатолій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Андрій ХВЕСИК, 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96170B" w:rsidRPr="008A1D3A" w:rsidRDefault="0096170B" w:rsidP="0096170B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9233BF" w:rsidRPr="008A1D3A" w:rsidRDefault="0096170B" w:rsidP="002456B9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9233BF" w:rsidRPr="008A1D3A" w:rsidRDefault="009233BF" w:rsidP="009233BF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</w:p>
    <w:p w:rsidR="000F65BA" w:rsidRPr="008A1D3A" w:rsidRDefault="009233BF" w:rsidP="00637D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СЛУХАЛИ:</w:t>
      </w:r>
      <w:r w:rsidRPr="008A1D3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 w:rsidR="00637DA3"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Про </w:t>
      </w:r>
      <w:proofErr w:type="spellStart"/>
      <w:r w:rsidR="00637DA3"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="00637DA3"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рішення обласної ради</w:t>
      </w:r>
      <w:r w:rsidR="00637DA3"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637DA3" w:rsidRPr="008A1D3A">
        <w:rPr>
          <w:rFonts w:ascii="Times New Roman" w:hAnsi="Times New Roman" w:cs="Times New Roman"/>
          <w:b/>
          <w:sz w:val="28"/>
          <w:szCs w:val="28"/>
        </w:rPr>
        <w:t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ради від 10 червня 2021 року № 140-VIII (зі змінами)»</w:t>
      </w:r>
      <w:r w:rsidR="005243CB" w:rsidRPr="008A1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3CB" w:rsidRPr="008A1D3A">
        <w:rPr>
          <w:rFonts w:ascii="Times New Roman" w:eastAsia="Calibri" w:hAnsi="Times New Roman" w:cs="Times New Roman"/>
          <w:bCs/>
          <w:i/>
          <w:color w:val="000000"/>
          <w:spacing w:val="5"/>
          <w:kern w:val="0"/>
          <w:sz w:val="28"/>
          <w:szCs w:val="28"/>
          <w14:ligatures w14:val="none"/>
        </w:rPr>
        <w:t>(матеріали додаються)</w:t>
      </w:r>
      <w:r w:rsidR="005243CB" w:rsidRPr="008A1D3A">
        <w:rPr>
          <w:rFonts w:ascii="Times New Roman" w:eastAsia="Calibri" w:hAnsi="Times New Roman" w:cs="Times New Roman"/>
          <w:b/>
          <w:i/>
          <w:color w:val="000000"/>
          <w:spacing w:val="5"/>
          <w:kern w:val="0"/>
          <w:sz w:val="28"/>
          <w:szCs w:val="28"/>
          <w14:ligatures w14:val="none"/>
        </w:rPr>
        <w:t>.</w:t>
      </w:r>
      <w:r w:rsidR="00637DA3" w:rsidRPr="008A1D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B1E" w:rsidRPr="008A1D3A" w:rsidRDefault="00020B1E" w:rsidP="00637D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DA3" w:rsidRPr="008A1D3A" w:rsidRDefault="00637DA3" w:rsidP="00637DA3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Доповідає:</w:t>
      </w:r>
      <w:r w:rsidRPr="008A1D3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ЩЕРБАКОВА Ірина Василівна –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директор Департаменту стратегічних комунікацій Харківської обласної державної (військової) адміністрації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. </w:t>
      </w: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</w:p>
    <w:p w:rsidR="009233BF" w:rsidRPr="008A1D3A" w:rsidRDefault="009233BF" w:rsidP="007E3286">
      <w:pPr>
        <w:shd w:val="clear" w:color="auto" w:fill="FFFFFF"/>
        <w:tabs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A1D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ВИСТУПИЛИ:</w:t>
      </w:r>
      <w:r w:rsidRPr="008A1D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A1D3A">
        <w:rPr>
          <w:rFonts w:ascii="Times New Roman" w:eastAsia="Calibri" w:hAnsi="Times New Roman" w:cs="Times New Roman"/>
          <w:b/>
          <w:i/>
          <w:spacing w:val="5"/>
          <w:sz w:val="28"/>
          <w:szCs w:val="28"/>
          <w:lang w:eastAsia="ru-RU"/>
        </w:rPr>
        <w:t xml:space="preserve"> </w:t>
      </w:r>
    </w:p>
    <w:p w:rsidR="007E3286" w:rsidRPr="008A1D3A" w:rsidRDefault="007E3286" w:rsidP="007E3286">
      <w:pPr>
        <w:shd w:val="clear" w:color="auto" w:fill="FFFFFF"/>
        <w:tabs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E3286" w:rsidRPr="008A1D3A" w:rsidRDefault="00E82B2C" w:rsidP="002E6C02">
      <w:pPr>
        <w:spacing w:line="254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ЖУКОВ С.М.,</w:t>
      </w:r>
      <w:r w:rsidR="007E3286"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7E3286"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який запропонував інформацію взяти до відома, рекомендувати </w:t>
      </w:r>
      <w:r w:rsidR="00BC06AC"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погодити </w:t>
      </w:r>
      <w:proofErr w:type="spellStart"/>
      <w:r w:rsidR="00BC06AC" w:rsidRPr="008A1D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="00BC06AC" w:rsidRPr="008A1D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рішення обласної ради</w:t>
      </w:r>
      <w:r w:rsidR="00BC06AC"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BC06AC" w:rsidRPr="008A1D3A">
        <w:rPr>
          <w:rFonts w:ascii="Times New Roman" w:hAnsi="Times New Roman" w:cs="Times New Roman"/>
          <w:bCs/>
          <w:sz w:val="28"/>
          <w:szCs w:val="28"/>
        </w:rPr>
        <w:t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ради від 10 червня 2021 року № 140-VIII (зі змінами)».</w:t>
      </w:r>
    </w:p>
    <w:p w:rsidR="009233BF" w:rsidRPr="008A1D3A" w:rsidRDefault="009233BF" w:rsidP="009233BF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ВИРІШИЛИ:</w:t>
      </w:r>
    </w:p>
    <w:p w:rsidR="009233BF" w:rsidRPr="008A1D3A" w:rsidRDefault="009233BF" w:rsidP="009233BF">
      <w:pPr>
        <w:spacing w:line="254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1. Інформацію взяти до відома. </w:t>
      </w:r>
    </w:p>
    <w:p w:rsidR="009233BF" w:rsidRPr="008A1D3A" w:rsidRDefault="009233BF" w:rsidP="006A4FAC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D3A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2.</w:t>
      </w:r>
      <w:r w:rsidR="00BC06AC" w:rsidRPr="008A1D3A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7E3286" w:rsidRPr="008A1D3A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Погодити </w:t>
      </w:r>
      <w:proofErr w:type="spellStart"/>
      <w:r w:rsidR="007E3286" w:rsidRPr="008A1D3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="007E3286" w:rsidRPr="008A1D3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рішення обласної ради</w:t>
      </w:r>
      <w:r w:rsidR="007E3286" w:rsidRPr="008A1D3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7E3286" w:rsidRPr="008A1D3A">
        <w:rPr>
          <w:rFonts w:ascii="Times New Roman" w:hAnsi="Times New Roman" w:cs="Times New Roman"/>
          <w:bCs/>
          <w:sz w:val="28"/>
          <w:szCs w:val="28"/>
        </w:rPr>
        <w:t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ради від 10 червня 2021 року № 140-VIII (зі змінами)»</w:t>
      </w:r>
      <w:r w:rsidR="002E6C02" w:rsidRPr="008A1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6C02" w:rsidRPr="008A1D3A"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:rsidR="006A4FAC" w:rsidRPr="008A1D3A" w:rsidRDefault="006A4FAC" w:rsidP="006A4FAC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3286" w:rsidRPr="008A1D3A" w:rsidRDefault="007E3286" w:rsidP="007E3286">
      <w:pPr>
        <w:spacing w:after="0" w:line="254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 Голосували: «за» -</w:t>
      </w:r>
      <w:r w:rsidRPr="008A1D3A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Сергій ЖУКОВ, Сергій ЧЕБИШЕВ,  Анатолій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Андрій ХВЕСИК, 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7E3286" w:rsidRPr="008A1D3A" w:rsidRDefault="007E3286" w:rsidP="007E3286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7E3286" w:rsidRPr="008A1D3A" w:rsidRDefault="007E3286" w:rsidP="007E3286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9233BF" w:rsidRPr="008A1D3A" w:rsidRDefault="009233BF" w:rsidP="009233BF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</w:p>
    <w:p w:rsidR="005243CB" w:rsidRPr="008A1D3A" w:rsidRDefault="009D71E1" w:rsidP="009D71E1">
      <w:pPr>
        <w:pStyle w:val="12"/>
        <w:ind w:firstLine="0"/>
        <w:rPr>
          <w:rFonts w:eastAsia="Calibri"/>
          <w:b/>
          <w:i/>
          <w:color w:val="000000"/>
          <w:spacing w:val="5"/>
          <w:szCs w:val="28"/>
        </w:rPr>
      </w:pPr>
      <w:r w:rsidRPr="008A1D3A">
        <w:rPr>
          <w:b/>
          <w:szCs w:val="28"/>
        </w:rPr>
        <w:t>3.</w:t>
      </w:r>
      <w:r w:rsidRPr="008A1D3A">
        <w:rPr>
          <w:rFonts w:eastAsia="Calibri"/>
          <w:i/>
          <w:iCs/>
          <w:color w:val="000000"/>
          <w:szCs w:val="28"/>
        </w:rPr>
        <w:t xml:space="preserve">Про </w:t>
      </w:r>
      <w:proofErr w:type="spellStart"/>
      <w:r w:rsidRPr="008A1D3A">
        <w:rPr>
          <w:rFonts w:eastAsia="Calibri"/>
          <w:i/>
          <w:iCs/>
          <w:color w:val="000000"/>
          <w:szCs w:val="28"/>
        </w:rPr>
        <w:t>проєкт</w:t>
      </w:r>
      <w:proofErr w:type="spellEnd"/>
      <w:r w:rsidRPr="008A1D3A">
        <w:rPr>
          <w:rFonts w:eastAsia="Calibri"/>
          <w:i/>
          <w:iCs/>
          <w:color w:val="000000"/>
          <w:szCs w:val="28"/>
        </w:rPr>
        <w:t xml:space="preserve"> рішення обласної ради</w:t>
      </w:r>
      <w:r w:rsidRPr="008A1D3A">
        <w:rPr>
          <w:rFonts w:eastAsia="Calibri"/>
          <w:b/>
          <w:bCs/>
          <w:color w:val="000000"/>
          <w:szCs w:val="28"/>
        </w:rPr>
        <w:t xml:space="preserve"> </w:t>
      </w:r>
      <w:r w:rsidR="0030201A" w:rsidRPr="008A1D3A">
        <w:rPr>
          <w:rFonts w:eastAsia="Calibri"/>
          <w:b/>
          <w:bCs/>
          <w:color w:val="000000"/>
          <w:szCs w:val="28"/>
        </w:rPr>
        <w:t>«</w:t>
      </w:r>
      <w:r w:rsidRPr="008A1D3A">
        <w:rPr>
          <w:b/>
          <w:szCs w:val="28"/>
        </w:rPr>
        <w:t xml:space="preserve">Про виконання Програми </w:t>
      </w:r>
      <w:r w:rsidRPr="008A1D3A">
        <w:rPr>
          <w:b/>
          <w:color w:val="000000"/>
          <w:szCs w:val="28"/>
          <w:lang w:eastAsia="ru-RU"/>
        </w:rPr>
        <w:t>розвитку інформаційного простору Харківської області на 2021</w:t>
      </w:r>
      <w:r w:rsidRPr="008A1D3A">
        <w:rPr>
          <w:b/>
          <w:szCs w:val="28"/>
        </w:rPr>
        <w:t> </w:t>
      </w:r>
      <w:r w:rsidRPr="008A1D3A">
        <w:rPr>
          <w:b/>
          <w:color w:val="000000"/>
          <w:szCs w:val="28"/>
          <w:lang w:eastAsia="ru-RU"/>
        </w:rPr>
        <w:t>–</w:t>
      </w:r>
      <w:r w:rsidRPr="008A1D3A">
        <w:rPr>
          <w:b/>
          <w:szCs w:val="28"/>
        </w:rPr>
        <w:t> </w:t>
      </w:r>
      <w:r w:rsidRPr="008A1D3A">
        <w:rPr>
          <w:b/>
          <w:color w:val="000000"/>
          <w:szCs w:val="28"/>
        </w:rPr>
        <w:t>2025 роки</w:t>
      </w:r>
      <w:r w:rsidRPr="008A1D3A">
        <w:rPr>
          <w:b/>
          <w:szCs w:val="28"/>
        </w:rPr>
        <w:t>, затвердженої рішенням обласної ради від 11 березня 2021 року № 75-VIII (зі змінами)</w:t>
      </w:r>
      <w:r w:rsidR="0030201A" w:rsidRPr="008A1D3A">
        <w:rPr>
          <w:b/>
          <w:szCs w:val="28"/>
        </w:rPr>
        <w:t>»</w:t>
      </w:r>
      <w:r w:rsidR="005243CB" w:rsidRPr="008A1D3A">
        <w:rPr>
          <w:b/>
          <w:szCs w:val="28"/>
        </w:rPr>
        <w:t xml:space="preserve"> </w:t>
      </w:r>
      <w:r w:rsidR="005243CB" w:rsidRPr="008A1D3A">
        <w:rPr>
          <w:rFonts w:eastAsia="Calibri"/>
          <w:bCs/>
          <w:i/>
          <w:color w:val="000000"/>
          <w:spacing w:val="5"/>
          <w:szCs w:val="28"/>
        </w:rPr>
        <w:t>(матеріали додаються)</w:t>
      </w:r>
      <w:r w:rsidR="005243CB" w:rsidRPr="008A1D3A">
        <w:rPr>
          <w:rFonts w:eastAsia="Calibri"/>
          <w:b/>
          <w:i/>
          <w:color w:val="000000"/>
          <w:spacing w:val="5"/>
          <w:szCs w:val="28"/>
        </w:rPr>
        <w:t>.</w:t>
      </w:r>
    </w:p>
    <w:p w:rsidR="009D71E1" w:rsidRPr="008A1D3A" w:rsidRDefault="009D71E1" w:rsidP="009D71E1">
      <w:pPr>
        <w:pStyle w:val="12"/>
        <w:ind w:firstLine="0"/>
        <w:rPr>
          <w:b/>
          <w:color w:val="000000"/>
          <w:szCs w:val="28"/>
          <w:lang w:eastAsia="ru-RU"/>
        </w:rPr>
      </w:pPr>
      <w:r w:rsidRPr="008A1D3A">
        <w:rPr>
          <w:b/>
          <w:szCs w:val="28"/>
        </w:rPr>
        <w:t xml:space="preserve"> </w:t>
      </w:r>
    </w:p>
    <w:p w:rsidR="009D71E1" w:rsidRPr="008A1D3A" w:rsidRDefault="009D71E1" w:rsidP="009D71E1">
      <w:pPr>
        <w:spacing w:after="0" w:line="240" w:lineRule="auto"/>
        <w:ind w:left="3544" w:hanging="3544"/>
        <w:jc w:val="both"/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                                             </w:t>
      </w:r>
      <w:r w:rsidRPr="008A1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Доповідає:</w:t>
      </w:r>
      <w:r w:rsidRPr="008A1D3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ЩЕРБАКОВА Ірина Василівна –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директор Департаменту стратегічних комунікацій Харківської обласної державної (військової) адміністрації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. </w:t>
      </w:r>
      <w:r w:rsidRPr="008A1D3A">
        <w:rPr>
          <w:rFonts w:ascii="Times New Roman" w:eastAsia="Calibri" w:hAnsi="Times New Roman" w:cs="Times New Roman"/>
          <w:b/>
          <w:i/>
          <w:spacing w:val="5"/>
          <w:kern w:val="0"/>
          <w:sz w:val="28"/>
          <w:szCs w:val="28"/>
          <w14:ligatures w14:val="none"/>
        </w:rPr>
        <w:t xml:space="preserve"> </w:t>
      </w:r>
    </w:p>
    <w:p w:rsidR="00B5394B" w:rsidRPr="008A1D3A" w:rsidRDefault="00B5394B" w:rsidP="00B5394B">
      <w:pPr>
        <w:shd w:val="clear" w:color="auto" w:fill="FFFFFF"/>
        <w:tabs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A1D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ВИСТУПИЛИ:</w:t>
      </w:r>
      <w:r w:rsidRPr="008A1D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A1D3A">
        <w:rPr>
          <w:rFonts w:ascii="Times New Roman" w:eastAsia="Calibri" w:hAnsi="Times New Roman" w:cs="Times New Roman"/>
          <w:b/>
          <w:i/>
          <w:spacing w:val="5"/>
          <w:sz w:val="28"/>
          <w:szCs w:val="28"/>
          <w:lang w:eastAsia="ru-RU"/>
        </w:rPr>
        <w:t xml:space="preserve"> </w:t>
      </w:r>
    </w:p>
    <w:p w:rsidR="00B5394B" w:rsidRPr="008A1D3A" w:rsidRDefault="00B5394B" w:rsidP="00B5394B">
      <w:pPr>
        <w:shd w:val="clear" w:color="auto" w:fill="FFFFFF"/>
        <w:tabs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51A69" w:rsidRPr="008A1D3A" w:rsidRDefault="00B5394B" w:rsidP="00B5394B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ЖУКОВ С.М.,</w:t>
      </w: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який запропонував інформацію взяти до відома, рекомендувати   погодити </w:t>
      </w:r>
      <w:proofErr w:type="spellStart"/>
      <w:r w:rsidRPr="008A1D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8A1D3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рішення обласної ради</w:t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D333E5" w:rsidRPr="008A1D3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D333E5" w:rsidRPr="008A1D3A">
        <w:rPr>
          <w:rFonts w:ascii="Times New Roman" w:hAnsi="Times New Roman" w:cs="Times New Roman"/>
          <w:sz w:val="28"/>
          <w:szCs w:val="28"/>
        </w:rPr>
        <w:t xml:space="preserve">Про виконання Програми </w:t>
      </w:r>
      <w:r w:rsidR="00D333E5" w:rsidRPr="008A1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розвитку </w:t>
      </w:r>
      <w:r w:rsidR="00D333E5" w:rsidRPr="008A1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інформаційного простору Харківської області на 2021</w:t>
      </w:r>
      <w:r w:rsidR="00D333E5" w:rsidRPr="008A1D3A">
        <w:rPr>
          <w:rFonts w:ascii="Times New Roman" w:hAnsi="Times New Roman" w:cs="Times New Roman"/>
          <w:sz w:val="28"/>
          <w:szCs w:val="28"/>
        </w:rPr>
        <w:t> </w:t>
      </w:r>
      <w:r w:rsidR="00D333E5" w:rsidRPr="008A1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333E5" w:rsidRPr="008A1D3A">
        <w:rPr>
          <w:rFonts w:ascii="Times New Roman" w:hAnsi="Times New Roman" w:cs="Times New Roman"/>
          <w:sz w:val="28"/>
          <w:szCs w:val="28"/>
        </w:rPr>
        <w:t> </w:t>
      </w:r>
      <w:r w:rsidR="00D333E5" w:rsidRPr="008A1D3A">
        <w:rPr>
          <w:rFonts w:ascii="Times New Roman" w:hAnsi="Times New Roman" w:cs="Times New Roman"/>
          <w:color w:val="000000"/>
          <w:sz w:val="28"/>
          <w:szCs w:val="28"/>
        </w:rPr>
        <w:t>2025 роки</w:t>
      </w:r>
      <w:r w:rsidR="00D333E5" w:rsidRPr="008A1D3A">
        <w:rPr>
          <w:rFonts w:ascii="Times New Roman" w:hAnsi="Times New Roman" w:cs="Times New Roman"/>
          <w:sz w:val="28"/>
          <w:szCs w:val="28"/>
        </w:rPr>
        <w:t>, затвердженої рішенням обласної ради від 11 березня 2021 року № 75-VIII (зі змінами)»</w:t>
      </w:r>
      <w:r w:rsidR="00051A69" w:rsidRPr="008A1D3A">
        <w:rPr>
          <w:rFonts w:ascii="Times New Roman" w:hAnsi="Times New Roman" w:cs="Times New Roman"/>
          <w:sz w:val="28"/>
          <w:szCs w:val="28"/>
        </w:rPr>
        <w:t>.</w:t>
      </w:r>
    </w:p>
    <w:p w:rsidR="00B5394B" w:rsidRPr="008A1D3A" w:rsidRDefault="00B5394B" w:rsidP="00B5394B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ВИРІШИЛИ:</w:t>
      </w:r>
    </w:p>
    <w:p w:rsidR="00B5394B" w:rsidRPr="008A1D3A" w:rsidRDefault="00B5394B" w:rsidP="00B5394B">
      <w:pPr>
        <w:spacing w:line="254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1. Інформацію взяти до відома. </w:t>
      </w:r>
    </w:p>
    <w:p w:rsidR="00B5394B" w:rsidRPr="008A1D3A" w:rsidRDefault="00B5394B" w:rsidP="00B5394B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D3A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2. Погодити </w:t>
      </w:r>
      <w:proofErr w:type="spellStart"/>
      <w:r w:rsidRPr="008A1D3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8A1D3A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рішення обласної ради</w:t>
      </w:r>
      <w:r w:rsidRPr="008A1D3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BA189E" w:rsidRPr="008A1D3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A189E" w:rsidRPr="008A1D3A">
        <w:rPr>
          <w:rFonts w:ascii="Times New Roman" w:hAnsi="Times New Roman" w:cs="Times New Roman"/>
          <w:sz w:val="28"/>
          <w:szCs w:val="28"/>
        </w:rPr>
        <w:t xml:space="preserve">Про виконання Програми </w:t>
      </w:r>
      <w:r w:rsidR="00BA189E" w:rsidRPr="008A1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розвитку інформаційного простору Харківської області на 2021</w:t>
      </w:r>
      <w:r w:rsidR="00BA189E" w:rsidRPr="008A1D3A">
        <w:rPr>
          <w:rFonts w:ascii="Times New Roman" w:hAnsi="Times New Roman" w:cs="Times New Roman"/>
          <w:sz w:val="28"/>
          <w:szCs w:val="28"/>
        </w:rPr>
        <w:t> </w:t>
      </w:r>
      <w:r w:rsidR="00BA189E" w:rsidRPr="008A1D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A189E" w:rsidRPr="008A1D3A">
        <w:rPr>
          <w:rFonts w:ascii="Times New Roman" w:hAnsi="Times New Roman" w:cs="Times New Roman"/>
          <w:sz w:val="28"/>
          <w:szCs w:val="28"/>
        </w:rPr>
        <w:t> </w:t>
      </w:r>
      <w:r w:rsidR="00BA189E" w:rsidRPr="008A1D3A">
        <w:rPr>
          <w:rFonts w:ascii="Times New Roman" w:hAnsi="Times New Roman" w:cs="Times New Roman"/>
          <w:color w:val="000000"/>
          <w:sz w:val="28"/>
          <w:szCs w:val="28"/>
        </w:rPr>
        <w:t>2025 роки</w:t>
      </w:r>
      <w:r w:rsidR="00BA189E" w:rsidRPr="008A1D3A">
        <w:rPr>
          <w:rFonts w:ascii="Times New Roman" w:hAnsi="Times New Roman" w:cs="Times New Roman"/>
          <w:sz w:val="28"/>
          <w:szCs w:val="28"/>
        </w:rPr>
        <w:t>, затвердженої рішенням обласної ради від 11 березня 2021 року № 75-VIII (зі змінами)»</w:t>
      </w:r>
      <w:r w:rsidR="00BA189E" w:rsidRPr="008A1D3A">
        <w:rPr>
          <w:szCs w:val="28"/>
        </w:rPr>
        <w:t xml:space="preserve"> </w:t>
      </w:r>
      <w:r w:rsidRPr="008A1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D3A"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:rsidR="00B5394B" w:rsidRPr="008A1D3A" w:rsidRDefault="00B5394B" w:rsidP="00B5394B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94B" w:rsidRPr="008A1D3A" w:rsidRDefault="00B5394B" w:rsidP="00B5394B">
      <w:pPr>
        <w:spacing w:after="0" w:line="254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 Голосували: «за» -</w:t>
      </w:r>
      <w:r w:rsidRPr="008A1D3A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="00D12F06" w:rsidRPr="008A1D3A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4</w:t>
      </w:r>
      <w:r w:rsidRPr="008A1D3A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 xml:space="preserve"> (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 </w:t>
      </w:r>
      <w:r w:rsidR="00D12F06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Андрій ХВЕСИК, </w:t>
      </w:r>
      <w:r w:rsidR="006B11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Ігор ЯСИНСЬКИЙ</w:t>
      </w: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B5394B" w:rsidRPr="008A1D3A" w:rsidRDefault="00B5394B" w:rsidP="00B5394B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B5394B" w:rsidRPr="008A1D3A" w:rsidRDefault="00B5394B" w:rsidP="00B5394B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</w:t>
      </w:r>
      <w:r w:rsidR="00327403" w:rsidRPr="00327403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1</w:t>
      </w: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="00D12F06"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(</w:t>
      </w:r>
      <w:r w:rsidR="00D12F06"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Анатолій</w:t>
      </w:r>
      <w:r w:rsidR="00D12F06"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РУСЕЦЬКИЙ)</w:t>
      </w: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B5394B" w:rsidRPr="008A1D3A" w:rsidRDefault="00B5394B" w:rsidP="00B5394B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</w:p>
    <w:p w:rsidR="00B9718F" w:rsidRPr="008A1D3A" w:rsidRDefault="00B9718F" w:rsidP="00601A4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D71E1" w:rsidRPr="008A1D3A" w:rsidRDefault="009D71E1" w:rsidP="009D71E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8A1D3A">
        <w:rPr>
          <w:rFonts w:ascii="Times New Roman" w:hAnsi="Times New Roman" w:cs="Times New Roman"/>
          <w:b/>
          <w:sz w:val="28"/>
          <w:szCs w:val="28"/>
        </w:rPr>
        <w:t>4.</w:t>
      </w:r>
      <w:r w:rsidRPr="008A1D3A">
        <w:rPr>
          <w:rFonts w:eastAsia="Times New Roman" w:cs="Times New Roman"/>
          <w:szCs w:val="28"/>
          <w:lang w:eastAsia="ru-RU"/>
        </w:rPr>
        <w:t xml:space="preserve"> </w:t>
      </w:r>
      <w:r w:rsidRPr="008A1D3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Про </w:t>
      </w:r>
      <w:r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звіт</w:t>
      </w:r>
      <w:r w:rsidRPr="008A1D3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постійної комісії обласної ради з питань інформаційної політики, </w:t>
      </w:r>
      <w:proofErr w:type="spellStart"/>
      <w:r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зв’язків</w:t>
      </w:r>
      <w:proofErr w:type="spellEnd"/>
      <w:r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з громадськістю та цифрової трансформації про роботу за  2025 рік</w:t>
      </w:r>
      <w:r w:rsidR="005243CB" w:rsidRPr="008A1D3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5243CB" w:rsidRPr="008A1D3A">
        <w:rPr>
          <w:rFonts w:ascii="Times New Roman" w:eastAsia="Calibri" w:hAnsi="Times New Roman" w:cs="Times New Roman"/>
          <w:bCs/>
          <w:i/>
          <w:color w:val="000000"/>
          <w:spacing w:val="5"/>
          <w:kern w:val="0"/>
          <w:sz w:val="28"/>
          <w:szCs w:val="28"/>
          <w14:ligatures w14:val="none"/>
        </w:rPr>
        <w:t>(матеріали додаються)</w:t>
      </w:r>
      <w:r w:rsidR="005243CB" w:rsidRPr="008A1D3A">
        <w:rPr>
          <w:rFonts w:ascii="Times New Roman" w:eastAsia="Calibri" w:hAnsi="Times New Roman" w:cs="Times New Roman"/>
          <w:b/>
          <w:i/>
          <w:color w:val="000000"/>
          <w:spacing w:val="5"/>
          <w:kern w:val="0"/>
          <w:sz w:val="28"/>
          <w:szCs w:val="28"/>
          <w14:ligatures w14:val="none"/>
        </w:rPr>
        <w:t>.</w:t>
      </w:r>
    </w:p>
    <w:p w:rsidR="009D71E1" w:rsidRPr="008A1D3A" w:rsidRDefault="009D71E1" w:rsidP="009D71E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:rsidR="009D71E1" w:rsidRPr="008A1D3A" w:rsidRDefault="009D71E1" w:rsidP="009D71E1">
      <w:pPr>
        <w:tabs>
          <w:tab w:val="left" w:pos="993"/>
        </w:tabs>
        <w:spacing w:after="0" w:line="254" w:lineRule="auto"/>
        <w:ind w:left="3402" w:hanging="3402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FB310C" w:rsidRPr="008A1D3A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Інформує</w:t>
      </w:r>
      <w:r w:rsidRPr="008A1D3A">
        <w:rPr>
          <w:rFonts w:ascii="Times New Roman" w:eastAsia="Calibri" w:hAnsi="Times New Roman" w:cs="Times New Roman"/>
          <w:b/>
          <w:bCs/>
          <w:i/>
          <w:spacing w:val="5"/>
          <w:kern w:val="0"/>
          <w:sz w:val="28"/>
          <w:szCs w:val="28"/>
          <w:u w:val="single"/>
          <w14:ligatures w14:val="none"/>
        </w:rPr>
        <w:t>:</w:t>
      </w:r>
      <w:r w:rsidRPr="008A1D3A">
        <w:rPr>
          <w:rFonts w:ascii="Times New Roman" w:eastAsia="Calibri" w:hAnsi="Times New Roman" w:cs="Times New Roman"/>
          <w:i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ЖУКОВ Сергій Миколайович – </w:t>
      </w:r>
      <w:r w:rsidRPr="008A1D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голова</w:t>
      </w:r>
      <w:r w:rsidR="006B113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постійної комісії обласної ради з   питань інформаційної політики, </w:t>
      </w:r>
      <w:proofErr w:type="spellStart"/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зв’язків</w:t>
      </w:r>
      <w:proofErr w:type="spellEnd"/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з громадськістю та цифрової трансформації.</w:t>
      </w:r>
    </w:p>
    <w:p w:rsidR="009D71E1" w:rsidRPr="008A1D3A" w:rsidRDefault="009D71E1" w:rsidP="009D71E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A46" w:rsidRPr="008A1D3A" w:rsidRDefault="00601A46" w:rsidP="00E13D04">
      <w:pPr>
        <w:shd w:val="clear" w:color="auto" w:fill="FFFFFF"/>
        <w:tabs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A1D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ВИСТУПИЛИ:</w:t>
      </w:r>
      <w:r w:rsidRPr="008A1D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A1D3A">
        <w:rPr>
          <w:rFonts w:ascii="Times New Roman" w:eastAsia="Calibri" w:hAnsi="Times New Roman" w:cs="Times New Roman"/>
          <w:b/>
          <w:i/>
          <w:spacing w:val="5"/>
          <w:sz w:val="28"/>
          <w:szCs w:val="28"/>
          <w:lang w:eastAsia="ru-RU"/>
        </w:rPr>
        <w:t xml:space="preserve"> </w:t>
      </w:r>
    </w:p>
    <w:p w:rsidR="00E13D04" w:rsidRPr="008A1D3A" w:rsidRDefault="00E13D04" w:rsidP="00E13D04">
      <w:pPr>
        <w:shd w:val="clear" w:color="auto" w:fill="FFFFFF"/>
        <w:tabs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13D04" w:rsidRPr="008A1D3A" w:rsidRDefault="00601A46" w:rsidP="00E13D04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3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ЖУКОВ С.М.,</w:t>
      </w:r>
      <w:r w:rsidRPr="008A1D3A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який запропонував </w:t>
      </w:r>
      <w:r w:rsidR="00E13D04" w:rsidRPr="008A1D3A">
        <w:rPr>
          <w:rFonts w:ascii="Times New Roman" w:hAnsi="Times New Roman" w:cs="Times New Roman"/>
          <w:bCs/>
          <w:sz w:val="28"/>
          <w:szCs w:val="28"/>
        </w:rPr>
        <w:t>інформацію взяти до відома</w:t>
      </w:r>
      <w:r w:rsidR="0088504B" w:rsidRPr="008A1D3A">
        <w:rPr>
          <w:rFonts w:ascii="Times New Roman" w:hAnsi="Times New Roman" w:cs="Times New Roman"/>
          <w:bCs/>
          <w:sz w:val="28"/>
          <w:szCs w:val="28"/>
        </w:rPr>
        <w:t xml:space="preserve"> та з</w:t>
      </w:r>
      <w:r w:rsidR="00E13D04" w:rsidRPr="008A1D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атвердити звіт постійної комісії обласної ради з питань інформаційної політики, </w:t>
      </w:r>
      <w:proofErr w:type="spellStart"/>
      <w:r w:rsidR="00E13D04" w:rsidRPr="008A1D3A">
        <w:rPr>
          <w:rFonts w:ascii="Times New Roman" w:hAnsi="Times New Roman" w:cs="Times New Roman"/>
          <w:bCs/>
          <w:color w:val="000000"/>
          <w:sz w:val="28"/>
          <w:szCs w:val="28"/>
        </w:rPr>
        <w:t>зв’язків</w:t>
      </w:r>
      <w:proofErr w:type="spellEnd"/>
      <w:r w:rsidR="00E13D04" w:rsidRPr="008A1D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 громадськістю та цифрової трансформації про роботу за  2025 рік. </w:t>
      </w:r>
      <w:r w:rsidR="00E13D04" w:rsidRPr="008A1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3D04" w:rsidRPr="008A1D3A" w:rsidRDefault="00E13D04" w:rsidP="00E13D04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1A46" w:rsidRPr="008A1D3A" w:rsidRDefault="00601A46" w:rsidP="00E13D0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line="254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ВИРІШИЛИ:</w:t>
      </w:r>
    </w:p>
    <w:p w:rsidR="00E13D04" w:rsidRPr="008A1D3A" w:rsidRDefault="00E13D04" w:rsidP="00E13D0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3A">
        <w:rPr>
          <w:rFonts w:ascii="Times New Roman" w:hAnsi="Times New Roman" w:cs="Times New Roman"/>
          <w:bCs/>
          <w:sz w:val="28"/>
          <w:szCs w:val="28"/>
        </w:rPr>
        <w:t>1.Інформацію взяти до відома.</w:t>
      </w:r>
    </w:p>
    <w:p w:rsidR="00E13D04" w:rsidRPr="008A1D3A" w:rsidRDefault="00E13D04" w:rsidP="0044153C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3A">
        <w:rPr>
          <w:rFonts w:ascii="Times New Roman" w:hAnsi="Times New Roman" w:cs="Times New Roman"/>
          <w:bCs/>
          <w:sz w:val="28"/>
          <w:szCs w:val="28"/>
        </w:rPr>
        <w:t>2.</w:t>
      </w:r>
      <w:r w:rsidRPr="008A1D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Затвердити звіт постійної комісії обласної ради з питань інформаційної політики, </w:t>
      </w:r>
      <w:proofErr w:type="spellStart"/>
      <w:r w:rsidRPr="008A1D3A">
        <w:rPr>
          <w:rFonts w:ascii="Times New Roman" w:hAnsi="Times New Roman" w:cs="Times New Roman"/>
          <w:bCs/>
          <w:color w:val="000000"/>
          <w:sz w:val="28"/>
          <w:szCs w:val="28"/>
        </w:rPr>
        <w:t>зв’язків</w:t>
      </w:r>
      <w:proofErr w:type="spellEnd"/>
      <w:r w:rsidRPr="008A1D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 громадськістю та цифрової трансформації про роботу за  2025 рік. </w:t>
      </w:r>
      <w:r w:rsidRPr="008A1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1A46" w:rsidRPr="008A1D3A" w:rsidRDefault="00601A46" w:rsidP="00601A46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line="254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:rsidR="005B2DF9" w:rsidRPr="008A1D3A" w:rsidRDefault="005B2DF9" w:rsidP="005B2DF9">
      <w:pPr>
        <w:spacing w:after="0" w:line="254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Голосували: «за» -</w:t>
      </w:r>
      <w:r w:rsidRPr="008A1D3A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8A1D3A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Сергій ЖУКОВ, Сергій ЧЕБИШЕВ,  Анатолій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8A1D3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Андрій ХВЕСИК, </w:t>
      </w:r>
      <w:r w:rsidRPr="008A1D3A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5B2DF9" w:rsidRPr="008A1D3A" w:rsidRDefault="005B2DF9" w:rsidP="005B2DF9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5B2DF9" w:rsidRPr="008A1D3A" w:rsidRDefault="005B2DF9" w:rsidP="005B2DF9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8A1D3A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8A1D3A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601A46" w:rsidRPr="008A1D3A" w:rsidRDefault="00601A46" w:rsidP="00601A46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</w:p>
    <w:p w:rsidR="00601A46" w:rsidRPr="008A1D3A" w:rsidRDefault="00601A46" w:rsidP="00601A46">
      <w:pPr>
        <w:tabs>
          <w:tab w:val="left" w:pos="5415"/>
        </w:tabs>
        <w:spacing w:after="0" w:line="240" w:lineRule="auto"/>
        <w:jc w:val="both"/>
        <w:rPr>
          <w:rFonts w:ascii="Calibri" w:eastAsia="Calibri" w:hAnsi="Calibri" w:cs="Times New Roman"/>
          <w:spacing w:val="5"/>
          <w:kern w:val="0"/>
          <w:sz w:val="22"/>
          <w:szCs w:val="22"/>
          <w14:ligatures w14:val="none"/>
        </w:rPr>
      </w:pPr>
      <w:r w:rsidRPr="008A1D3A">
        <w:rPr>
          <w:rFonts w:ascii="Calibri" w:eastAsia="Calibri" w:hAnsi="Calibri" w:cs="Times New Roman"/>
          <w:spacing w:val="5"/>
          <w:kern w:val="0"/>
          <w:sz w:val="22"/>
          <w:szCs w:val="22"/>
          <w14:ligatures w14:val="none"/>
        </w:rPr>
        <w:t xml:space="preserve">  </w:t>
      </w:r>
    </w:p>
    <w:p w:rsidR="000F65BA" w:rsidRPr="008A1D3A" w:rsidRDefault="000F65BA" w:rsidP="009233BF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</w:p>
    <w:p w:rsidR="009233BF" w:rsidRPr="008A1D3A" w:rsidRDefault="009233BF" w:rsidP="009233BF">
      <w:pPr>
        <w:tabs>
          <w:tab w:val="left" w:pos="5415"/>
        </w:tabs>
        <w:spacing w:after="0" w:line="240" w:lineRule="auto"/>
        <w:jc w:val="both"/>
        <w:rPr>
          <w:rFonts w:ascii="Calibri" w:eastAsia="Calibri" w:hAnsi="Calibri" w:cs="Times New Roman"/>
          <w:spacing w:val="5"/>
          <w:kern w:val="0"/>
          <w:sz w:val="22"/>
          <w:szCs w:val="22"/>
          <w14:ligatures w14:val="none"/>
        </w:rPr>
      </w:pPr>
      <w:r w:rsidRPr="008A1D3A">
        <w:rPr>
          <w:rFonts w:ascii="Calibri" w:eastAsia="Calibri" w:hAnsi="Calibri" w:cs="Times New Roman"/>
          <w:spacing w:val="5"/>
          <w:kern w:val="0"/>
          <w:sz w:val="22"/>
          <w:szCs w:val="22"/>
          <w14:ligatures w14:val="none"/>
        </w:rPr>
        <w:t xml:space="preserve">  </w:t>
      </w:r>
    </w:p>
    <w:p w:rsidR="009233BF" w:rsidRPr="008A1D3A" w:rsidRDefault="009233BF" w:rsidP="009233B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Голова постійної комісії обласної ради</w:t>
      </w: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   питань інформаційної політики, </w:t>
      </w: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зв’язків</w:t>
      </w:r>
      <w:proofErr w:type="spellEnd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з громадськістю та цифрової </w:t>
      </w: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трансформації</w:t>
      </w:r>
      <w:r w:rsidRPr="008A1D3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</w:t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        Сергій ЖУКОВ</w:t>
      </w:r>
    </w:p>
    <w:p w:rsidR="009233BF" w:rsidRPr="008A1D3A" w:rsidRDefault="009233BF" w:rsidP="009233BF">
      <w:pPr>
        <w:spacing w:after="0" w:line="254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Секретар  постійної комісії обласної ради</w:t>
      </w: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   питань інформаційної політики, </w:t>
      </w: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зв’язків</w:t>
      </w:r>
      <w:proofErr w:type="spellEnd"/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з громадськістю та цифрової </w:t>
      </w: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трансформації                                   </w:t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8A1D3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        Сергій ЧЕБИШЕВ</w:t>
      </w:r>
    </w:p>
    <w:p w:rsidR="002810B4" w:rsidRPr="008A1D3A" w:rsidRDefault="00534482" w:rsidP="0053448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A1D3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</w:t>
      </w:r>
    </w:p>
    <w:p w:rsidR="002810B4" w:rsidRPr="008A1D3A" w:rsidRDefault="002810B4" w:rsidP="0053448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9233BF" w:rsidRPr="008A1D3A" w:rsidRDefault="009233BF" w:rsidP="009233BF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3D58A5" w:rsidRDefault="003D58A5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3F244181" wp14:editId="6CF1D7FD">
            <wp:extent cx="506095" cy="664210"/>
            <wp:effectExtent l="0" t="0" r="8255" b="2540"/>
            <wp:docPr id="13936004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8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:rsidR="00A40C1A" w:rsidRPr="000B3F6B" w:rsidRDefault="00A40C1A" w:rsidP="00A40C1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:rsidR="00A40C1A" w:rsidRPr="00372FF9" w:rsidRDefault="00A40C1A" w:rsidP="00A40C1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 лютого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5.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До </w:t>
      </w:r>
      <w:proofErr w:type="spellStart"/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проєкту</w:t>
      </w:r>
      <w:proofErr w:type="spellEnd"/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розпорядження голови обласної ради «Про виконання   обов’язків директора </w:t>
      </w:r>
      <w:r w:rsidRPr="00E1379D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КОМУНАЛЬНОГО ПІДПРИЄМСТВА «РЕГІОНАЛЬНИЙ ІНФОРМАЦІЙНИЙ ЦЕНТР» ХАРКІВСЬКОЇ ОБЛАСНОЇ РАДИ».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</w:p>
    <w:p w:rsidR="00A40C1A" w:rsidRPr="00E1379D" w:rsidRDefault="00A40C1A" w:rsidP="00A40C1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  <w:r w:rsidRPr="00E1379D"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          </w:t>
      </w:r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Даний </w:t>
      </w:r>
      <w:proofErr w:type="spellStart"/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розпорядження голови обласної ради</w:t>
      </w:r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ініційований Харківською обласною радою (розробник – у</w:t>
      </w:r>
      <w:r w:rsidRPr="00E1379D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>правління з питань комунальної власності виконавчого апарату обласної ради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.</w:t>
      </w:r>
    </w:p>
    <w:p w:rsidR="00A40C1A" w:rsidRPr="00E1379D" w:rsidRDefault="00A40C1A" w:rsidP="00A40C1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розпорядження голови обласної ради, постійна комісія дійшла ВИСНОВКУ:</w:t>
      </w:r>
      <w:r w:rsidRPr="00E1379D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                    </w:t>
      </w:r>
      <w:r w:rsidRPr="00E1379D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A40C1A" w:rsidRPr="00E2425D" w:rsidRDefault="00A40C1A" w:rsidP="00A40C1A">
      <w:pPr>
        <w:pStyle w:val="a7"/>
        <w:spacing w:line="240" w:lineRule="auto"/>
        <w:ind w:left="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1.</w:t>
      </w:r>
      <w:r w:rsidRPr="00E2425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Інформацію взяти до відома. </w:t>
      </w:r>
    </w:p>
    <w:p w:rsidR="00A40C1A" w:rsidRPr="00B27448" w:rsidRDefault="00A40C1A" w:rsidP="00A40C1A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2.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Погодити </w:t>
      </w:r>
      <w:r w:rsidRPr="009233B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E2425D">
        <w:rPr>
          <w:rFonts w:ascii="Times New Roman" w:hAnsi="Times New Roman" w:cs="Times New Roman"/>
          <w:color w:val="000000"/>
          <w:kern w:val="0"/>
          <w:sz w:val="28"/>
          <w:szCs w:val="28"/>
        </w:rPr>
        <w:t>покладання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виконання обов’язків директора КОМУНАЛЬНОГО</w:t>
      </w:r>
    </w:p>
    <w:p w:rsidR="00A40C1A" w:rsidRPr="00B27448" w:rsidRDefault="00A40C1A" w:rsidP="00A40C1A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ПІДПРИЄМСТВА «РЕГІОНАЛЬНИЙ ІНФОРМАЦІЙНИЙ ЦЕНТР»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ХАРКІВСЬКОЇ ОБЛАСНОЇ РАДИ на ЖДАНКО Вікторію Геннадіївну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:rsidR="00A40C1A" w:rsidRDefault="00A40C1A" w:rsidP="00A40C1A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начальника інформаційно-виставкового відділу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КОМУНАЛЬНОГО ПІДПРИЄМСТВА «РЕГІОНАЛЬНИЙ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ІНФОРМАЦІЙНИЙ ЦЕНТР» ХАРКІВСЬКОЇ ОБЛАСНОЇ РАДИ, до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призначення керівника цього підприємства відповідно до норм чинного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трудового законодавства України та встановленого Харківською обласною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радою порядку</w:t>
      </w:r>
      <w:r w:rsidRPr="008079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але  не довше, ніж на 1 рік.</w:t>
      </w:r>
    </w:p>
    <w:p w:rsidR="00A40C1A" w:rsidRPr="001A6B3D" w:rsidRDefault="00A40C1A" w:rsidP="00A40C1A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A40C1A" w:rsidRDefault="00A40C1A" w:rsidP="00A40C1A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2425D">
        <w:rPr>
          <w:rFonts w:ascii="Times New Roman" w:hAnsi="Times New Roman" w:cs="Times New Roman"/>
          <w:color w:val="000000"/>
          <w:kern w:val="0"/>
          <w:sz w:val="28"/>
          <w:szCs w:val="28"/>
        </w:rPr>
        <w:t>3.Рекомендувати голові обласної ради видати відповідне розпорядження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з урахуванням рішення постійної комісії.</w:t>
      </w:r>
    </w:p>
    <w:p w:rsidR="00A40C1A" w:rsidRDefault="00A40C1A" w:rsidP="00A40C1A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A40C1A" w:rsidRDefault="00A40C1A" w:rsidP="00A40C1A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A40C1A" w:rsidRPr="009233BF" w:rsidRDefault="00A40C1A" w:rsidP="00A40C1A">
      <w:pPr>
        <w:spacing w:after="0" w:line="240" w:lineRule="auto"/>
        <w:ind w:left="2366" w:hangingChars="845" w:hanging="2366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Pr="009233BF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A40C1A" w:rsidRPr="009233BF" w:rsidRDefault="00A40C1A" w:rsidP="00A40C1A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A40C1A" w:rsidRPr="00CD10A2" w:rsidRDefault="00A40C1A" w:rsidP="00A40C1A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9233B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A40C1A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Голова постійної комісії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Сергій ЖУКОВ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9233BF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9233BF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9233BF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9233BF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Pr="00FC5152" w:rsidRDefault="00A40C1A" w:rsidP="00A40C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13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14F7F4DB" wp14:editId="0779376D">
            <wp:extent cx="506095" cy="664210"/>
            <wp:effectExtent l="0" t="0" r="8255" b="2540"/>
            <wp:docPr id="5284046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9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:rsidR="00A40C1A" w:rsidRPr="000B3F6B" w:rsidRDefault="00A40C1A" w:rsidP="00A40C1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:rsidR="00A40C1A" w:rsidRPr="000B3F6B" w:rsidRDefault="00A40C1A" w:rsidP="00A40C1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:rsidR="00A40C1A" w:rsidRPr="001D139D" w:rsidRDefault="00A40C1A" w:rsidP="00A40C1A">
      <w:pPr>
        <w:rPr>
          <w:rFonts w:ascii="Times New Roman" w:hAnsi="Times New Roman" w:cs="Times New Roman"/>
          <w:b/>
          <w:sz w:val="28"/>
          <w:szCs w:val="28"/>
        </w:rPr>
      </w:pPr>
      <w:r w:rsidRPr="001D13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ВИСНОВОК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 лютого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:rsidR="00A40C1A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5.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3F72FF" w:rsidRDefault="00A40C1A" w:rsidP="00A40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39D">
        <w:rPr>
          <w:b/>
          <w:sz w:val="28"/>
          <w:szCs w:val="28"/>
        </w:rPr>
        <w:t xml:space="preserve"> </w:t>
      </w:r>
      <w:r w:rsidRPr="001D139D">
        <w:rPr>
          <w:sz w:val="28"/>
          <w:szCs w:val="28"/>
        </w:rPr>
        <w:t xml:space="preserve"> </w:t>
      </w:r>
      <w:r w:rsidRPr="001D139D">
        <w:rPr>
          <w:iCs/>
          <w:sz w:val="28"/>
          <w:szCs w:val="28"/>
        </w:rPr>
        <w:t xml:space="preserve">     </w:t>
      </w:r>
      <w:r w:rsidRPr="001D139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До </w:t>
      </w:r>
      <w:proofErr w:type="spellStart"/>
      <w:r w:rsidRPr="001D139D">
        <w:rPr>
          <w:rFonts w:ascii="Times New Roman" w:hAnsi="Times New Roman" w:cs="Times New Roman"/>
          <w:i/>
          <w:sz w:val="28"/>
          <w:szCs w:val="28"/>
        </w:rPr>
        <w:t>проєкту</w:t>
      </w:r>
      <w:proofErr w:type="spellEnd"/>
      <w:r w:rsidRPr="001D139D">
        <w:rPr>
          <w:rFonts w:ascii="Times New Roman" w:hAnsi="Times New Roman" w:cs="Times New Roman"/>
          <w:i/>
          <w:sz w:val="28"/>
          <w:szCs w:val="28"/>
        </w:rPr>
        <w:t xml:space="preserve"> рішення обласної ради</w:t>
      </w:r>
      <w:r w:rsidRPr="001D13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26B8">
        <w:rPr>
          <w:rFonts w:ascii="Times New Roman" w:hAnsi="Times New Roman" w:cs="Times New Roman"/>
          <w:b/>
          <w:sz w:val="28"/>
          <w:szCs w:val="28"/>
        </w:rPr>
        <w:t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726B8">
        <w:rPr>
          <w:rFonts w:ascii="Times New Roman" w:hAnsi="Times New Roman" w:cs="Times New Roman"/>
          <w:b/>
          <w:sz w:val="28"/>
          <w:szCs w:val="28"/>
        </w:rPr>
        <w:t>від 10 червня 2021 року № 140-VIII (зі змінами)»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7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9D">
        <w:rPr>
          <w:rFonts w:ascii="Times New Roman" w:hAnsi="Times New Roman" w:cs="Times New Roman"/>
          <w:spacing w:val="5"/>
          <w:sz w:val="28"/>
          <w:szCs w:val="28"/>
        </w:rPr>
        <w:t xml:space="preserve">                        </w:t>
      </w:r>
      <w:r w:rsidRPr="001D139D">
        <w:rPr>
          <w:rFonts w:ascii="Times New Roman" w:hAnsi="Times New Roman" w:cs="Times New Roman"/>
          <w:b/>
          <w:i/>
          <w:spacing w:val="5"/>
          <w:sz w:val="28"/>
          <w:szCs w:val="28"/>
          <w:u w:val="single"/>
        </w:rPr>
        <w:t xml:space="preserve"> </w:t>
      </w:r>
    </w:p>
    <w:p w:rsidR="00A40C1A" w:rsidRPr="008678EB" w:rsidRDefault="00A40C1A" w:rsidP="00A40C1A">
      <w:pPr>
        <w:pStyle w:val="Default"/>
        <w:jc w:val="both"/>
        <w:rPr>
          <w:spacing w:val="5"/>
          <w:sz w:val="28"/>
          <w:szCs w:val="28"/>
          <w:lang w:val="uk-UA"/>
        </w:rPr>
      </w:pPr>
      <w:r w:rsidRPr="001D139D">
        <w:rPr>
          <w:sz w:val="28"/>
          <w:szCs w:val="28"/>
          <w:lang w:val="uk-UA"/>
        </w:rPr>
        <w:t xml:space="preserve"> </w:t>
      </w:r>
      <w:r w:rsidRPr="001D139D">
        <w:rPr>
          <w:iCs/>
          <w:sz w:val="28"/>
          <w:szCs w:val="28"/>
          <w:lang w:val="uk-UA"/>
        </w:rPr>
        <w:t xml:space="preserve">   Даний </w:t>
      </w:r>
      <w:proofErr w:type="spellStart"/>
      <w:r w:rsidRPr="001D139D">
        <w:rPr>
          <w:bCs/>
          <w:sz w:val="28"/>
          <w:szCs w:val="28"/>
          <w:lang w:val="uk-UA" w:eastAsia="uk-UA"/>
        </w:rPr>
        <w:t>проєкт</w:t>
      </w:r>
      <w:proofErr w:type="spellEnd"/>
      <w:r w:rsidRPr="001D139D">
        <w:rPr>
          <w:bCs/>
          <w:sz w:val="28"/>
          <w:szCs w:val="28"/>
          <w:lang w:val="uk-UA" w:eastAsia="uk-UA"/>
        </w:rPr>
        <w:t xml:space="preserve"> рішення обласної ради</w:t>
      </w:r>
      <w:r w:rsidRPr="001D139D">
        <w:rPr>
          <w:iCs/>
          <w:sz w:val="28"/>
          <w:szCs w:val="28"/>
          <w:lang w:val="uk-UA"/>
        </w:rPr>
        <w:t xml:space="preserve"> ініційований Харківською обласною державною (військовою) адміністрацією (розробник –</w:t>
      </w:r>
      <w:r w:rsidRPr="001D139D">
        <w:rPr>
          <w:iCs/>
          <w:lang w:val="uk-UA"/>
        </w:rPr>
        <w:t xml:space="preserve"> </w:t>
      </w:r>
      <w:r w:rsidRPr="008678EB">
        <w:rPr>
          <w:rFonts w:eastAsia="Calibri"/>
          <w:i/>
          <w:iCs/>
          <w:sz w:val="28"/>
          <w:szCs w:val="28"/>
        </w:rPr>
        <w:t>Департамент</w:t>
      </w:r>
      <w:r w:rsidRPr="008678EB">
        <w:rPr>
          <w:rFonts w:eastAsia="Calibri"/>
          <w:i/>
          <w:iCs/>
          <w:sz w:val="28"/>
          <w:szCs w:val="28"/>
          <w:lang w:val="uk-UA"/>
        </w:rPr>
        <w:t xml:space="preserve"> </w:t>
      </w:r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стратегічних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комунікацій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Харківської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обласної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державної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(</w:t>
      </w:r>
      <w:proofErr w:type="spellStart"/>
      <w:r w:rsidRPr="008678EB">
        <w:rPr>
          <w:rFonts w:eastAsia="Calibri"/>
          <w:i/>
          <w:iCs/>
          <w:sz w:val="28"/>
          <w:szCs w:val="28"/>
        </w:rPr>
        <w:t>військової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)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адміністрації</w:t>
      </w:r>
      <w:proofErr w:type="spellEnd"/>
      <w:r w:rsidRPr="008678EB">
        <w:rPr>
          <w:spacing w:val="5"/>
          <w:sz w:val="28"/>
          <w:szCs w:val="28"/>
          <w:lang w:val="uk-UA"/>
        </w:rPr>
        <w:t>).</w:t>
      </w:r>
    </w:p>
    <w:p w:rsidR="00A40C1A" w:rsidRPr="001D139D" w:rsidRDefault="00A40C1A" w:rsidP="00A40C1A">
      <w:pPr>
        <w:tabs>
          <w:tab w:val="left" w:pos="0"/>
          <w:tab w:val="left" w:pos="1344"/>
          <w:tab w:val="left" w:pos="15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    Відповідно до статті 47 Закону України «Про місцеве самоврядування в Україні», розглянувши </w:t>
      </w:r>
      <w:proofErr w:type="spellStart"/>
      <w:r w:rsidRPr="001D139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D139D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ради, постійна комісія дійшла ВИСНОВКУ:</w:t>
      </w:r>
      <w:r w:rsidRPr="001D139D"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</w:t>
      </w:r>
      <w:r w:rsidRPr="001D139D"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 w:rsidRPr="001D13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C1A" w:rsidRPr="001D139D" w:rsidRDefault="00A40C1A" w:rsidP="00A40C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1. Інформацію взяти до відома. </w:t>
      </w:r>
    </w:p>
    <w:p w:rsidR="00A40C1A" w:rsidRDefault="00A40C1A" w:rsidP="00A4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2.Погодити </w:t>
      </w:r>
      <w:proofErr w:type="spellStart"/>
      <w:r w:rsidRPr="001D139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D139D">
        <w:rPr>
          <w:rFonts w:ascii="Times New Roman" w:hAnsi="Times New Roman" w:cs="Times New Roman"/>
          <w:sz w:val="28"/>
          <w:szCs w:val="28"/>
        </w:rPr>
        <w:t xml:space="preserve"> рішення обласної ради</w:t>
      </w:r>
      <w:r w:rsidRPr="001D1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2FF">
        <w:rPr>
          <w:rFonts w:ascii="Times New Roman" w:hAnsi="Times New Roman" w:cs="Times New Roman"/>
          <w:bCs/>
          <w:sz w:val="28"/>
          <w:szCs w:val="28"/>
        </w:rPr>
        <w:t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ради від 10 червня 2021 року № 140-VIII (зі змінами)»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9D"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:rsidR="00A40C1A" w:rsidRPr="001D139D" w:rsidRDefault="00A40C1A" w:rsidP="00A4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C1A" w:rsidRPr="009233BF" w:rsidRDefault="00A40C1A" w:rsidP="00A40C1A">
      <w:pPr>
        <w:spacing w:after="0" w:line="240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1D139D">
        <w:rPr>
          <w:rFonts w:ascii="Times New Roman" w:hAnsi="Times New Roman" w:cs="Times New Roman"/>
          <w:spacing w:val="5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 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Pr="009233BF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A40C1A" w:rsidRPr="009233BF" w:rsidRDefault="00A40C1A" w:rsidP="00A40C1A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A40C1A" w:rsidRPr="002456B9" w:rsidRDefault="00A40C1A" w:rsidP="00A40C1A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9233B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A40C1A" w:rsidRDefault="00A40C1A" w:rsidP="00A40C1A">
      <w:pPr>
        <w:spacing w:after="0"/>
        <w:ind w:left="2417" w:hangingChars="845" w:hanging="2417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A40C1A" w:rsidRPr="001B65E1" w:rsidRDefault="00A40C1A" w:rsidP="00A40C1A">
      <w:pPr>
        <w:spacing w:after="0"/>
        <w:ind w:left="2417" w:hangingChars="845" w:hanging="2417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1D139D"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Сергій ЖУКОВ</w:t>
      </w:r>
    </w:p>
    <w:p w:rsidR="00A40C1A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504FF71C" wp14:editId="26C7D4F3">
            <wp:extent cx="506095" cy="664210"/>
            <wp:effectExtent l="0" t="0" r="8255" b="2540"/>
            <wp:docPr id="10887500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10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:rsidR="00A40C1A" w:rsidRPr="000B3F6B" w:rsidRDefault="00A40C1A" w:rsidP="00A40C1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:rsidR="00A40C1A" w:rsidRPr="000B3F6B" w:rsidRDefault="00A40C1A" w:rsidP="00A40C1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:rsidR="00A40C1A" w:rsidRPr="001D139D" w:rsidRDefault="00A40C1A" w:rsidP="00A40C1A">
      <w:pPr>
        <w:rPr>
          <w:rFonts w:ascii="Times New Roman" w:hAnsi="Times New Roman" w:cs="Times New Roman"/>
          <w:b/>
          <w:sz w:val="28"/>
          <w:szCs w:val="28"/>
        </w:rPr>
      </w:pPr>
      <w:r w:rsidRPr="001D13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ВИСНОВОК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 лютого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:rsidR="00A40C1A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5.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2709E3" w:rsidRDefault="00A40C1A" w:rsidP="00A40C1A">
      <w:pPr>
        <w:pStyle w:val="12"/>
        <w:ind w:firstLine="0"/>
        <w:rPr>
          <w:b/>
          <w:color w:val="000000"/>
          <w:szCs w:val="28"/>
          <w:lang w:val="ru-RU" w:eastAsia="ru-RU"/>
        </w:rPr>
      </w:pPr>
      <w:r w:rsidRPr="001D139D">
        <w:rPr>
          <w:b/>
          <w:szCs w:val="28"/>
        </w:rPr>
        <w:t xml:space="preserve"> </w:t>
      </w:r>
      <w:r w:rsidRPr="001D139D">
        <w:rPr>
          <w:szCs w:val="28"/>
        </w:rPr>
        <w:t xml:space="preserve"> </w:t>
      </w:r>
      <w:r w:rsidRPr="001D139D">
        <w:rPr>
          <w:iCs/>
          <w:szCs w:val="28"/>
        </w:rPr>
        <w:t xml:space="preserve">     </w:t>
      </w:r>
      <w:r w:rsidRPr="001D139D">
        <w:rPr>
          <w:bCs/>
          <w:szCs w:val="28"/>
          <w:lang w:eastAsia="uk-UA"/>
        </w:rPr>
        <w:t xml:space="preserve">До </w:t>
      </w:r>
      <w:proofErr w:type="spellStart"/>
      <w:r w:rsidRPr="001D139D">
        <w:rPr>
          <w:i/>
          <w:szCs w:val="28"/>
        </w:rPr>
        <w:t>проєкту</w:t>
      </w:r>
      <w:proofErr w:type="spellEnd"/>
      <w:r w:rsidRPr="001D139D">
        <w:rPr>
          <w:i/>
          <w:szCs w:val="28"/>
        </w:rPr>
        <w:t xml:space="preserve"> рішення обласної ради</w:t>
      </w:r>
      <w:r w:rsidRPr="001D139D">
        <w:rPr>
          <w:b/>
          <w:i/>
          <w:szCs w:val="28"/>
        </w:rPr>
        <w:t xml:space="preserve"> </w:t>
      </w:r>
      <w:r>
        <w:rPr>
          <w:rFonts w:eastAsia="Calibri"/>
          <w:b/>
          <w:bCs/>
          <w:color w:val="000000"/>
          <w:szCs w:val="28"/>
        </w:rPr>
        <w:t>«</w:t>
      </w:r>
      <w:r w:rsidRPr="00D74EE7">
        <w:rPr>
          <w:b/>
          <w:szCs w:val="28"/>
          <w:lang w:val="ru-RU"/>
        </w:rPr>
        <w:t xml:space="preserve">Про </w:t>
      </w:r>
      <w:proofErr w:type="spellStart"/>
      <w:r w:rsidRPr="00D74EE7">
        <w:rPr>
          <w:b/>
          <w:szCs w:val="28"/>
          <w:lang w:val="ru-RU"/>
        </w:rPr>
        <w:t>виконання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Програми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розвитку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інформаційного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простору </w:t>
      </w:r>
      <w:proofErr w:type="spellStart"/>
      <w:r w:rsidRPr="00D74EE7">
        <w:rPr>
          <w:b/>
          <w:color w:val="000000"/>
          <w:szCs w:val="28"/>
          <w:lang w:val="ru-RU" w:eastAsia="ru-RU"/>
        </w:rPr>
        <w:t>Харківської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області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на 2021</w:t>
      </w:r>
      <w:r w:rsidRPr="00D74EE7">
        <w:rPr>
          <w:b/>
          <w:szCs w:val="28"/>
          <w:lang w:val="ru-RU"/>
        </w:rPr>
        <w:t> </w:t>
      </w:r>
      <w:r w:rsidRPr="00D74EE7">
        <w:rPr>
          <w:b/>
          <w:color w:val="000000"/>
          <w:szCs w:val="28"/>
          <w:lang w:val="ru-RU" w:eastAsia="ru-RU"/>
        </w:rPr>
        <w:t>–</w:t>
      </w:r>
      <w:r w:rsidRPr="00D74EE7">
        <w:rPr>
          <w:b/>
          <w:szCs w:val="28"/>
          <w:lang w:val="ru-RU"/>
        </w:rPr>
        <w:t> </w:t>
      </w:r>
      <w:r w:rsidRPr="00D74EE7">
        <w:rPr>
          <w:b/>
          <w:color w:val="000000"/>
          <w:szCs w:val="28"/>
          <w:lang w:val="ru-RU"/>
        </w:rPr>
        <w:t>2025 роки</w:t>
      </w:r>
      <w:r w:rsidRPr="00D74EE7">
        <w:rPr>
          <w:b/>
          <w:szCs w:val="28"/>
          <w:lang w:val="ru-RU"/>
        </w:rPr>
        <w:t xml:space="preserve">, </w:t>
      </w:r>
      <w:proofErr w:type="spellStart"/>
      <w:r w:rsidRPr="00D74EE7">
        <w:rPr>
          <w:b/>
          <w:szCs w:val="28"/>
          <w:lang w:val="ru-RU"/>
        </w:rPr>
        <w:t>затвердженої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рішенням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обласної</w:t>
      </w:r>
      <w:proofErr w:type="spellEnd"/>
      <w:r w:rsidRPr="00D74EE7">
        <w:rPr>
          <w:b/>
          <w:szCs w:val="28"/>
          <w:lang w:val="ru-RU"/>
        </w:rPr>
        <w:t xml:space="preserve"> ради </w:t>
      </w:r>
      <w:proofErr w:type="spellStart"/>
      <w:r w:rsidRPr="00D74EE7">
        <w:rPr>
          <w:b/>
          <w:szCs w:val="28"/>
          <w:lang w:val="ru-RU"/>
        </w:rPr>
        <w:t>від</w:t>
      </w:r>
      <w:proofErr w:type="spellEnd"/>
      <w:r w:rsidRPr="00D74EE7">
        <w:rPr>
          <w:b/>
          <w:szCs w:val="28"/>
          <w:lang w:val="ru-RU"/>
        </w:rPr>
        <w:t xml:space="preserve"> 11 березня 2021 року № 75-</w:t>
      </w:r>
      <w:r w:rsidRPr="00D74EE7">
        <w:rPr>
          <w:b/>
          <w:szCs w:val="28"/>
          <w:lang w:val="en-US"/>
        </w:rPr>
        <w:t>VIII</w:t>
      </w:r>
      <w:r w:rsidRPr="00D74EE7">
        <w:rPr>
          <w:b/>
          <w:szCs w:val="28"/>
          <w:lang w:val="ru-RU"/>
        </w:rPr>
        <w:t xml:space="preserve"> (</w:t>
      </w:r>
      <w:proofErr w:type="spellStart"/>
      <w:r w:rsidRPr="00D74EE7">
        <w:rPr>
          <w:b/>
          <w:szCs w:val="28"/>
          <w:lang w:val="ru-RU"/>
        </w:rPr>
        <w:t>зі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змінами</w:t>
      </w:r>
      <w:proofErr w:type="spellEnd"/>
      <w:r w:rsidRPr="00D74EE7">
        <w:rPr>
          <w:b/>
          <w:szCs w:val="28"/>
          <w:lang w:val="ru-RU"/>
        </w:rPr>
        <w:t>)</w:t>
      </w:r>
      <w:r>
        <w:rPr>
          <w:b/>
          <w:szCs w:val="28"/>
          <w:lang w:val="ru-RU"/>
        </w:rPr>
        <w:t>».</w:t>
      </w:r>
      <w:r w:rsidRPr="00D74EE7">
        <w:rPr>
          <w:b/>
          <w:szCs w:val="28"/>
          <w:lang w:val="ru-RU"/>
        </w:rPr>
        <w:t xml:space="preserve"> </w:t>
      </w:r>
      <w:r w:rsidRPr="001D139D">
        <w:rPr>
          <w:spacing w:val="5"/>
          <w:szCs w:val="28"/>
        </w:rPr>
        <w:t xml:space="preserve">                        </w:t>
      </w:r>
      <w:r w:rsidRPr="001D139D">
        <w:rPr>
          <w:b/>
          <w:i/>
          <w:spacing w:val="5"/>
          <w:szCs w:val="28"/>
          <w:u w:val="single"/>
        </w:rPr>
        <w:t xml:space="preserve"> </w:t>
      </w:r>
    </w:p>
    <w:p w:rsidR="00A40C1A" w:rsidRPr="008678EB" w:rsidRDefault="00A40C1A" w:rsidP="00A40C1A">
      <w:pPr>
        <w:pStyle w:val="Default"/>
        <w:jc w:val="both"/>
        <w:rPr>
          <w:spacing w:val="5"/>
          <w:sz w:val="28"/>
          <w:szCs w:val="28"/>
          <w:lang w:val="uk-UA"/>
        </w:rPr>
      </w:pPr>
      <w:r w:rsidRPr="001D139D">
        <w:rPr>
          <w:sz w:val="28"/>
          <w:szCs w:val="28"/>
          <w:lang w:val="uk-UA"/>
        </w:rPr>
        <w:t xml:space="preserve"> </w:t>
      </w:r>
      <w:r w:rsidRPr="001D139D">
        <w:rPr>
          <w:iCs/>
          <w:sz w:val="28"/>
          <w:szCs w:val="28"/>
          <w:lang w:val="uk-UA"/>
        </w:rPr>
        <w:t xml:space="preserve">   Даний </w:t>
      </w:r>
      <w:proofErr w:type="spellStart"/>
      <w:r w:rsidRPr="001D139D">
        <w:rPr>
          <w:bCs/>
          <w:sz w:val="28"/>
          <w:szCs w:val="28"/>
          <w:lang w:val="uk-UA" w:eastAsia="uk-UA"/>
        </w:rPr>
        <w:t>проєкт</w:t>
      </w:r>
      <w:proofErr w:type="spellEnd"/>
      <w:r w:rsidRPr="001D139D">
        <w:rPr>
          <w:bCs/>
          <w:sz w:val="28"/>
          <w:szCs w:val="28"/>
          <w:lang w:val="uk-UA" w:eastAsia="uk-UA"/>
        </w:rPr>
        <w:t xml:space="preserve"> рішення обласної ради</w:t>
      </w:r>
      <w:r w:rsidRPr="001D139D">
        <w:rPr>
          <w:iCs/>
          <w:sz w:val="28"/>
          <w:szCs w:val="28"/>
          <w:lang w:val="uk-UA"/>
        </w:rPr>
        <w:t xml:space="preserve"> ініційований Харківською обласною державною (військовою) адміністрацією (розробник –</w:t>
      </w:r>
      <w:r w:rsidRPr="001D139D">
        <w:rPr>
          <w:iCs/>
          <w:lang w:val="uk-UA"/>
        </w:rPr>
        <w:t xml:space="preserve"> </w:t>
      </w:r>
      <w:r w:rsidRPr="008678EB">
        <w:rPr>
          <w:rFonts w:eastAsia="Calibri"/>
          <w:i/>
          <w:iCs/>
          <w:sz w:val="28"/>
          <w:szCs w:val="28"/>
        </w:rPr>
        <w:t>Департамент</w:t>
      </w:r>
      <w:r w:rsidRPr="008678EB">
        <w:rPr>
          <w:rFonts w:eastAsia="Calibri"/>
          <w:i/>
          <w:iCs/>
          <w:sz w:val="28"/>
          <w:szCs w:val="28"/>
          <w:lang w:val="uk-UA"/>
        </w:rPr>
        <w:t xml:space="preserve"> </w:t>
      </w:r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стратегічних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комунікацій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Харківської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обласної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державної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(</w:t>
      </w:r>
      <w:proofErr w:type="spellStart"/>
      <w:r w:rsidRPr="008678EB">
        <w:rPr>
          <w:rFonts w:eastAsia="Calibri"/>
          <w:i/>
          <w:iCs/>
          <w:sz w:val="28"/>
          <w:szCs w:val="28"/>
        </w:rPr>
        <w:t>військової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)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адміністрації</w:t>
      </w:r>
      <w:proofErr w:type="spellEnd"/>
      <w:r w:rsidRPr="008678EB">
        <w:rPr>
          <w:spacing w:val="5"/>
          <w:sz w:val="28"/>
          <w:szCs w:val="28"/>
          <w:lang w:val="uk-UA"/>
        </w:rPr>
        <w:t>).</w:t>
      </w:r>
    </w:p>
    <w:p w:rsidR="00A40C1A" w:rsidRPr="001D139D" w:rsidRDefault="00A40C1A" w:rsidP="00A40C1A">
      <w:pPr>
        <w:tabs>
          <w:tab w:val="left" w:pos="0"/>
          <w:tab w:val="left" w:pos="1344"/>
          <w:tab w:val="left" w:pos="15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    Відповідно до статті 47 Закону України «Про місцеве самоврядування в Україні», розглянувши </w:t>
      </w:r>
      <w:proofErr w:type="spellStart"/>
      <w:r w:rsidRPr="001D139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D139D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ради, постійна комісія дійшла ВИСНОВКУ:</w:t>
      </w:r>
      <w:r w:rsidRPr="001D139D"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</w:t>
      </w:r>
      <w:r w:rsidRPr="001D139D"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 w:rsidRPr="001D13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C1A" w:rsidRPr="001D139D" w:rsidRDefault="00A40C1A" w:rsidP="00A40C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1. Інформацію взяти до відома. </w:t>
      </w:r>
    </w:p>
    <w:p w:rsidR="00A40C1A" w:rsidRDefault="00A40C1A" w:rsidP="00A4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2.Погодити </w:t>
      </w:r>
      <w:proofErr w:type="spellStart"/>
      <w:r w:rsidRPr="001D139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D139D">
        <w:rPr>
          <w:rFonts w:ascii="Times New Roman" w:hAnsi="Times New Roman" w:cs="Times New Roman"/>
          <w:sz w:val="28"/>
          <w:szCs w:val="28"/>
        </w:rPr>
        <w:t xml:space="preserve"> рішення обласної ради</w:t>
      </w:r>
      <w:r w:rsidRPr="001D1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09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інформаційного</w:t>
      </w:r>
      <w:proofErr w:type="spellEnd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простору </w:t>
      </w:r>
      <w:proofErr w:type="spellStart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Харківської</w:t>
      </w:r>
      <w:proofErr w:type="spellEnd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на 2021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–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20A09">
        <w:rPr>
          <w:rFonts w:ascii="Times New Roman" w:hAnsi="Times New Roman" w:cs="Times New Roman"/>
          <w:color w:val="000000"/>
          <w:sz w:val="28"/>
          <w:szCs w:val="28"/>
          <w:lang w:val="ru-RU"/>
        </w:rPr>
        <w:t>2025 роки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затвердженої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11 березня 2021 року № 75-</w:t>
      </w:r>
      <w:r w:rsidRPr="00D20A0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>)»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9D"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:rsidR="00A40C1A" w:rsidRPr="001D139D" w:rsidRDefault="00A40C1A" w:rsidP="00A4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C1A" w:rsidRPr="009233BF" w:rsidRDefault="00A40C1A" w:rsidP="00A40C1A">
      <w:pPr>
        <w:spacing w:after="0" w:line="240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1D139D">
        <w:rPr>
          <w:rFonts w:ascii="Times New Roman" w:hAnsi="Times New Roman" w:cs="Times New Roman"/>
          <w:spacing w:val="5"/>
          <w:sz w:val="28"/>
          <w:szCs w:val="28"/>
        </w:rPr>
        <w:t xml:space="preserve">                            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Pr="009233BF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4</w:t>
      </w:r>
      <w:r w:rsidRPr="009233BF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 xml:space="preserve"> (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A40C1A" w:rsidRPr="009233BF" w:rsidRDefault="00A40C1A" w:rsidP="00A40C1A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A40C1A" w:rsidRDefault="00A40C1A" w:rsidP="00A40C1A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</w:t>
      </w:r>
      <w:r w:rsidR="00786D79" w:rsidRPr="00786D79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1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(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)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</w:t>
      </w:r>
      <w:r w:rsidRPr="009233B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A40C1A" w:rsidRPr="002456B9" w:rsidRDefault="00A40C1A" w:rsidP="00A40C1A">
      <w:pPr>
        <w:tabs>
          <w:tab w:val="left" w:pos="1701"/>
          <w:tab w:val="left" w:pos="2410"/>
          <w:tab w:val="left" w:pos="5415"/>
        </w:tabs>
        <w:spacing w:after="0" w:line="240" w:lineRule="auto"/>
        <w:ind w:left="2506" w:hangingChars="895" w:hanging="2506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:rsidR="00A40C1A" w:rsidRPr="001B65E1" w:rsidRDefault="00A40C1A" w:rsidP="00A40C1A">
      <w:pPr>
        <w:spacing w:after="0"/>
        <w:ind w:left="2417" w:hangingChars="845" w:hanging="2417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1D139D"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Сергій ЖУКОВ</w:t>
      </w:r>
    </w:p>
    <w:p w:rsidR="00A40C1A" w:rsidRDefault="00A40C1A" w:rsidP="00A40C1A"/>
    <w:p w:rsidR="00A40C1A" w:rsidRDefault="00A40C1A" w:rsidP="00A40C1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</w:t>
      </w:r>
    </w:p>
    <w:p w:rsidR="00A40C1A" w:rsidRDefault="00A40C1A" w:rsidP="00A40C1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5B4137B5" wp14:editId="7002F4E4">
            <wp:extent cx="506095" cy="664210"/>
            <wp:effectExtent l="0" t="0" r="8255" b="2540"/>
            <wp:docPr id="19106267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:rsidR="00A40C1A" w:rsidRPr="000B3F6B" w:rsidRDefault="00A40C1A" w:rsidP="00A40C1A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:rsidR="00A40C1A" w:rsidRPr="000B3F6B" w:rsidRDefault="00A40C1A" w:rsidP="00A40C1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11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:rsidR="00A40C1A" w:rsidRPr="000B3F6B" w:rsidRDefault="00A40C1A" w:rsidP="00A40C1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:rsidR="00A40C1A" w:rsidRPr="000B3F6B" w:rsidRDefault="00A40C1A" w:rsidP="00A40C1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:rsidR="00A40C1A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 лютого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Всього  членів комісії – 6.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Присутні –  5.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2150EB" w:rsidRDefault="00A40C1A" w:rsidP="00A40C1A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  <w:r w:rsidRPr="00E015A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питання </w:t>
      </w:r>
      <w:r w:rsidRPr="002150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«</w:t>
      </w:r>
      <w:r w:rsidRPr="00215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 </w:t>
      </w:r>
      <w:r w:rsidRPr="002150E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звіт постійної комісії обласної ради з питань інформаційної політики, </w:t>
      </w:r>
      <w:proofErr w:type="spellStart"/>
      <w:r w:rsidRPr="002150E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зв’язків</w:t>
      </w:r>
      <w:proofErr w:type="spellEnd"/>
      <w:r w:rsidRPr="002150E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з громадськістю та цифрової трансформації про роботу за  2025 рік».</w:t>
      </w:r>
    </w:p>
    <w:p w:rsidR="00A40C1A" w:rsidRPr="009C58D0" w:rsidRDefault="00A40C1A" w:rsidP="00A40C1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</w:pPr>
      <w:r w:rsidRPr="00E015A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E015AA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         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Дане питання підготовлено постійною комісією обласної ради з питань інформаційної політики, </w:t>
      </w:r>
      <w:proofErr w:type="spellStart"/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зв’язків</w:t>
      </w:r>
      <w:proofErr w:type="spellEnd"/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з громадськістю та цифрової трансформації.</w:t>
      </w:r>
    </w:p>
    <w:p w:rsidR="00A40C1A" w:rsidRPr="009C58D0" w:rsidRDefault="00A40C1A" w:rsidP="00A40C1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</w:pP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           Відповідно до </w:t>
      </w:r>
      <w:proofErr w:type="spellStart"/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статт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ей</w:t>
      </w:r>
      <w:proofErr w:type="spellEnd"/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43,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47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статті 32 Положення про постійні комісії Харківської обласної  ради , затвердженого рішенням обласної ради від 24 грудня 2020 року № 37 -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>VIII (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зі змінами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>)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, згідно з планом роботи обласної ради на 2026 рік, затвердженим рішенням обласної ради від 24 грудня 2025 року № 1403-</w:t>
      </w:r>
      <w:r w:rsidRPr="00FA0697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>VIII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,   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розглянувши дане питання, постійна комісія дійшла ВИСНОВКУ:                     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</w:t>
      </w:r>
    </w:p>
    <w:p w:rsidR="00A40C1A" w:rsidRPr="009C58D0" w:rsidRDefault="00A40C1A" w:rsidP="00A40C1A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58D0">
        <w:rPr>
          <w:rFonts w:ascii="Times New Roman" w:hAnsi="Times New Roman" w:cs="Times New Roman"/>
          <w:bCs/>
          <w:iCs/>
          <w:sz w:val="28"/>
          <w:szCs w:val="28"/>
        </w:rPr>
        <w:t>1.Інформацію взяти до відома.</w:t>
      </w:r>
    </w:p>
    <w:p w:rsidR="00A40C1A" w:rsidRPr="009C58D0" w:rsidRDefault="00A40C1A" w:rsidP="00A40C1A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58D0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9C58D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Затвердити звіт постійної комісії обласної ради з питань інформаційної політики, </w:t>
      </w:r>
      <w:proofErr w:type="spellStart"/>
      <w:r w:rsidRPr="009C58D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зв’язків</w:t>
      </w:r>
      <w:proofErr w:type="spellEnd"/>
      <w:r w:rsidRPr="009C58D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 громадськістю та цифрової трансформації про роботу за  2025 рік. </w:t>
      </w:r>
      <w:r w:rsidRPr="009C58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40C1A" w:rsidRPr="009233BF" w:rsidRDefault="00A40C1A" w:rsidP="00A40C1A">
      <w:pPr>
        <w:spacing w:after="0" w:line="254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Pr="009233BF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:rsidR="00A40C1A" w:rsidRPr="009233BF" w:rsidRDefault="00A40C1A" w:rsidP="00A40C1A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:rsidR="00A40C1A" w:rsidRPr="002456B9" w:rsidRDefault="00A40C1A" w:rsidP="00A40C1A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9233B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:rsidR="00A40C1A" w:rsidRPr="009233BF" w:rsidRDefault="00A40C1A" w:rsidP="00A40C1A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</w:p>
    <w:p w:rsidR="00A40C1A" w:rsidRPr="002456B9" w:rsidRDefault="00A40C1A" w:rsidP="00A40C1A">
      <w:pPr>
        <w:spacing w:after="0" w:line="240" w:lineRule="auto"/>
        <w:ind w:left="2366" w:hangingChars="845" w:hanging="2366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Голова постійної комісії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Сергій ЖУКОВ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:rsidR="00A40C1A" w:rsidRPr="00E1379D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9233BF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9233BF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9233BF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Pr="009233BF" w:rsidRDefault="00A40C1A" w:rsidP="00A40C1A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A40C1A" w:rsidRDefault="00A40C1A" w:rsidP="00A40C1A"/>
    <w:p w:rsidR="006944FE" w:rsidRPr="006B113A" w:rsidRDefault="006944FE" w:rsidP="00A40C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sectPr w:rsidR="006944FE" w:rsidRPr="006B11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B14"/>
    <w:multiLevelType w:val="hybridMultilevel"/>
    <w:tmpl w:val="07A6B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4758"/>
    <w:multiLevelType w:val="hybridMultilevel"/>
    <w:tmpl w:val="957E7DA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334E0"/>
    <w:multiLevelType w:val="hybridMultilevel"/>
    <w:tmpl w:val="31ACFC60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E50F0"/>
    <w:multiLevelType w:val="hybridMultilevel"/>
    <w:tmpl w:val="32902FDE"/>
    <w:lvl w:ilvl="0" w:tplc="8064214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279DD"/>
    <w:multiLevelType w:val="hybridMultilevel"/>
    <w:tmpl w:val="10F86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47C2"/>
    <w:multiLevelType w:val="hybridMultilevel"/>
    <w:tmpl w:val="32902FDE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649EA"/>
    <w:multiLevelType w:val="hybridMultilevel"/>
    <w:tmpl w:val="443E5778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7" w15:restartNumberingAfterBreak="0">
    <w:nsid w:val="78ED6555"/>
    <w:multiLevelType w:val="hybridMultilevel"/>
    <w:tmpl w:val="D3F023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84703"/>
    <w:multiLevelType w:val="hybridMultilevel"/>
    <w:tmpl w:val="C9346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276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0502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771123">
    <w:abstractNumId w:val="8"/>
  </w:num>
  <w:num w:numId="4" w16cid:durableId="918908843">
    <w:abstractNumId w:val="4"/>
  </w:num>
  <w:num w:numId="5" w16cid:durableId="953368395">
    <w:abstractNumId w:val="6"/>
  </w:num>
  <w:num w:numId="6" w16cid:durableId="904610161">
    <w:abstractNumId w:val="3"/>
  </w:num>
  <w:num w:numId="7" w16cid:durableId="855316257">
    <w:abstractNumId w:val="5"/>
  </w:num>
  <w:num w:numId="8" w16cid:durableId="370881099">
    <w:abstractNumId w:val="1"/>
  </w:num>
  <w:num w:numId="9" w16cid:durableId="153138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BF"/>
    <w:rsid w:val="00000D48"/>
    <w:rsid w:val="00014048"/>
    <w:rsid w:val="0001772E"/>
    <w:rsid w:val="00020B1E"/>
    <w:rsid w:val="00033751"/>
    <w:rsid w:val="00043344"/>
    <w:rsid w:val="00051A69"/>
    <w:rsid w:val="00051BD7"/>
    <w:rsid w:val="0006355B"/>
    <w:rsid w:val="000726B8"/>
    <w:rsid w:val="00076CEF"/>
    <w:rsid w:val="00092D42"/>
    <w:rsid w:val="000E1DBC"/>
    <w:rsid w:val="000F65BA"/>
    <w:rsid w:val="00142DC8"/>
    <w:rsid w:val="0014478D"/>
    <w:rsid w:val="00152CA4"/>
    <w:rsid w:val="00155E49"/>
    <w:rsid w:val="00160041"/>
    <w:rsid w:val="00175FB1"/>
    <w:rsid w:val="001A0AA7"/>
    <w:rsid w:val="001A3A34"/>
    <w:rsid w:val="001A6B3D"/>
    <w:rsid w:val="001A6E09"/>
    <w:rsid w:val="001C583F"/>
    <w:rsid w:val="001C741F"/>
    <w:rsid w:val="001D3F91"/>
    <w:rsid w:val="001F6B53"/>
    <w:rsid w:val="002150EB"/>
    <w:rsid w:val="002277FE"/>
    <w:rsid w:val="00233650"/>
    <w:rsid w:val="002349B5"/>
    <w:rsid w:val="002456B9"/>
    <w:rsid w:val="00247365"/>
    <w:rsid w:val="002605C3"/>
    <w:rsid w:val="00265770"/>
    <w:rsid w:val="002709E3"/>
    <w:rsid w:val="002758AE"/>
    <w:rsid w:val="002759AC"/>
    <w:rsid w:val="002810B4"/>
    <w:rsid w:val="00287C20"/>
    <w:rsid w:val="00297BD2"/>
    <w:rsid w:val="002A2514"/>
    <w:rsid w:val="002C66A1"/>
    <w:rsid w:val="002E69B1"/>
    <w:rsid w:val="002E6C02"/>
    <w:rsid w:val="0030201A"/>
    <w:rsid w:val="00305F48"/>
    <w:rsid w:val="0030689E"/>
    <w:rsid w:val="00320D21"/>
    <w:rsid w:val="00320DB4"/>
    <w:rsid w:val="00327403"/>
    <w:rsid w:val="00337184"/>
    <w:rsid w:val="0034622C"/>
    <w:rsid w:val="003526E1"/>
    <w:rsid w:val="00353D0B"/>
    <w:rsid w:val="00364DFD"/>
    <w:rsid w:val="00372FF9"/>
    <w:rsid w:val="003878A4"/>
    <w:rsid w:val="003A1616"/>
    <w:rsid w:val="003C2DB6"/>
    <w:rsid w:val="003D58A5"/>
    <w:rsid w:val="003E1258"/>
    <w:rsid w:val="003F72FF"/>
    <w:rsid w:val="00415645"/>
    <w:rsid w:val="0042118F"/>
    <w:rsid w:val="004236A6"/>
    <w:rsid w:val="0044153C"/>
    <w:rsid w:val="00480935"/>
    <w:rsid w:val="0048664D"/>
    <w:rsid w:val="00495D4E"/>
    <w:rsid w:val="004A3ACD"/>
    <w:rsid w:val="004C3A27"/>
    <w:rsid w:val="004C7BAA"/>
    <w:rsid w:val="004E41D1"/>
    <w:rsid w:val="004F7828"/>
    <w:rsid w:val="00506A4C"/>
    <w:rsid w:val="00507977"/>
    <w:rsid w:val="005243CB"/>
    <w:rsid w:val="00533D2D"/>
    <w:rsid w:val="00534482"/>
    <w:rsid w:val="00535AAE"/>
    <w:rsid w:val="005461DD"/>
    <w:rsid w:val="0056234E"/>
    <w:rsid w:val="00564251"/>
    <w:rsid w:val="005773F9"/>
    <w:rsid w:val="00595CF8"/>
    <w:rsid w:val="00597BE8"/>
    <w:rsid w:val="005A7961"/>
    <w:rsid w:val="005B2DF9"/>
    <w:rsid w:val="005C0A46"/>
    <w:rsid w:val="005C2046"/>
    <w:rsid w:val="005D396F"/>
    <w:rsid w:val="005E6A0D"/>
    <w:rsid w:val="005E7EE1"/>
    <w:rsid w:val="00601A46"/>
    <w:rsid w:val="00602F94"/>
    <w:rsid w:val="006132CF"/>
    <w:rsid w:val="00633991"/>
    <w:rsid w:val="00635B98"/>
    <w:rsid w:val="00637DA3"/>
    <w:rsid w:val="00657290"/>
    <w:rsid w:val="0066580E"/>
    <w:rsid w:val="006847DE"/>
    <w:rsid w:val="006944FE"/>
    <w:rsid w:val="006A4FAC"/>
    <w:rsid w:val="006B113A"/>
    <w:rsid w:val="006B6403"/>
    <w:rsid w:val="006B64C6"/>
    <w:rsid w:val="006D79C9"/>
    <w:rsid w:val="006F0EC7"/>
    <w:rsid w:val="00723603"/>
    <w:rsid w:val="00740A86"/>
    <w:rsid w:val="007532DC"/>
    <w:rsid w:val="00776D22"/>
    <w:rsid w:val="00786D79"/>
    <w:rsid w:val="00787D52"/>
    <w:rsid w:val="007A7562"/>
    <w:rsid w:val="007D0CF6"/>
    <w:rsid w:val="007D1741"/>
    <w:rsid w:val="007D1FB2"/>
    <w:rsid w:val="007E1C85"/>
    <w:rsid w:val="007E3286"/>
    <w:rsid w:val="00807903"/>
    <w:rsid w:val="008271AF"/>
    <w:rsid w:val="00840EB5"/>
    <w:rsid w:val="00847EAD"/>
    <w:rsid w:val="008678EB"/>
    <w:rsid w:val="0087124F"/>
    <w:rsid w:val="00874252"/>
    <w:rsid w:val="0088504B"/>
    <w:rsid w:val="00895230"/>
    <w:rsid w:val="008A1D3A"/>
    <w:rsid w:val="008A67D4"/>
    <w:rsid w:val="008B681B"/>
    <w:rsid w:val="008C3A39"/>
    <w:rsid w:val="008E4654"/>
    <w:rsid w:val="008E4ACF"/>
    <w:rsid w:val="0092262D"/>
    <w:rsid w:val="009233BF"/>
    <w:rsid w:val="00940EDF"/>
    <w:rsid w:val="0094377B"/>
    <w:rsid w:val="009514FD"/>
    <w:rsid w:val="009607D6"/>
    <w:rsid w:val="0096170B"/>
    <w:rsid w:val="00964493"/>
    <w:rsid w:val="00991C38"/>
    <w:rsid w:val="009C58D0"/>
    <w:rsid w:val="009D71E1"/>
    <w:rsid w:val="009D76F9"/>
    <w:rsid w:val="009D7C90"/>
    <w:rsid w:val="009E3266"/>
    <w:rsid w:val="00A00C77"/>
    <w:rsid w:val="00A345DA"/>
    <w:rsid w:val="00A40C1A"/>
    <w:rsid w:val="00A50228"/>
    <w:rsid w:val="00A61C76"/>
    <w:rsid w:val="00A74A7A"/>
    <w:rsid w:val="00A77D99"/>
    <w:rsid w:val="00A821D6"/>
    <w:rsid w:val="00A8569B"/>
    <w:rsid w:val="00AB40C9"/>
    <w:rsid w:val="00AB4545"/>
    <w:rsid w:val="00AB5D22"/>
    <w:rsid w:val="00AC6DB4"/>
    <w:rsid w:val="00AD05CA"/>
    <w:rsid w:val="00AF2682"/>
    <w:rsid w:val="00B10E68"/>
    <w:rsid w:val="00B168E0"/>
    <w:rsid w:val="00B27448"/>
    <w:rsid w:val="00B3362D"/>
    <w:rsid w:val="00B37D49"/>
    <w:rsid w:val="00B5394B"/>
    <w:rsid w:val="00B5529C"/>
    <w:rsid w:val="00B72DB6"/>
    <w:rsid w:val="00B73C03"/>
    <w:rsid w:val="00B741B2"/>
    <w:rsid w:val="00B915E7"/>
    <w:rsid w:val="00B9718F"/>
    <w:rsid w:val="00BA0D65"/>
    <w:rsid w:val="00BA189E"/>
    <w:rsid w:val="00BC06AC"/>
    <w:rsid w:val="00BC754F"/>
    <w:rsid w:val="00BD2160"/>
    <w:rsid w:val="00BD566A"/>
    <w:rsid w:val="00C03FE3"/>
    <w:rsid w:val="00C21F0E"/>
    <w:rsid w:val="00C566E0"/>
    <w:rsid w:val="00C70046"/>
    <w:rsid w:val="00CA125E"/>
    <w:rsid w:val="00CA3D41"/>
    <w:rsid w:val="00CC1566"/>
    <w:rsid w:val="00CC51B6"/>
    <w:rsid w:val="00CD10A2"/>
    <w:rsid w:val="00CD7F84"/>
    <w:rsid w:val="00CF2799"/>
    <w:rsid w:val="00D12F06"/>
    <w:rsid w:val="00D20A09"/>
    <w:rsid w:val="00D333E5"/>
    <w:rsid w:val="00D51F58"/>
    <w:rsid w:val="00D55032"/>
    <w:rsid w:val="00D74EE7"/>
    <w:rsid w:val="00D75D23"/>
    <w:rsid w:val="00D84030"/>
    <w:rsid w:val="00D94300"/>
    <w:rsid w:val="00DC3F22"/>
    <w:rsid w:val="00DD3217"/>
    <w:rsid w:val="00E002D9"/>
    <w:rsid w:val="00E015AA"/>
    <w:rsid w:val="00E1379D"/>
    <w:rsid w:val="00E13D04"/>
    <w:rsid w:val="00E2425D"/>
    <w:rsid w:val="00E2537D"/>
    <w:rsid w:val="00E80AFA"/>
    <w:rsid w:val="00E8166F"/>
    <w:rsid w:val="00E82B2C"/>
    <w:rsid w:val="00E92DE4"/>
    <w:rsid w:val="00E92FC6"/>
    <w:rsid w:val="00EB040B"/>
    <w:rsid w:val="00EF25B9"/>
    <w:rsid w:val="00EF6D89"/>
    <w:rsid w:val="00F0162F"/>
    <w:rsid w:val="00F0676D"/>
    <w:rsid w:val="00F173D1"/>
    <w:rsid w:val="00F17927"/>
    <w:rsid w:val="00F20A9B"/>
    <w:rsid w:val="00F33043"/>
    <w:rsid w:val="00F83940"/>
    <w:rsid w:val="00FA0697"/>
    <w:rsid w:val="00FB310C"/>
    <w:rsid w:val="00FC05C2"/>
    <w:rsid w:val="00FC5152"/>
    <w:rsid w:val="00FD3E0A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AD8"/>
  <w15:docId w15:val="{673394E4-B795-4BFA-AFDE-0BD1869E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3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3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33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33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33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33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33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33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3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33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33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33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3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33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33B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33B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33BF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072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customStyle="1" w:styleId="12">
    <w:name w:val="Обычный1"/>
    <w:uiPriority w:val="99"/>
    <w:rsid w:val="00D74EE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table" w:styleId="ad">
    <w:name w:val="Table Grid"/>
    <w:basedOn w:val="a1"/>
    <w:uiPriority w:val="59"/>
    <w:rsid w:val="00D74EE7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f"/>
    <w:uiPriority w:val="99"/>
    <w:qFormat/>
    <w:locked/>
    <w:rsid w:val="002E6C02"/>
    <w:rPr>
      <w:rFonts w:ascii="Calibri" w:eastAsia="Calibri" w:hAnsi="Calibri" w:cs="Calibri"/>
    </w:rPr>
  </w:style>
  <w:style w:type="paragraph" w:styleId="af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e"/>
    <w:uiPriority w:val="99"/>
    <w:unhideWhenUsed/>
    <w:qFormat/>
    <w:rsid w:val="002E6C0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07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6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13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13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13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2426-F458-42CD-9526-C2EC43B3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13329</Words>
  <Characters>7599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Kanish</dc:creator>
  <cp:lastModifiedBy>Evgen Kanish</cp:lastModifiedBy>
  <cp:revision>40</cp:revision>
  <cp:lastPrinted>2026-02-26T13:09:00Z</cp:lastPrinted>
  <dcterms:created xsi:type="dcterms:W3CDTF">2026-03-02T08:23:00Z</dcterms:created>
  <dcterms:modified xsi:type="dcterms:W3CDTF">2026-03-05T07:44:00Z</dcterms:modified>
</cp:coreProperties>
</file>