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6FD2" w14:textId="47D0D513" w:rsidR="008D55D7" w:rsidRDefault="008D55D7" w:rsidP="008D55D7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4A85D88" wp14:editId="15C1D338">
            <wp:extent cx="514350" cy="666750"/>
            <wp:effectExtent l="0" t="0" r="0" b="0"/>
            <wp:docPr id="19554274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FB085" w14:textId="77777777" w:rsidR="008D55D7" w:rsidRDefault="008D55D7" w:rsidP="008D55D7">
      <w:pPr>
        <w:spacing w:after="0"/>
        <w:jc w:val="center"/>
        <w:rPr>
          <w:b/>
          <w:sz w:val="12"/>
          <w:szCs w:val="12"/>
        </w:rPr>
      </w:pPr>
    </w:p>
    <w:p w14:paraId="6F13A113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5F175009" w14:textId="77777777" w:rsidR="008D55D7" w:rsidRDefault="008D55D7" w:rsidP="008D55D7">
      <w:pPr>
        <w:spacing w:after="0"/>
        <w:jc w:val="center"/>
        <w:rPr>
          <w:b/>
          <w:sz w:val="16"/>
          <w:szCs w:val="16"/>
        </w:rPr>
      </w:pPr>
    </w:p>
    <w:p w14:paraId="1C66517F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1C514204" w14:textId="77777777" w:rsidR="008D55D7" w:rsidRDefault="008D55D7" w:rsidP="008D55D7">
      <w:pPr>
        <w:spacing w:after="0"/>
        <w:jc w:val="center"/>
        <w:rPr>
          <w:sz w:val="16"/>
          <w:szCs w:val="16"/>
        </w:rPr>
      </w:pPr>
    </w:p>
    <w:p w14:paraId="745E54DD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</w:t>
      </w:r>
    </w:p>
    <w:p w14:paraId="61EA9214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інформаційної політики, зв’язків з громадськістю </w:t>
      </w:r>
    </w:p>
    <w:p w14:paraId="7EF2E367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та цифрової трансформації</w:t>
      </w:r>
    </w:p>
    <w:p w14:paraId="470AD3F7" w14:textId="77777777" w:rsidR="008D55D7" w:rsidRDefault="008D55D7" w:rsidP="008D55D7">
      <w:pPr>
        <w:spacing w:after="0"/>
        <w:jc w:val="center"/>
        <w:rPr>
          <w:caps/>
          <w:sz w:val="12"/>
          <w:szCs w:val="12"/>
        </w:rPr>
      </w:pPr>
    </w:p>
    <w:p w14:paraId="057273CA" w14:textId="77777777" w:rsidR="008D55D7" w:rsidRDefault="008D55D7" w:rsidP="008D55D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Cs w:val="22"/>
        </w:rPr>
      </w:pPr>
      <w:r>
        <w:rPr>
          <w:szCs w:val="22"/>
        </w:rPr>
        <w:t xml:space="preserve">вул. Сумська, 64, м. Харків 61002, </w:t>
      </w:r>
      <w:proofErr w:type="spellStart"/>
      <w:r>
        <w:rPr>
          <w:szCs w:val="22"/>
        </w:rPr>
        <w:t>тел</w:t>
      </w:r>
      <w:proofErr w:type="spellEnd"/>
      <w:r>
        <w:rPr>
          <w:szCs w:val="22"/>
        </w:rPr>
        <w:t>. 700-53-28,  e-</w:t>
      </w:r>
      <w:proofErr w:type="spellStart"/>
      <w:r>
        <w:rPr>
          <w:szCs w:val="22"/>
        </w:rPr>
        <w:t>mail</w:t>
      </w:r>
      <w:proofErr w:type="spellEnd"/>
      <w:r>
        <w:rPr>
          <w:szCs w:val="22"/>
        </w:rPr>
        <w:t xml:space="preserve">: </w:t>
      </w:r>
      <w:hyperlink r:id="rId5" w:history="1">
        <w:r>
          <w:rPr>
            <w:rStyle w:val="ac"/>
            <w:rFonts w:eastAsia="Times New Roman"/>
          </w:rPr>
          <w:t>sc13-or@ukr.net</w:t>
        </w:r>
      </w:hyperlink>
    </w:p>
    <w:p w14:paraId="12D0C3AF" w14:textId="77777777" w:rsidR="008D55D7" w:rsidRDefault="008D55D7" w:rsidP="008D55D7">
      <w:pPr>
        <w:spacing w:after="0"/>
      </w:pPr>
      <w:r>
        <w:t>__________________№____________</w:t>
      </w:r>
    </w:p>
    <w:p w14:paraId="6DEFC5FF" w14:textId="77777777" w:rsidR="008D55D7" w:rsidRDefault="008D55D7" w:rsidP="008D55D7">
      <w:pPr>
        <w:spacing w:after="0"/>
      </w:pPr>
      <w:r>
        <w:t>На № ___________________________</w:t>
      </w:r>
    </w:p>
    <w:p w14:paraId="228BB509" w14:textId="77777777" w:rsidR="008D55D7" w:rsidRDefault="008D55D7" w:rsidP="008D55D7">
      <w:pPr>
        <w:ind w:left="4111" w:hanging="4111"/>
        <w:rPr>
          <w:sz w:val="6"/>
          <w:szCs w:val="6"/>
        </w:rPr>
      </w:pPr>
    </w:p>
    <w:p w14:paraId="64ACD53C" w14:textId="77777777" w:rsidR="008D55D7" w:rsidRDefault="008D55D7" w:rsidP="008D55D7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</w:t>
      </w:r>
      <w:r>
        <w:rPr>
          <w:b/>
        </w:rPr>
        <w:t xml:space="preserve">ВИСНОВОК                           </w:t>
      </w:r>
    </w:p>
    <w:p w14:paraId="557D5D20" w14:textId="77777777" w:rsidR="008D55D7" w:rsidRDefault="008D55D7" w:rsidP="008D55D7">
      <w:pPr>
        <w:rPr>
          <w:b/>
        </w:rPr>
      </w:pPr>
      <w:r>
        <w:rPr>
          <w:b/>
        </w:rPr>
        <w:t xml:space="preserve"> від  21 червня 2022 року                                                      Протокол № 11 </w:t>
      </w:r>
    </w:p>
    <w:p w14:paraId="456A77E8" w14:textId="77777777" w:rsidR="008D55D7" w:rsidRDefault="008D55D7" w:rsidP="008D55D7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2086CC9C" w14:textId="77777777" w:rsidR="008D55D7" w:rsidRDefault="008D55D7" w:rsidP="008D55D7">
      <w:pPr>
        <w:spacing w:after="0"/>
      </w:pPr>
      <w:r>
        <w:t xml:space="preserve">                                                                               Присутні – 6 </w:t>
      </w:r>
    </w:p>
    <w:p w14:paraId="6E644187" w14:textId="77777777" w:rsidR="008D55D7" w:rsidRDefault="008D55D7" w:rsidP="008D55D7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«Про внесення змін до програми «Цифрова трансформація» Харківської області на 2022 – 2024 роки, затвердженої рішенням обласної ради від 21 грудня 2021 року </w:t>
      </w:r>
      <w:r>
        <w:rPr>
          <w:rFonts w:eastAsia="Times New Roman"/>
          <w:b/>
          <w:bCs/>
          <w:color w:val="000000"/>
          <w:lang w:eastAsia="uk-UA"/>
        </w:rPr>
        <w:br/>
        <w:t xml:space="preserve">№ 327-VIІІ». </w:t>
      </w:r>
    </w:p>
    <w:p w14:paraId="1732D57A" w14:textId="77777777" w:rsidR="008D55D7" w:rsidRDefault="008D55D7" w:rsidP="008D55D7">
      <w:pPr>
        <w:pStyle w:val="af1"/>
        <w:shd w:val="clear" w:color="auto" w:fill="FFFFFF"/>
        <w:tabs>
          <w:tab w:val="left" w:pos="1134"/>
          <w:tab w:val="left" w:pos="1701"/>
        </w:tabs>
        <w:ind w:left="0" w:firstLineChars="350" w:firstLine="980"/>
        <w:jc w:val="both"/>
        <w:rPr>
          <w:i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рішення ініційований Харківською обласною </w:t>
      </w:r>
      <w:r>
        <w:rPr>
          <w:spacing w:val="5"/>
          <w:sz w:val="28"/>
          <w:szCs w:val="28"/>
        </w:rPr>
        <w:t xml:space="preserve"> військовою</w:t>
      </w:r>
      <w:r>
        <w:rPr>
          <w:iCs/>
          <w:sz w:val="28"/>
          <w:szCs w:val="28"/>
        </w:rPr>
        <w:t xml:space="preserve"> адміністрацією (розробник – </w:t>
      </w:r>
      <w:r>
        <w:rPr>
          <w:i/>
          <w:iCs/>
          <w:spacing w:val="5"/>
          <w:sz w:val="27"/>
          <w:szCs w:val="27"/>
        </w:rPr>
        <w:t>Департамент цифрової трансформації регіону Харківської обласної військової адміністрації</w:t>
      </w:r>
      <w:r>
        <w:rPr>
          <w:i/>
          <w:spacing w:val="5"/>
          <w:sz w:val="28"/>
          <w:szCs w:val="28"/>
        </w:rPr>
        <w:t>).</w:t>
      </w:r>
    </w:p>
    <w:p w14:paraId="14345F7F" w14:textId="77777777" w:rsidR="008D55D7" w:rsidRDefault="008D55D7" w:rsidP="008D55D7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38404B20" w14:textId="77777777" w:rsidR="008D55D7" w:rsidRDefault="008D55D7" w:rsidP="008D55D7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1.Інформацію взяти до відома. </w:t>
      </w:r>
    </w:p>
    <w:p w14:paraId="158EE91D" w14:textId="77777777" w:rsidR="008D55D7" w:rsidRDefault="008D55D7" w:rsidP="008D55D7">
      <w:pPr>
        <w:pStyle w:val="af1"/>
        <w:ind w:left="0"/>
        <w:jc w:val="both"/>
        <w:rPr>
          <w:b/>
          <w:bCs/>
          <w:iCs/>
        </w:rPr>
      </w:pPr>
      <w:r>
        <w:rPr>
          <w:sz w:val="28"/>
          <w:szCs w:val="28"/>
        </w:rPr>
        <w:t xml:space="preserve">2.Погодити </w:t>
      </w:r>
      <w:proofErr w:type="spellStart"/>
      <w:r>
        <w:rPr>
          <w:bCs/>
          <w:sz w:val="28"/>
          <w:szCs w:val="28"/>
          <w:lang w:eastAsia="uk-UA"/>
        </w:rPr>
        <w:t>проєкт</w:t>
      </w:r>
      <w:proofErr w:type="spellEnd"/>
      <w:r>
        <w:rPr>
          <w:bCs/>
          <w:sz w:val="28"/>
          <w:szCs w:val="28"/>
          <w:lang w:eastAsia="uk-UA"/>
        </w:rPr>
        <w:t xml:space="preserve"> рішення обласної ради 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>«Про внесення змін до програми «Цифрова трансформація» Харківської області на 2022 – 2024 роки, затвердженої рі</w:t>
      </w:r>
      <w:r>
        <w:rPr>
          <w:rFonts w:eastAsia="Times New Roman"/>
          <w:color w:val="000000"/>
          <w:sz w:val="28"/>
          <w:szCs w:val="28"/>
          <w:lang w:eastAsia="uk-UA"/>
        </w:rPr>
        <w:t>шенням  обласної ради від 21 грудня 2021 року № 327-VIІІ»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та винести його на розгляд обласної ради на пленарному засіданні сесії обласної ради.</w:t>
      </w:r>
      <w:r>
        <w:rPr>
          <w:b/>
          <w:bCs/>
          <w:iCs/>
        </w:rPr>
        <w:t xml:space="preserve">   </w:t>
      </w:r>
    </w:p>
    <w:p w14:paraId="2691B2E3" w14:textId="77777777" w:rsidR="008D55D7" w:rsidRDefault="008D55D7" w:rsidP="008D55D7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3E886E87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</w:t>
      </w:r>
    </w:p>
    <w:p w14:paraId="13051680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453CDDBA" w14:textId="77777777" w:rsidR="008D55D7" w:rsidRDefault="008D55D7" w:rsidP="008D55D7">
      <w:pPr>
        <w:jc w:val="both"/>
        <w:rPr>
          <w:spacing w:val="5"/>
        </w:rPr>
      </w:pPr>
      <w:r>
        <w:rPr>
          <w:spacing w:val="5"/>
        </w:rPr>
        <w:t xml:space="preserve">    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4B130F5F" w14:textId="7C6440B2" w:rsidR="008D55D7" w:rsidRDefault="008D55D7" w:rsidP="008D55D7">
      <w:pPr>
        <w:spacing w:after="0"/>
        <w:jc w:val="center"/>
        <w:rPr>
          <w:b/>
        </w:rPr>
      </w:pPr>
      <w:r>
        <w:rPr>
          <w:b/>
          <w:bCs/>
          <w:lang w:eastAsia="uk-UA"/>
        </w:rPr>
        <w:lastRenderedPageBreak/>
        <w:t xml:space="preserve"> </w:t>
      </w:r>
      <w:r>
        <w:rPr>
          <w:b/>
          <w:noProof/>
          <w:lang w:eastAsia="ru-RU"/>
        </w:rPr>
        <w:drawing>
          <wp:inline distT="0" distB="0" distL="0" distR="0" wp14:anchorId="0A19012D" wp14:editId="689D7A28">
            <wp:extent cx="514350" cy="666750"/>
            <wp:effectExtent l="0" t="0" r="0" b="0"/>
            <wp:docPr id="6990788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19172" w14:textId="77777777" w:rsidR="008D55D7" w:rsidRDefault="008D55D7" w:rsidP="008D55D7">
      <w:pPr>
        <w:spacing w:after="0"/>
        <w:jc w:val="center"/>
        <w:rPr>
          <w:b/>
          <w:sz w:val="12"/>
          <w:szCs w:val="12"/>
        </w:rPr>
      </w:pPr>
    </w:p>
    <w:p w14:paraId="2F758567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4A8B82BB" w14:textId="77777777" w:rsidR="008D55D7" w:rsidRDefault="008D55D7" w:rsidP="008D55D7">
      <w:pPr>
        <w:spacing w:after="0"/>
        <w:jc w:val="center"/>
        <w:rPr>
          <w:b/>
          <w:sz w:val="16"/>
          <w:szCs w:val="16"/>
        </w:rPr>
      </w:pPr>
    </w:p>
    <w:p w14:paraId="65231041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0D338308" w14:textId="77777777" w:rsidR="008D55D7" w:rsidRDefault="008D55D7" w:rsidP="008D55D7">
      <w:pPr>
        <w:spacing w:after="0"/>
        <w:jc w:val="center"/>
        <w:rPr>
          <w:sz w:val="16"/>
          <w:szCs w:val="16"/>
        </w:rPr>
      </w:pPr>
    </w:p>
    <w:p w14:paraId="0C366F39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</w:t>
      </w:r>
    </w:p>
    <w:p w14:paraId="1F55A2B8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інформаційної політики, зв’язків з громадськістю </w:t>
      </w:r>
    </w:p>
    <w:p w14:paraId="33502B7C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та цифрової трансформації</w:t>
      </w:r>
    </w:p>
    <w:p w14:paraId="25A10831" w14:textId="77777777" w:rsidR="008D55D7" w:rsidRDefault="008D55D7" w:rsidP="008D55D7">
      <w:pPr>
        <w:spacing w:after="0"/>
        <w:jc w:val="center"/>
        <w:rPr>
          <w:caps/>
          <w:sz w:val="12"/>
          <w:szCs w:val="12"/>
        </w:rPr>
      </w:pPr>
    </w:p>
    <w:p w14:paraId="2DC418F8" w14:textId="77777777" w:rsidR="008D55D7" w:rsidRDefault="008D55D7" w:rsidP="008D55D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Cs w:val="22"/>
        </w:rPr>
      </w:pPr>
      <w:r>
        <w:rPr>
          <w:szCs w:val="22"/>
        </w:rPr>
        <w:t xml:space="preserve">вул. Сумська, 64, м. Харків 61002, </w:t>
      </w:r>
      <w:proofErr w:type="spellStart"/>
      <w:r>
        <w:rPr>
          <w:szCs w:val="22"/>
        </w:rPr>
        <w:t>тел</w:t>
      </w:r>
      <w:proofErr w:type="spellEnd"/>
      <w:r>
        <w:rPr>
          <w:szCs w:val="22"/>
        </w:rPr>
        <w:t>. 700-53-28,  e-</w:t>
      </w:r>
      <w:proofErr w:type="spellStart"/>
      <w:r>
        <w:rPr>
          <w:szCs w:val="22"/>
        </w:rPr>
        <w:t>mail</w:t>
      </w:r>
      <w:proofErr w:type="spellEnd"/>
      <w:r>
        <w:rPr>
          <w:szCs w:val="22"/>
        </w:rPr>
        <w:t xml:space="preserve">: </w:t>
      </w:r>
      <w:hyperlink r:id="rId6" w:history="1">
        <w:r>
          <w:rPr>
            <w:rStyle w:val="ac"/>
            <w:rFonts w:eastAsia="Times New Roman"/>
          </w:rPr>
          <w:t>sc13-or@ukr.net</w:t>
        </w:r>
      </w:hyperlink>
    </w:p>
    <w:p w14:paraId="56FE9B6A" w14:textId="77777777" w:rsidR="008D55D7" w:rsidRDefault="008D55D7" w:rsidP="008D55D7">
      <w:pPr>
        <w:spacing w:after="0"/>
      </w:pPr>
      <w:r>
        <w:t>__________________№____________</w:t>
      </w:r>
    </w:p>
    <w:p w14:paraId="009D09A1" w14:textId="77777777" w:rsidR="008D55D7" w:rsidRDefault="008D55D7" w:rsidP="008D55D7">
      <w:pPr>
        <w:spacing w:after="0"/>
      </w:pPr>
      <w:r>
        <w:t>На № ___________________________</w:t>
      </w:r>
    </w:p>
    <w:p w14:paraId="238709FB" w14:textId="77777777" w:rsidR="008D55D7" w:rsidRDefault="008D55D7" w:rsidP="008D55D7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</w:t>
      </w:r>
      <w:r>
        <w:rPr>
          <w:b/>
        </w:rPr>
        <w:t xml:space="preserve">ВИСНОВОК                           </w:t>
      </w:r>
    </w:p>
    <w:p w14:paraId="0E96A746" w14:textId="77777777" w:rsidR="008D55D7" w:rsidRDefault="008D55D7" w:rsidP="008D55D7">
      <w:pPr>
        <w:rPr>
          <w:b/>
        </w:rPr>
      </w:pPr>
      <w:r>
        <w:rPr>
          <w:b/>
        </w:rPr>
        <w:t xml:space="preserve"> від  21 червня 2022 року                                                      Протокол № 11   </w:t>
      </w:r>
    </w:p>
    <w:p w14:paraId="449BD32D" w14:textId="77777777" w:rsidR="008D55D7" w:rsidRDefault="008D55D7" w:rsidP="008D55D7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29014405" w14:textId="77777777" w:rsidR="008D55D7" w:rsidRDefault="008D55D7" w:rsidP="008D55D7">
      <w:pPr>
        <w:spacing w:after="0"/>
      </w:pPr>
      <w:r>
        <w:t xml:space="preserve">                                                                               Присутні –  6</w:t>
      </w:r>
    </w:p>
    <w:p w14:paraId="309B4DBB" w14:textId="77777777" w:rsidR="008D55D7" w:rsidRDefault="008D55D7" w:rsidP="008D55D7">
      <w:pPr>
        <w:jc w:val="both"/>
        <w:rPr>
          <w:i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>Про  затвердження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та визнання таким,  що втратило чинність, рішення обласної ради від 15 серпня 2019 року</w:t>
      </w:r>
      <w:r>
        <w:rPr>
          <w:rFonts w:eastAsia="Times New Roman"/>
          <w:b/>
          <w:bCs/>
          <w:color w:val="000000"/>
          <w:lang w:eastAsia="uk-UA"/>
        </w:rPr>
        <w:t xml:space="preserve">  № 1093-VIІ»</w:t>
      </w:r>
      <w:r>
        <w:rPr>
          <w:b/>
        </w:rPr>
        <w:t>.</w:t>
      </w:r>
      <w:r>
        <w:rPr>
          <w:i/>
        </w:rPr>
        <w:t xml:space="preserve">  </w:t>
      </w:r>
    </w:p>
    <w:p w14:paraId="5101D793" w14:textId="77777777" w:rsidR="008D55D7" w:rsidRDefault="008D55D7" w:rsidP="008D55D7">
      <w:pPr>
        <w:tabs>
          <w:tab w:val="left" w:pos="0"/>
          <w:tab w:val="left" w:pos="1344"/>
          <w:tab w:val="left" w:pos="1560"/>
        </w:tabs>
        <w:jc w:val="both"/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4EB7F7AC" w14:textId="77777777" w:rsidR="008D55D7" w:rsidRDefault="008D55D7" w:rsidP="008D55D7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>
        <w:rPr>
          <w:bCs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  <w:r>
        <w:rPr>
          <w:i/>
          <w:spacing w:val="5"/>
        </w:rPr>
        <w:t xml:space="preserve">                     </w:t>
      </w:r>
      <w:r>
        <w:rPr>
          <w:i/>
          <w:spacing w:val="5"/>
          <w:u w:val="single"/>
        </w:rPr>
        <w:t xml:space="preserve"> </w:t>
      </w:r>
      <w:r>
        <w:rPr>
          <w:b/>
        </w:rPr>
        <w:t xml:space="preserve"> </w:t>
      </w:r>
    </w:p>
    <w:p w14:paraId="02A55017" w14:textId="77777777" w:rsidR="008D55D7" w:rsidRDefault="008D55D7" w:rsidP="008D55D7">
      <w:pPr>
        <w:tabs>
          <w:tab w:val="left" w:pos="851"/>
          <w:tab w:val="left" w:pos="1418"/>
          <w:tab w:val="left" w:pos="8028"/>
        </w:tabs>
        <w:spacing w:after="0"/>
        <w:jc w:val="both"/>
        <w:rPr>
          <w:i/>
        </w:rPr>
      </w:pPr>
      <w:r>
        <w:t xml:space="preserve">1.Інформацію взяти до відома. </w:t>
      </w:r>
    </w:p>
    <w:p w14:paraId="1AFE243A" w14:textId="77777777" w:rsidR="008D55D7" w:rsidRDefault="008D55D7" w:rsidP="008D55D7">
      <w:pPr>
        <w:tabs>
          <w:tab w:val="left" w:pos="1134"/>
        </w:tabs>
        <w:spacing w:after="0" w:line="240" w:lineRule="auto"/>
        <w:jc w:val="both"/>
      </w:pPr>
      <w:r>
        <w:t>2.Визначитися з даного питання на пленарному засіданні сесії.</w:t>
      </w:r>
    </w:p>
    <w:p w14:paraId="22C07C72" w14:textId="77777777" w:rsidR="008D55D7" w:rsidRDefault="008D55D7" w:rsidP="008D55D7">
      <w:pPr>
        <w:tabs>
          <w:tab w:val="left" w:pos="1134"/>
        </w:tabs>
        <w:spacing w:after="0" w:line="240" w:lineRule="auto"/>
        <w:jc w:val="both"/>
        <w:rPr>
          <w:bCs/>
          <w:lang w:eastAsia="uk-UA"/>
        </w:rPr>
      </w:pPr>
    </w:p>
    <w:p w14:paraId="4D72F4CF" w14:textId="77777777" w:rsidR="008D55D7" w:rsidRDefault="008D55D7" w:rsidP="008D55D7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rPr>
          <w:spacing w:val="5"/>
        </w:rPr>
        <w:t>Голосували: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4E268968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 </w:t>
      </w:r>
    </w:p>
    <w:p w14:paraId="37723D50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34A6FA6F" w14:textId="77777777" w:rsidR="008D55D7" w:rsidRDefault="008D55D7" w:rsidP="008D55D7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04E23C09" w14:textId="77777777" w:rsidR="008D55D7" w:rsidRDefault="008D55D7" w:rsidP="008D55D7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14:paraId="7625D239" w14:textId="2A94F77D" w:rsidR="008D55D7" w:rsidRDefault="008D55D7" w:rsidP="008D55D7">
      <w:pPr>
        <w:spacing w:after="0"/>
        <w:jc w:val="center"/>
        <w:rPr>
          <w:b/>
        </w:rPr>
      </w:pPr>
      <w:r>
        <w:rPr>
          <w:b/>
          <w:bCs/>
          <w:lang w:eastAsia="uk-UA"/>
        </w:rPr>
        <w:lastRenderedPageBreak/>
        <w:t xml:space="preserve"> </w:t>
      </w:r>
      <w:r>
        <w:t xml:space="preserve"> </w:t>
      </w:r>
      <w:r>
        <w:rPr>
          <w:b/>
          <w:bCs/>
          <w:lang w:eastAsia="uk-UA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 wp14:anchorId="7C4EDBDC" wp14:editId="61A8FA3E">
            <wp:extent cx="514350" cy="666750"/>
            <wp:effectExtent l="0" t="0" r="0" b="0"/>
            <wp:docPr id="9988375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ED450" w14:textId="77777777" w:rsidR="008D55D7" w:rsidRDefault="008D55D7" w:rsidP="008D55D7">
      <w:pPr>
        <w:spacing w:after="0"/>
        <w:jc w:val="center"/>
        <w:rPr>
          <w:b/>
          <w:sz w:val="12"/>
          <w:szCs w:val="12"/>
        </w:rPr>
      </w:pPr>
    </w:p>
    <w:p w14:paraId="0223C16E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30C04D90" w14:textId="77777777" w:rsidR="008D55D7" w:rsidRDefault="008D55D7" w:rsidP="008D55D7">
      <w:pPr>
        <w:spacing w:after="0"/>
        <w:jc w:val="center"/>
        <w:rPr>
          <w:b/>
          <w:sz w:val="16"/>
          <w:szCs w:val="16"/>
        </w:rPr>
      </w:pPr>
    </w:p>
    <w:p w14:paraId="5C6C546C" w14:textId="77777777" w:rsidR="008D55D7" w:rsidRDefault="008D55D7" w:rsidP="008D55D7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42EF8C2D" w14:textId="77777777" w:rsidR="008D55D7" w:rsidRDefault="008D55D7" w:rsidP="008D55D7">
      <w:pPr>
        <w:spacing w:after="0"/>
        <w:jc w:val="center"/>
        <w:rPr>
          <w:sz w:val="16"/>
          <w:szCs w:val="16"/>
        </w:rPr>
      </w:pPr>
    </w:p>
    <w:p w14:paraId="7AE1651F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</w:t>
      </w:r>
    </w:p>
    <w:p w14:paraId="33F1611B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інформаційної політики, зв’язків з громадськістю </w:t>
      </w:r>
    </w:p>
    <w:p w14:paraId="4E27129D" w14:textId="77777777" w:rsidR="008D55D7" w:rsidRDefault="008D55D7" w:rsidP="008D55D7">
      <w:pPr>
        <w:spacing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та цифрової трансформації</w:t>
      </w:r>
    </w:p>
    <w:p w14:paraId="4C01E7A7" w14:textId="77777777" w:rsidR="008D55D7" w:rsidRDefault="008D55D7" w:rsidP="008D55D7">
      <w:pPr>
        <w:spacing w:after="0"/>
        <w:jc w:val="center"/>
        <w:rPr>
          <w:caps/>
          <w:sz w:val="12"/>
          <w:szCs w:val="12"/>
        </w:rPr>
      </w:pPr>
    </w:p>
    <w:p w14:paraId="0020CA9D" w14:textId="77777777" w:rsidR="008D55D7" w:rsidRDefault="008D55D7" w:rsidP="008D55D7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szCs w:val="22"/>
        </w:rPr>
      </w:pPr>
      <w:r>
        <w:rPr>
          <w:szCs w:val="22"/>
        </w:rPr>
        <w:t xml:space="preserve">вул. Сумська, 64, м. Харків 61002, </w:t>
      </w:r>
      <w:proofErr w:type="spellStart"/>
      <w:r>
        <w:rPr>
          <w:szCs w:val="22"/>
        </w:rPr>
        <w:t>тел</w:t>
      </w:r>
      <w:proofErr w:type="spellEnd"/>
      <w:r>
        <w:rPr>
          <w:szCs w:val="22"/>
        </w:rPr>
        <w:t>. 700-53-28,  e-</w:t>
      </w:r>
      <w:proofErr w:type="spellStart"/>
      <w:r>
        <w:rPr>
          <w:szCs w:val="22"/>
        </w:rPr>
        <w:t>mail</w:t>
      </w:r>
      <w:proofErr w:type="spellEnd"/>
      <w:r>
        <w:rPr>
          <w:szCs w:val="22"/>
        </w:rPr>
        <w:t xml:space="preserve">: </w:t>
      </w:r>
      <w:hyperlink r:id="rId7" w:history="1">
        <w:r>
          <w:rPr>
            <w:rStyle w:val="ac"/>
            <w:rFonts w:eastAsia="Times New Roman"/>
          </w:rPr>
          <w:t>sc13-or@ukr.net</w:t>
        </w:r>
      </w:hyperlink>
    </w:p>
    <w:p w14:paraId="05098D74" w14:textId="77777777" w:rsidR="008D55D7" w:rsidRDefault="008D55D7" w:rsidP="008D55D7">
      <w:pPr>
        <w:spacing w:after="0"/>
      </w:pPr>
      <w:r>
        <w:t>__________________№____________</w:t>
      </w:r>
    </w:p>
    <w:p w14:paraId="5A845942" w14:textId="77777777" w:rsidR="008D55D7" w:rsidRDefault="008D55D7" w:rsidP="008D55D7">
      <w:pPr>
        <w:spacing w:after="0"/>
      </w:pPr>
      <w:r>
        <w:t>На № ___________________________</w:t>
      </w:r>
    </w:p>
    <w:p w14:paraId="22611115" w14:textId="77777777" w:rsidR="008D55D7" w:rsidRDefault="008D55D7" w:rsidP="008D55D7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</w:t>
      </w:r>
      <w:r>
        <w:rPr>
          <w:b/>
        </w:rPr>
        <w:t xml:space="preserve">ВИСНОВОК                           </w:t>
      </w:r>
    </w:p>
    <w:p w14:paraId="00D906A2" w14:textId="77777777" w:rsidR="008D55D7" w:rsidRDefault="008D55D7" w:rsidP="008D55D7">
      <w:pPr>
        <w:rPr>
          <w:b/>
        </w:rPr>
      </w:pPr>
      <w:r>
        <w:rPr>
          <w:b/>
        </w:rPr>
        <w:t xml:space="preserve"> від  21 червня 2022 року                                                      Протокол №11   </w:t>
      </w:r>
    </w:p>
    <w:p w14:paraId="20E02A94" w14:textId="77777777" w:rsidR="008D55D7" w:rsidRDefault="008D55D7" w:rsidP="008D55D7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52CE2C4F" w14:textId="77777777" w:rsidR="008D55D7" w:rsidRDefault="008D55D7" w:rsidP="008D55D7">
      <w:pPr>
        <w:spacing w:after="0"/>
      </w:pPr>
      <w:r>
        <w:t xml:space="preserve">                                                                               Присутні –  6</w:t>
      </w:r>
    </w:p>
    <w:p w14:paraId="4A86AF0C" w14:textId="77777777" w:rsidR="008D55D7" w:rsidRDefault="008D55D7" w:rsidP="008D55D7">
      <w:pPr>
        <w:spacing w:after="0"/>
      </w:pPr>
    </w:p>
    <w:p w14:paraId="2BF64783" w14:textId="77777777" w:rsidR="008D55D7" w:rsidRDefault="008D55D7" w:rsidP="008D55D7">
      <w:pPr>
        <w:jc w:val="both"/>
        <w:rPr>
          <w:i/>
        </w:rPr>
      </w:pPr>
      <w:r>
        <w:rPr>
          <w:bCs/>
          <w:lang w:eastAsia="uk-UA"/>
        </w:rPr>
        <w:t xml:space="preserve">           До питання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  <w:sz w:val="27"/>
          <w:szCs w:val="27"/>
        </w:rPr>
        <w:t xml:space="preserve">Про  </w:t>
      </w:r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>звільнення Реви Б.К. з посади директора КП «</w:t>
      </w:r>
      <w:proofErr w:type="spellStart"/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>Лозівська</w:t>
      </w:r>
      <w:proofErr w:type="spellEnd"/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 xml:space="preserve"> друкарня»</w:t>
      </w:r>
      <w:r>
        <w:rPr>
          <w:b/>
        </w:rPr>
        <w:t>».</w:t>
      </w:r>
    </w:p>
    <w:p w14:paraId="22223280" w14:textId="77777777" w:rsidR="008D55D7" w:rsidRDefault="008D55D7" w:rsidP="008D55D7">
      <w:pPr>
        <w:tabs>
          <w:tab w:val="left" w:pos="0"/>
          <w:tab w:val="left" w:pos="1344"/>
          <w:tab w:val="left" w:pos="1560"/>
        </w:tabs>
        <w:jc w:val="both"/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Дане питання ініційовано Харківською обласною радою (розробник – </w:t>
      </w:r>
      <w:r>
        <w:rPr>
          <w:i/>
          <w:spacing w:val="5"/>
        </w:rPr>
        <w:t>управління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14F81E09" w14:textId="77777777" w:rsidR="008D55D7" w:rsidRDefault="008D55D7" w:rsidP="008D55D7">
      <w:pPr>
        <w:tabs>
          <w:tab w:val="left" w:pos="851"/>
          <w:tab w:val="left" w:pos="1418"/>
          <w:tab w:val="left" w:pos="8028"/>
        </w:tabs>
        <w:jc w:val="both"/>
        <w:rPr>
          <w:b/>
          <w:bCs/>
        </w:rPr>
      </w:pPr>
      <w:r>
        <w:rPr>
          <w:bCs/>
        </w:rPr>
        <w:t xml:space="preserve">            Відповідно до статті 47 Закону України «Про місцеве самоврядування в Україні», розглянувши питання, постійна комісія дійшла ВИСНОВКУ:</w:t>
      </w:r>
      <w:r>
        <w:rPr>
          <w:i/>
          <w:spacing w:val="5"/>
        </w:rPr>
        <w:t xml:space="preserve">                     </w:t>
      </w:r>
      <w:r>
        <w:rPr>
          <w:i/>
          <w:spacing w:val="5"/>
          <w:u w:val="single"/>
        </w:rPr>
        <w:t xml:space="preserve"> </w:t>
      </w:r>
      <w:r>
        <w:rPr>
          <w:b/>
        </w:rPr>
        <w:t xml:space="preserve"> </w:t>
      </w:r>
    </w:p>
    <w:p w14:paraId="0DA50854" w14:textId="77777777" w:rsidR="008D55D7" w:rsidRDefault="008D55D7" w:rsidP="008D55D7">
      <w:pPr>
        <w:tabs>
          <w:tab w:val="left" w:pos="851"/>
          <w:tab w:val="left" w:pos="1418"/>
          <w:tab w:val="left" w:pos="8028"/>
        </w:tabs>
        <w:spacing w:after="0"/>
        <w:jc w:val="both"/>
        <w:rPr>
          <w:i/>
        </w:rPr>
      </w:pPr>
      <w:r>
        <w:t xml:space="preserve">1.Інформацію взяти до відома. </w:t>
      </w:r>
    </w:p>
    <w:p w14:paraId="0F3D35D1" w14:textId="77777777" w:rsidR="008D55D7" w:rsidRDefault="008D55D7" w:rsidP="008D55D7">
      <w:pPr>
        <w:pStyle w:val="af1"/>
        <w:spacing w:before="120"/>
        <w:ind w:left="0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2.Р</w:t>
      </w:r>
      <w:r>
        <w:rPr>
          <w:rFonts w:eastAsia="Times New Roman"/>
          <w:color w:val="000000"/>
          <w:sz w:val="28"/>
          <w:szCs w:val="28"/>
          <w:lang w:eastAsia="uk-UA"/>
        </w:rPr>
        <w:t>екомендувати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iCs/>
          <w:spacing w:val="5"/>
          <w:sz w:val="28"/>
          <w:szCs w:val="28"/>
        </w:rPr>
        <w:t xml:space="preserve">управлінню з питань комунальної власності виконавчого апарату обласної ради підготувати відповідний </w:t>
      </w:r>
      <w:proofErr w:type="spellStart"/>
      <w:r>
        <w:rPr>
          <w:iCs/>
          <w:spacing w:val="5"/>
          <w:sz w:val="28"/>
          <w:szCs w:val="28"/>
        </w:rPr>
        <w:t>проєкт</w:t>
      </w:r>
      <w:proofErr w:type="spellEnd"/>
      <w:r>
        <w:rPr>
          <w:iCs/>
          <w:spacing w:val="5"/>
          <w:sz w:val="28"/>
          <w:szCs w:val="28"/>
        </w:rPr>
        <w:t xml:space="preserve"> рішення, пояснювальну записку та </w:t>
      </w:r>
      <w:proofErr w:type="spellStart"/>
      <w:r>
        <w:rPr>
          <w:iCs/>
          <w:spacing w:val="5"/>
          <w:sz w:val="28"/>
          <w:szCs w:val="28"/>
        </w:rPr>
        <w:t>внести</w:t>
      </w:r>
      <w:proofErr w:type="spellEnd"/>
      <w:r>
        <w:rPr>
          <w:iCs/>
          <w:spacing w:val="5"/>
          <w:sz w:val="28"/>
          <w:szCs w:val="28"/>
        </w:rPr>
        <w:t xml:space="preserve"> даний </w:t>
      </w:r>
      <w:proofErr w:type="spellStart"/>
      <w:r>
        <w:rPr>
          <w:iCs/>
          <w:spacing w:val="5"/>
          <w:sz w:val="28"/>
          <w:szCs w:val="28"/>
        </w:rPr>
        <w:t>проєкт</w:t>
      </w:r>
      <w:proofErr w:type="spellEnd"/>
      <w:r>
        <w:rPr>
          <w:iCs/>
          <w:spacing w:val="5"/>
          <w:sz w:val="28"/>
          <w:szCs w:val="28"/>
        </w:rPr>
        <w:t xml:space="preserve"> рішення на розгляд обласної ради.</w:t>
      </w:r>
    </w:p>
    <w:p w14:paraId="3A46485A" w14:textId="77777777" w:rsidR="008D55D7" w:rsidRDefault="008D55D7" w:rsidP="008D55D7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b/>
          <w:bCs/>
          <w:i/>
          <w:iCs/>
        </w:rPr>
        <w:t xml:space="preserve">    </w:t>
      </w:r>
      <w:r>
        <w:rPr>
          <w:spacing w:val="5"/>
        </w:rPr>
        <w:t>Голосували:  «за» - 6 (</w:t>
      </w:r>
      <w:r>
        <w:rPr>
          <w:b/>
          <w:bCs/>
        </w:rPr>
        <w:t>Сергій ЖУКОВ, Сергій ЧЕБИШЕВ, Василь РОССІХІН, Анатолій РУСЕЦЬКИЙ, Андрій ХВЕСИК, Ігор ЯСИНСЬКИЙ</w:t>
      </w:r>
      <w:r>
        <w:rPr>
          <w:spacing w:val="5"/>
        </w:rPr>
        <w:t xml:space="preserve">);                        </w:t>
      </w:r>
    </w:p>
    <w:p w14:paraId="35526BBA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35FB9FE7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113238E3" w14:textId="77777777" w:rsidR="008D55D7" w:rsidRDefault="008D55D7" w:rsidP="008D55D7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</w:t>
      </w:r>
    </w:p>
    <w:p w14:paraId="4EBD1962" w14:textId="77777777" w:rsidR="008D55D7" w:rsidRDefault="008D55D7" w:rsidP="008D55D7">
      <w:pPr>
        <w:jc w:val="both"/>
      </w:pPr>
    </w:p>
    <w:p w14:paraId="478391ED" w14:textId="77777777" w:rsidR="008D55D7" w:rsidRDefault="008D55D7" w:rsidP="008D55D7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14:paraId="1D821C53" w14:textId="77777777" w:rsidR="008D55D7" w:rsidRDefault="008D55D7" w:rsidP="008D55D7"/>
    <w:p w14:paraId="2DD02E6E" w14:textId="291E74A2" w:rsidR="00012C91" w:rsidRDefault="008D55D7" w:rsidP="0091473A">
      <w:r>
        <w:lastRenderedPageBreak/>
        <w:t xml:space="preserve"> </w:t>
      </w:r>
      <w:r w:rsidR="00B22FE3">
        <w:t xml:space="preserve"> </w:t>
      </w:r>
    </w:p>
    <w:sectPr w:rsidR="000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3521E7"/>
    <w:rsid w:val="003567BC"/>
    <w:rsid w:val="004C52C3"/>
    <w:rsid w:val="005F648D"/>
    <w:rsid w:val="008D55D7"/>
    <w:rsid w:val="0091473A"/>
    <w:rsid w:val="0098286C"/>
    <w:rsid w:val="009A6688"/>
    <w:rsid w:val="00B22FE3"/>
    <w:rsid w:val="00D85ED8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f0">
    <w:name w:val="Обычный (веб) Знак"/>
    <w:link w:val="af1"/>
    <w:uiPriority w:val="99"/>
    <w:locked/>
    <w:rsid w:val="008D55D7"/>
    <w:rPr>
      <w:rFonts w:ascii="Times New Roman" w:hAnsi="Times New Roman" w:cs="Times New Roman"/>
      <w:sz w:val="24"/>
      <w:szCs w:val="24"/>
    </w:rPr>
  </w:style>
  <w:style w:type="paragraph" w:styleId="af1">
    <w:basedOn w:val="a"/>
    <w:next w:val="af"/>
    <w:link w:val="af0"/>
    <w:uiPriority w:val="99"/>
    <w:unhideWhenUsed/>
    <w:qFormat/>
    <w:rsid w:val="008D55D7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13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3486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2026-04-22T09:13:00Z</dcterms:created>
  <dcterms:modified xsi:type="dcterms:W3CDTF">2026-04-22T09:13:00Z</dcterms:modified>
</cp:coreProperties>
</file>